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34C70293" w:rsidR="00A27829" w:rsidRPr="001C3D07" w:rsidRDefault="00823374" w:rsidP="00A27829">
      <w:pPr>
        <w:pStyle w:val="Head"/>
      </w:pPr>
      <w:r>
        <w:rPr>
          <w:lang w:val="pt-BR"/>
        </w:rPr>
        <w:t>Vögele │ Reabilitação de vias de circulação a 2.300 m de altura</w:t>
      </w:r>
    </w:p>
    <w:p w14:paraId="6C85C9A4" w14:textId="124BFDD3" w:rsidR="00823374" w:rsidRPr="00834BDA" w:rsidRDefault="00823374" w:rsidP="00823374">
      <w:pPr>
        <w:pStyle w:val="Subhead"/>
      </w:pPr>
      <w:r>
        <w:rPr>
          <w:bCs/>
          <w:iCs w:val="0"/>
          <w:lang w:val="pt-BR"/>
        </w:rPr>
        <w:t>Pavimentação de asfalto em montanha turística na Suíça</w:t>
      </w:r>
    </w:p>
    <w:p w14:paraId="5BDB6B56" w14:textId="49DB4660" w:rsidR="00823374" w:rsidRPr="00834BDA" w:rsidRDefault="00823374" w:rsidP="00823374">
      <w:pPr>
        <w:pStyle w:val="Teaser"/>
      </w:pPr>
      <w:r>
        <w:rPr>
          <w:bCs/>
          <w:lang w:val="pt-BR"/>
        </w:rPr>
        <w:t xml:space="preserve">Para pavimentar uma via para pedestres e transporte no cume do Niesen, a empresa de construção responsável pela obra precisou transportar a vibroacabadora Vögele MINI 500 até a estação da montanha por meio de um teleférico e abastecê-la por helicóptero. </w:t>
      </w:r>
    </w:p>
    <w:p w14:paraId="0BB1BB08" w14:textId="7C27A265" w:rsidR="00823374" w:rsidRPr="00834BDA" w:rsidRDefault="00F94B48" w:rsidP="00823374">
      <w:pPr>
        <w:pStyle w:val="Absatzberschrift"/>
      </w:pPr>
      <w:r>
        <w:rPr>
          <w:bCs/>
          <w:lang w:val="pt-BR"/>
        </w:rPr>
        <w:t>A localização, a acessibilidade e as condições climáticas desafiam a vibroacabadora Vögele</w:t>
      </w:r>
    </w:p>
    <w:p w14:paraId="3C60CDE4" w14:textId="0DCAB204" w:rsidR="00823374" w:rsidRPr="00834BDA" w:rsidRDefault="00823374" w:rsidP="00823374">
      <w:pPr>
        <w:pStyle w:val="Standardabsatz"/>
      </w:pPr>
      <w:r>
        <w:rPr>
          <w:lang w:val="pt-BR"/>
        </w:rPr>
        <w:t xml:space="preserve">Devido à sua forma marcante, o Niesen, com 2.362 m de altura, localizado no Oberland de Berna, também é conhecido como a “pirâmide dos Alpes”. Para preparar o popular destino turístico ao sul do Lago Thun para a temporada de verão, foi necessário reabilitar a via entre a estação superior e o restaurante da montanha. A longa rota de 170 m é usada para o transporte de alimentos e bebidas e, na alta temporada, é frequentada por cerca de 1.000 pessoas por dia. Como o cume do Niesen somente é acessível por teleférico ou helicóptero, a logística da obra foi um grande desafio. Devido aos elevados requisitos de qualidade, a camada de superfície precisava ser pavimentada de maneira mecânica em uma largura de 1,8 a 4,3 m. Além disso, as condições climáticas eram muito difíceis devido à altura e à localização exposta. Por causa das baixas temperaturas, a equipe de pavimentação só pôde asfaltar durante o dia, em um intervalo de tempo muito curto. </w:t>
      </w:r>
    </w:p>
    <w:p w14:paraId="68C76F34" w14:textId="341BEA58" w:rsidR="00823374" w:rsidRPr="00834BDA" w:rsidRDefault="00F94B48" w:rsidP="00823374">
      <w:pPr>
        <w:pStyle w:val="Absatzberschrift"/>
      </w:pPr>
      <w:r>
        <w:rPr>
          <w:bCs/>
          <w:lang w:val="pt-BR"/>
        </w:rPr>
        <w:t>O teleférico transporta a vibroacabadora até o local da aplicação</w:t>
      </w:r>
    </w:p>
    <w:p w14:paraId="460213C1" w14:textId="60ADA356" w:rsidR="00823374" w:rsidRPr="00834BDA" w:rsidRDefault="00823374" w:rsidP="00823374">
      <w:pPr>
        <w:pStyle w:val="Standardabsatz"/>
      </w:pPr>
      <w:r>
        <w:rPr>
          <w:lang w:val="pt-BR"/>
        </w:rPr>
        <w:t>Para pavimentar a nova camada de superfície com alta qualidade e eficiência, a empresa de construção Marti AG Bern optou pela MINI 500 da Vögele. O menor modelo de pavimentadora da fabricante é ideal para aplicações que exigem larguras de pavimentação estreitas, dimensões compactas, baixo peso e alta qualidade de pavimentação: com um comprimento de transporte de 2,6 m, uma largura de 0,9 m e um peso de 1,4 t, a equipe do canteiro de obras conseguiu transportar a vibroacabadora até a estação superior da montanha por meio do teleférico do Niesen. O teleférico do Niesen é uma das vias teleféricas mais longas do mundo e sobe uma inclinação de até 68% para chegar na estação superior da montanha. “A operação foi espetacular mesmo antes da pavimentação propriamente dita. Transportar uma pavimentadora por teleférico também não é algo comum para nós”, diz o encarregado da pavimentação Iwan Hachen, da Marti AG Bern. “A MINI 500 é extremamente compacta e foi muito prática para atender às exigências desse projeto.”</w:t>
      </w:r>
    </w:p>
    <w:p w14:paraId="58BCA23D" w14:textId="79C11211" w:rsidR="00823374" w:rsidRPr="00834BDA" w:rsidRDefault="00823374" w:rsidP="00823374">
      <w:pPr>
        <w:pStyle w:val="Absatzberschrift"/>
      </w:pPr>
      <w:r>
        <w:rPr>
          <w:bCs/>
          <w:lang w:val="pt-BR"/>
        </w:rPr>
        <w:t>Helicóptero alimenta a MINI 500 a cada quatro minutos</w:t>
      </w:r>
    </w:p>
    <w:p w14:paraId="57A8D0CE" w14:textId="4B986B79" w:rsidR="00823374" w:rsidRPr="00834BDA" w:rsidRDefault="00F94B48" w:rsidP="00823374">
      <w:pPr>
        <w:pStyle w:val="Standardabsatz"/>
      </w:pPr>
      <w:r>
        <w:rPr>
          <w:lang w:val="pt-BR"/>
        </w:rPr>
        <w:t xml:space="preserve">A empresa de construção usou um helicóptero para entregar os materiais. Desse modo, foi possível transportar o asfalto quente o mais rápido possível até a vibroacabadora. Ele recebeu o material de um caminhão térmico 700 metros abaixo do canteiro de obras e o transferiu, em intervalos de quase quatro minutos, diretamente para a tremonha de material da MINI 500. Equipado com a mesa extensível AB 135, incluindo extensões fixas, a vibroacabadora Vögele pavimentou a camada de superfície de 4 cm de espessura em uma largura de 1,8 m – em várias faixas em alguns casos. A transferência de material em intervalos regulares permitiu </w:t>
      </w:r>
      <w:r>
        <w:rPr>
          <w:lang w:val="pt-BR"/>
        </w:rPr>
        <w:lastRenderedPageBreak/>
        <w:t>um processo de pavimentação constante. Isso permitiu que a equipe do canteiro de obras concluísse os trabalhos de pavimentação, incluindo a pavimentação do acostamento, em apenas dois dias.</w:t>
      </w:r>
    </w:p>
    <w:p w14:paraId="3C92B17B" w14:textId="77777777" w:rsidR="00823374" w:rsidRPr="00834BDA" w:rsidRDefault="00823374" w:rsidP="0082337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62AF9FF0" w14:textId="77777777" w:rsidR="00823374" w:rsidRPr="00834BDA" w:rsidRDefault="00823374" w:rsidP="00823374">
      <w:pPr>
        <w:rPr>
          <w:b/>
          <w:bCs/>
          <w:sz w:val="22"/>
          <w:szCs w:val="22"/>
        </w:rPr>
      </w:pPr>
    </w:p>
    <w:p w14:paraId="22522C71" w14:textId="35DB4ACF" w:rsidR="00823374" w:rsidRPr="00B314C1" w:rsidRDefault="00823374" w:rsidP="00B314C1">
      <w:pPr>
        <w:pStyle w:val="BUbold"/>
        <w:spacing w:after="220"/>
        <w:rPr>
          <w:b w:val="0"/>
          <w:bCs/>
        </w:rPr>
      </w:pPr>
      <w:r>
        <w:rPr>
          <w:b w:val="0"/>
          <w:noProof/>
          <w:lang w:val="pt-BR"/>
        </w:rPr>
        <w:drawing>
          <wp:inline distT="0" distB="0" distL="0" distR="0" wp14:anchorId="5C978765" wp14:editId="3C322667">
            <wp:extent cx="2381250" cy="1587916"/>
            <wp:effectExtent l="0" t="0" r="0" b="0"/>
            <wp:docPr id="15735939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589" cy="160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JV_JR_MINI_500_Niesen_001_PR.jpg</w:t>
      </w:r>
      <w:r>
        <w:rPr>
          <w:b w:val="0"/>
          <w:lang w:val="pt-BR"/>
        </w:rPr>
        <w:br/>
        <w:t xml:space="preserve">Aplicação excepcional na estação na montanha: a empresa de construção responsável pela obra usou a vibroacabadora Vögele MINI 500 para renovar uma via de pedestres no Niesen, na Suíça. </w:t>
      </w:r>
    </w:p>
    <w:p w14:paraId="457FBF0C" w14:textId="7EB36DD4" w:rsidR="00823374" w:rsidRPr="00834BDA" w:rsidRDefault="00823374" w:rsidP="00823374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6AF808CB" wp14:editId="4876499C">
            <wp:extent cx="2349795" cy="1324166"/>
            <wp:effectExtent l="0" t="0" r="0" b="9525"/>
            <wp:docPr id="6007967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130" cy="134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JV_JR_MINI_500_Niesen_002_PR.jpg</w:t>
      </w:r>
    </w:p>
    <w:p w14:paraId="31120933" w14:textId="4F0208DE" w:rsidR="00823374" w:rsidRPr="00B314C1" w:rsidRDefault="00823374" w:rsidP="00B314C1">
      <w:pPr>
        <w:pStyle w:val="BUbold"/>
        <w:spacing w:after="220"/>
      </w:pPr>
      <w:r>
        <w:rPr>
          <w:b w:val="0"/>
          <w:lang w:val="pt-BR"/>
        </w:rPr>
        <w:t>Condições difíceis de pavimentação com neve, vento e frio. A MINI 500 da Vögele foi usada para pavimentar a nova camada de superfície de forma eficiente e com alta qualidade.</w:t>
      </w:r>
    </w:p>
    <w:p w14:paraId="6096D87D" w14:textId="10EEF476" w:rsidR="00B13934" w:rsidRPr="00B13934" w:rsidRDefault="00823374" w:rsidP="00B13934">
      <w:pPr>
        <w:pStyle w:val="BUbold"/>
        <w:rPr>
          <w:bCs/>
        </w:rPr>
      </w:pPr>
      <w:r>
        <w:rPr>
          <w:b w:val="0"/>
          <w:noProof/>
          <w:lang w:val="pt-BR"/>
        </w:rPr>
        <w:drawing>
          <wp:inline distT="0" distB="0" distL="0" distR="0" wp14:anchorId="6E7EE541" wp14:editId="152DD45E">
            <wp:extent cx="2612849" cy="1470482"/>
            <wp:effectExtent l="0" t="318" r="0" b="0"/>
            <wp:docPr id="204749942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25126" cy="147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lang w:val="pt-BR"/>
        </w:rPr>
        <w:br/>
      </w:r>
      <w:r>
        <w:rPr>
          <w:bCs/>
          <w:lang w:val="pt-BR"/>
        </w:rPr>
        <w:t>JV_JR_MINI_500_Niesen_003_PR.jpg</w:t>
      </w:r>
    </w:p>
    <w:p w14:paraId="2509F287" w14:textId="3A250AB0" w:rsidR="00823374" w:rsidRDefault="00823374" w:rsidP="00823374">
      <w:pPr>
        <w:pStyle w:val="BUnormal"/>
      </w:pPr>
      <w:r>
        <w:rPr>
          <w:lang w:val="pt-BR"/>
        </w:rPr>
        <w:t>Alimentação espetacular: para abastecer a MINI 500 com material de forma constante, um helicóptero entregou a mistura a cada quatro minutos.</w:t>
      </w:r>
    </w:p>
    <w:p w14:paraId="09A9E81C" w14:textId="77777777" w:rsidR="00823374" w:rsidRPr="006C366B" w:rsidRDefault="00823374" w:rsidP="00823374">
      <w:pPr>
        <w:pStyle w:val="BUnormal"/>
      </w:pPr>
    </w:p>
    <w:p w14:paraId="17468860" w14:textId="3A17E824" w:rsidR="00823374" w:rsidRPr="00B13934" w:rsidRDefault="00A81178" w:rsidP="00B13934">
      <w:pPr>
        <w:pStyle w:val="BUbold"/>
        <w:rPr>
          <w:b w:val="0"/>
          <w:bCs/>
        </w:rPr>
      </w:pPr>
      <w:r>
        <w:rPr>
          <w:b w:val="0"/>
          <w:noProof/>
          <w:lang w:val="pt-BR"/>
        </w:rPr>
        <w:lastRenderedPageBreak/>
        <w:drawing>
          <wp:inline distT="0" distB="0" distL="0" distR="0" wp14:anchorId="44F37D9B" wp14:editId="490FB380">
            <wp:extent cx="2143125" cy="1428675"/>
            <wp:effectExtent l="0" t="0" r="0" b="635"/>
            <wp:docPr id="1883077978" name="Grafik 1" descr="Uma imagem que contém área externa, céu, neve, pessoa. 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077978" name="Grafik 1" descr="Ein Bild, das draußen, Himmel, Schnee, Perso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630" cy="144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lang w:val="pt-BR"/>
        </w:rPr>
        <w:br/>
      </w:r>
      <w:r>
        <w:rPr>
          <w:bCs/>
          <w:noProof/>
          <w:lang w:val="pt-BR"/>
        </w:rPr>
        <w:t>JV_JR_MINI_500_Niesen_004_PR.jpg</w:t>
      </w:r>
      <w:r>
        <w:rPr>
          <w:b w:val="0"/>
          <w:noProof/>
          <w:lang w:val="pt-BR"/>
        </w:rPr>
        <w:br/>
      </w:r>
      <w:r>
        <w:rPr>
          <w:b w:val="0"/>
          <w:lang w:val="pt-BR"/>
        </w:rPr>
        <w:t>O helicóptero transferiu o material diretamente para a tremonha da vibroacabadora Vögele.</w:t>
      </w:r>
    </w:p>
    <w:p w14:paraId="0783A9D2" w14:textId="1C213C70" w:rsidR="00823374" w:rsidRDefault="00823374" w:rsidP="00823374">
      <w:pPr>
        <w:pStyle w:val="BUbold"/>
        <w:rPr>
          <w:noProof/>
        </w:rPr>
      </w:pPr>
    </w:p>
    <w:p w14:paraId="5DCE302F" w14:textId="77777777" w:rsidR="00823374" w:rsidRPr="00834BDA" w:rsidRDefault="00823374" w:rsidP="00823374">
      <w:pPr>
        <w:pStyle w:val="Note"/>
      </w:pPr>
      <w:r>
        <w:rPr>
          <w:iCs/>
          <w:lang w:val="pt-BR"/>
        </w:rPr>
        <w:t>Observação: Essas fotos servem apenas para visualização prévia. Para impressão nas publicações, devem ser usadas as fotos em resolução de 300 dpi, disponíveis para download em anexo.</w:t>
      </w:r>
    </w:p>
    <w:p w14:paraId="2F3E7ACF" w14:textId="77777777" w:rsidR="002956B8" w:rsidRDefault="002956B8" w:rsidP="002956B8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0AFA23B4" w14:textId="77777777" w:rsidR="002956B8" w:rsidRDefault="002956B8" w:rsidP="002956B8">
      <w:pPr>
        <w:pStyle w:val="Absatzberschrift"/>
      </w:pPr>
    </w:p>
    <w:p w14:paraId="39387553" w14:textId="77777777" w:rsidR="002956B8" w:rsidRPr="002B783A" w:rsidRDefault="002956B8" w:rsidP="002956B8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45F9CF30" w14:textId="77777777" w:rsidR="002956B8" w:rsidRDefault="002956B8" w:rsidP="002956B8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1B8E3CB5" w14:textId="77777777" w:rsidR="002956B8" w:rsidRDefault="002956B8" w:rsidP="002956B8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3ABB9E2E" w14:textId="77777777" w:rsidR="002956B8" w:rsidRDefault="002956B8" w:rsidP="002956B8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4AB02DEA" w14:textId="77777777" w:rsidR="002956B8" w:rsidRDefault="002956B8" w:rsidP="002956B8">
      <w:pPr>
        <w:pStyle w:val="Fuzeile1"/>
      </w:pPr>
      <w:r>
        <w:rPr>
          <w:bCs w:val="0"/>
          <w:iCs w:val="0"/>
          <w:lang w:val="pt-BR"/>
        </w:rPr>
        <w:t>Alemanha</w:t>
      </w:r>
    </w:p>
    <w:p w14:paraId="63DE56BA" w14:textId="77777777" w:rsidR="002956B8" w:rsidRDefault="002956B8" w:rsidP="002956B8">
      <w:pPr>
        <w:pStyle w:val="Fuzeile1"/>
      </w:pPr>
    </w:p>
    <w:p w14:paraId="63B20CE9" w14:textId="590231B0" w:rsidR="002956B8" w:rsidRPr="00914C7E" w:rsidRDefault="002956B8" w:rsidP="00B314C1">
      <w:pPr>
        <w:pStyle w:val="Fuzeile1"/>
        <w:tabs>
          <w:tab w:val="left" w:pos="1701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>+49 (0) 2645 131 – 1966</w:t>
      </w:r>
    </w:p>
    <w:p w14:paraId="40A643B3" w14:textId="44392319" w:rsidR="002956B8" w:rsidRPr="00914C7E" w:rsidRDefault="002956B8" w:rsidP="00B314C1">
      <w:pPr>
        <w:pStyle w:val="Fuzeile1"/>
        <w:tabs>
          <w:tab w:val="left" w:pos="1701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458009EF" w14:textId="5F046114" w:rsidR="002956B8" w:rsidRDefault="002956B8" w:rsidP="00B314C1">
      <w:pPr>
        <w:pStyle w:val="Fuzeile1"/>
        <w:tabs>
          <w:tab w:val="left" w:pos="1701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5C0A02D8" w14:textId="77777777" w:rsidR="002956B8" w:rsidRPr="00F91A52" w:rsidRDefault="002956B8" w:rsidP="002956B8">
      <w:pPr>
        <w:pStyle w:val="Fuzeile1"/>
        <w:rPr>
          <w:vanish/>
        </w:rPr>
      </w:pPr>
    </w:p>
    <w:p w14:paraId="071BFD53" w14:textId="77777777" w:rsidR="002956B8" w:rsidRPr="00114A31" w:rsidRDefault="002956B8" w:rsidP="002956B8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57D21F5C" w14:textId="77777777" w:rsidR="002956B8" w:rsidRDefault="002956B8" w:rsidP="002956B8">
      <w:pPr>
        <w:pStyle w:val="Absatzberschrift"/>
        <w:rPr>
          <w:iCs/>
        </w:rPr>
      </w:pPr>
    </w:p>
    <w:p w14:paraId="3309EDD4" w14:textId="77777777" w:rsidR="002956B8" w:rsidRDefault="002956B8" w:rsidP="002956B8">
      <w:pPr>
        <w:pStyle w:val="Absatzberschrift"/>
        <w:rPr>
          <w:iCs/>
        </w:rPr>
      </w:pPr>
    </w:p>
    <w:sectPr w:rsidR="002956B8" w:rsidSect="00CA4A0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91824" w14:textId="77777777" w:rsidR="004D16DB" w:rsidRDefault="004D16DB" w:rsidP="00E55534">
      <w:r>
        <w:separator/>
      </w:r>
    </w:p>
  </w:endnote>
  <w:endnote w:type="continuationSeparator" w:id="0">
    <w:p w14:paraId="48F3CF98" w14:textId="77777777" w:rsidR="004D16DB" w:rsidRDefault="004D16D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Tel.: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F9E3D" w14:textId="77777777" w:rsidR="004D16DB" w:rsidRDefault="004D16DB" w:rsidP="00E55534">
      <w:r>
        <w:separator/>
      </w:r>
    </w:p>
  </w:footnote>
  <w:footnote w:type="continuationSeparator" w:id="0">
    <w:p w14:paraId="754A47C1" w14:textId="77777777" w:rsidR="004D16DB" w:rsidRDefault="004D16D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A137C1E" w:rsidR="005101B4" w:rsidRDefault="00AC13E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88D5A8B" wp14:editId="7F3835E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D2ED4A" w14:textId="4AE5FF75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88D5A8B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D2ED4A" w14:textId="4AE5FF75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6235FB0" w:rsidR="00533132" w:rsidRPr="00533132" w:rsidRDefault="00AC13E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1AE143" wp14:editId="7DD56A7E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E20F2" w14:textId="3A62D61B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761AE143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19E20F2" w14:textId="3A62D61B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434A029" w:rsidR="00533132" w:rsidRDefault="00AC13E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1F14D6B" wp14:editId="6334A12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BEC1B" w14:textId="681DB760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21F14D6B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777BEC1B" w14:textId="681DB760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;visibility:visible;mso-wrap-style:square" o:bullet="t">
        <v:imagedata r:id="rId1" o:title=""/>
      </v:shape>
    </w:pict>
  </w:numPicBullet>
  <w:numPicBullet w:numPicBulletId="1">
    <w:pict>
      <v:shape id="_x0000_i1027" type="#_x0000_t75" style="width:7.5pt;height:7.5pt;visibility:visible;mso-wrap-style:square" o:bullet="t">
        <v:imagedata r:id="rId2" o:title="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"/>
  </w:num>
  <w:num w:numId="19">
    <w:abstractNumId w:val="4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D15C3"/>
    <w:rsid w:val="000E24F8"/>
    <w:rsid w:val="000E5738"/>
    <w:rsid w:val="00103205"/>
    <w:rsid w:val="0011795C"/>
    <w:rsid w:val="0012026F"/>
    <w:rsid w:val="00122194"/>
    <w:rsid w:val="0012631C"/>
    <w:rsid w:val="00130601"/>
    <w:rsid w:val="00132055"/>
    <w:rsid w:val="00146C3D"/>
    <w:rsid w:val="00153B47"/>
    <w:rsid w:val="001613A6"/>
    <w:rsid w:val="001614F0"/>
    <w:rsid w:val="001616F4"/>
    <w:rsid w:val="00175AEA"/>
    <w:rsid w:val="00177214"/>
    <w:rsid w:val="0018021A"/>
    <w:rsid w:val="00194FB1"/>
    <w:rsid w:val="001A08C8"/>
    <w:rsid w:val="001A0CCB"/>
    <w:rsid w:val="001A1920"/>
    <w:rsid w:val="001B16BB"/>
    <w:rsid w:val="001B34EE"/>
    <w:rsid w:val="001C1A3E"/>
    <w:rsid w:val="001C3D07"/>
    <w:rsid w:val="001C7305"/>
    <w:rsid w:val="001F65C7"/>
    <w:rsid w:val="00200355"/>
    <w:rsid w:val="0021351D"/>
    <w:rsid w:val="002309FC"/>
    <w:rsid w:val="00253A2E"/>
    <w:rsid w:val="00254E4C"/>
    <w:rsid w:val="002603EC"/>
    <w:rsid w:val="002611FE"/>
    <w:rsid w:val="00282AFC"/>
    <w:rsid w:val="00283D98"/>
    <w:rsid w:val="00286C15"/>
    <w:rsid w:val="002956B8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845B7"/>
    <w:rsid w:val="00384A08"/>
    <w:rsid w:val="00387E6F"/>
    <w:rsid w:val="003967E5"/>
    <w:rsid w:val="003A753A"/>
    <w:rsid w:val="003B29BB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2545"/>
    <w:rsid w:val="0041475A"/>
    <w:rsid w:val="00417237"/>
    <w:rsid w:val="00423A73"/>
    <w:rsid w:val="00430BB0"/>
    <w:rsid w:val="00461FED"/>
    <w:rsid w:val="0046460D"/>
    <w:rsid w:val="00467F3C"/>
    <w:rsid w:val="0047498D"/>
    <w:rsid w:val="00476100"/>
    <w:rsid w:val="00486DB0"/>
    <w:rsid w:val="00487BFC"/>
    <w:rsid w:val="0049666B"/>
    <w:rsid w:val="004A463B"/>
    <w:rsid w:val="004C1967"/>
    <w:rsid w:val="004C5588"/>
    <w:rsid w:val="004D16DB"/>
    <w:rsid w:val="004D23D0"/>
    <w:rsid w:val="004D2BE0"/>
    <w:rsid w:val="004D3C28"/>
    <w:rsid w:val="004D5856"/>
    <w:rsid w:val="004E6EF5"/>
    <w:rsid w:val="004E7197"/>
    <w:rsid w:val="004F5E5D"/>
    <w:rsid w:val="00506409"/>
    <w:rsid w:val="005101B4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1ABA"/>
    <w:rsid w:val="00585300"/>
    <w:rsid w:val="00587AD9"/>
    <w:rsid w:val="005909A8"/>
    <w:rsid w:val="005A4F04"/>
    <w:rsid w:val="005B5793"/>
    <w:rsid w:val="005C6B30"/>
    <w:rsid w:val="005C71EC"/>
    <w:rsid w:val="005D1707"/>
    <w:rsid w:val="005D29B1"/>
    <w:rsid w:val="005D62FC"/>
    <w:rsid w:val="005E764C"/>
    <w:rsid w:val="005E7F7D"/>
    <w:rsid w:val="006063D4"/>
    <w:rsid w:val="00621E51"/>
    <w:rsid w:val="00623414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25442"/>
    <w:rsid w:val="00741BE5"/>
    <w:rsid w:val="00754B80"/>
    <w:rsid w:val="00755AE0"/>
    <w:rsid w:val="0075761B"/>
    <w:rsid w:val="00757B83"/>
    <w:rsid w:val="00761D67"/>
    <w:rsid w:val="00765D74"/>
    <w:rsid w:val="00774358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C2658"/>
    <w:rsid w:val="007D3B22"/>
    <w:rsid w:val="007D59A2"/>
    <w:rsid w:val="007E20D0"/>
    <w:rsid w:val="007E3DAB"/>
    <w:rsid w:val="008053B3"/>
    <w:rsid w:val="00820315"/>
    <w:rsid w:val="00823073"/>
    <w:rsid w:val="0082316D"/>
    <w:rsid w:val="00823374"/>
    <w:rsid w:val="00832921"/>
    <w:rsid w:val="00834472"/>
    <w:rsid w:val="00836A5D"/>
    <w:rsid w:val="008427B1"/>
    <w:rsid w:val="008427F2"/>
    <w:rsid w:val="00843B45"/>
    <w:rsid w:val="0084571C"/>
    <w:rsid w:val="00846AFA"/>
    <w:rsid w:val="008475CB"/>
    <w:rsid w:val="008514C9"/>
    <w:rsid w:val="00856F5A"/>
    <w:rsid w:val="00857EE6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B28D7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4254F"/>
    <w:rsid w:val="00952853"/>
    <w:rsid w:val="009646E4"/>
    <w:rsid w:val="0097289D"/>
    <w:rsid w:val="00977EC3"/>
    <w:rsid w:val="009853B6"/>
    <w:rsid w:val="0098631D"/>
    <w:rsid w:val="00993C82"/>
    <w:rsid w:val="009A1218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715C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6B3F"/>
    <w:rsid w:val="00A81178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D131F"/>
    <w:rsid w:val="00AD32D5"/>
    <w:rsid w:val="00AD70E4"/>
    <w:rsid w:val="00AE4AB4"/>
    <w:rsid w:val="00AF3B3A"/>
    <w:rsid w:val="00AF4E8E"/>
    <w:rsid w:val="00AF6569"/>
    <w:rsid w:val="00B06265"/>
    <w:rsid w:val="00B1299E"/>
    <w:rsid w:val="00B13934"/>
    <w:rsid w:val="00B22DF6"/>
    <w:rsid w:val="00B314C1"/>
    <w:rsid w:val="00B34767"/>
    <w:rsid w:val="00B5232A"/>
    <w:rsid w:val="00B60ED1"/>
    <w:rsid w:val="00B62CF5"/>
    <w:rsid w:val="00B82BC8"/>
    <w:rsid w:val="00B85705"/>
    <w:rsid w:val="00B874DC"/>
    <w:rsid w:val="00B90F78"/>
    <w:rsid w:val="00BC1943"/>
    <w:rsid w:val="00BD1058"/>
    <w:rsid w:val="00BD25D1"/>
    <w:rsid w:val="00BD5391"/>
    <w:rsid w:val="00BD764C"/>
    <w:rsid w:val="00BE6771"/>
    <w:rsid w:val="00BF56B2"/>
    <w:rsid w:val="00C055AB"/>
    <w:rsid w:val="00C11F95"/>
    <w:rsid w:val="00C136DF"/>
    <w:rsid w:val="00C17501"/>
    <w:rsid w:val="00C37881"/>
    <w:rsid w:val="00C40627"/>
    <w:rsid w:val="00C43EAF"/>
    <w:rsid w:val="00C457C3"/>
    <w:rsid w:val="00C53EE1"/>
    <w:rsid w:val="00C644CA"/>
    <w:rsid w:val="00C658FC"/>
    <w:rsid w:val="00C73005"/>
    <w:rsid w:val="00C84D75"/>
    <w:rsid w:val="00C85E18"/>
    <w:rsid w:val="00C96E9F"/>
    <w:rsid w:val="00CA4A09"/>
    <w:rsid w:val="00CB6135"/>
    <w:rsid w:val="00CB71DD"/>
    <w:rsid w:val="00CC5A63"/>
    <w:rsid w:val="00CC787C"/>
    <w:rsid w:val="00CD151C"/>
    <w:rsid w:val="00CF36C9"/>
    <w:rsid w:val="00D00EC4"/>
    <w:rsid w:val="00D166AC"/>
    <w:rsid w:val="00D200BF"/>
    <w:rsid w:val="00D316A5"/>
    <w:rsid w:val="00D36BA2"/>
    <w:rsid w:val="00D37CF4"/>
    <w:rsid w:val="00D4487C"/>
    <w:rsid w:val="00D51F02"/>
    <w:rsid w:val="00D63D33"/>
    <w:rsid w:val="00D73352"/>
    <w:rsid w:val="00D75195"/>
    <w:rsid w:val="00D75BA3"/>
    <w:rsid w:val="00D935C3"/>
    <w:rsid w:val="00DA0266"/>
    <w:rsid w:val="00DA477E"/>
    <w:rsid w:val="00DB01DB"/>
    <w:rsid w:val="00DB246E"/>
    <w:rsid w:val="00DB2E75"/>
    <w:rsid w:val="00DB4BB0"/>
    <w:rsid w:val="00DE461D"/>
    <w:rsid w:val="00DE7951"/>
    <w:rsid w:val="00E04039"/>
    <w:rsid w:val="00E07791"/>
    <w:rsid w:val="00E14608"/>
    <w:rsid w:val="00E15EBE"/>
    <w:rsid w:val="00E21E67"/>
    <w:rsid w:val="00E24215"/>
    <w:rsid w:val="00E30EBF"/>
    <w:rsid w:val="00E316C0"/>
    <w:rsid w:val="00E31E03"/>
    <w:rsid w:val="00E37146"/>
    <w:rsid w:val="00E451CD"/>
    <w:rsid w:val="00E47BF6"/>
    <w:rsid w:val="00E51170"/>
    <w:rsid w:val="00E52D70"/>
    <w:rsid w:val="00E55534"/>
    <w:rsid w:val="00E7116D"/>
    <w:rsid w:val="00E72429"/>
    <w:rsid w:val="00E914D1"/>
    <w:rsid w:val="00E960D8"/>
    <w:rsid w:val="00EB5FCA"/>
    <w:rsid w:val="00EC214D"/>
    <w:rsid w:val="00EE2898"/>
    <w:rsid w:val="00F048D4"/>
    <w:rsid w:val="00F20920"/>
    <w:rsid w:val="00F20E0A"/>
    <w:rsid w:val="00F23212"/>
    <w:rsid w:val="00F24619"/>
    <w:rsid w:val="00F33B16"/>
    <w:rsid w:val="00F34BEF"/>
    <w:rsid w:val="00F353EA"/>
    <w:rsid w:val="00F36C27"/>
    <w:rsid w:val="00F53002"/>
    <w:rsid w:val="00F56318"/>
    <w:rsid w:val="00F67C95"/>
    <w:rsid w:val="00F74540"/>
    <w:rsid w:val="00F75B79"/>
    <w:rsid w:val="00F82525"/>
    <w:rsid w:val="00F877B1"/>
    <w:rsid w:val="00F90025"/>
    <w:rsid w:val="00F90D87"/>
    <w:rsid w:val="00F911CB"/>
    <w:rsid w:val="00F91AC4"/>
    <w:rsid w:val="00F94B48"/>
    <w:rsid w:val="00F97FEA"/>
    <w:rsid w:val="00FB0DB2"/>
    <w:rsid w:val="00FB60E1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A81178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6c27b8-2d29-4a7a-ae10-f8366d994bd4">
      <Terms xmlns="http://schemas.microsoft.com/office/infopath/2007/PartnerControls"/>
    </lcf76f155ced4ddcb4097134ff3c332f>
    <TaxCatchAll xmlns="36de0c64-9d62-47f1-8717-50af5e1601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09B16-B377-4174-A3E9-48CC0E4AA61D}">
  <ds:schemaRefs>
    <ds:schemaRef ds:uri="http://schemas.microsoft.com/office/2006/metadata/properties"/>
    <ds:schemaRef ds:uri="http://schemas.microsoft.com/office/infopath/2007/PartnerControls"/>
    <ds:schemaRef ds:uri="e96c27b8-2d29-4a7a-ae10-f8366d994bd4"/>
    <ds:schemaRef ds:uri="36de0c64-9d62-47f1-8717-50af5e16010b"/>
  </ds:schemaRefs>
</ds:datastoreItem>
</file>

<file path=customXml/itemProps2.xml><?xml version="1.0" encoding="utf-8"?>
<ds:datastoreItem xmlns:ds="http://schemas.openxmlformats.org/officeDocument/2006/customXml" ds:itemID="{13D009BE-D52F-4677-B6E6-DBD022B8E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0B0E-274B-402F-9C9A-645EA9E45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622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4538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4</cp:revision>
  <cp:lastPrinted>2021-10-28T15:19:00Z</cp:lastPrinted>
  <dcterms:created xsi:type="dcterms:W3CDTF">2025-07-25T17:04:00Z</dcterms:created>
  <dcterms:modified xsi:type="dcterms:W3CDTF">2025-08-08T05:06:00Z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d,e,12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2022-05-24T11:34:19Z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b984dd05-5c2c-415e-b0ad-8d88393dcbc3</vt:lpwstr>
  </property>
  <property fmtid="{D5CDD505-2E9C-101B-9397-08002B2CF9AE}" pid="11" name="MSIP_Label_df1a195f-122b-42dc-a2d3-71a1903dcdac_ContentBits">
    <vt:lpwstr>1</vt:lpwstr>
  </property>
  <property fmtid="{D5CDD505-2E9C-101B-9397-08002B2CF9AE}" pid="12" name="ContentTypeId">
    <vt:lpwstr>0x0101007718DAE6F07B6845BEE47EE54C3AC3C2</vt:lpwstr>
  </property>
  <property fmtid="{D5CDD505-2E9C-101B-9397-08002B2CF9AE}" pid="13" name="MediaServiceImageTags">
    <vt:lpwstr/>
  </property>
</Properties>
</file>