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4C70293" w:rsidR="00A27829" w:rsidRPr="001C3D07" w:rsidRDefault="00823374" w:rsidP="00A27829">
      <w:pPr>
        <w:pStyle w:val="Head"/>
      </w:pPr>
      <w:r>
        <w:rPr>
          <w:lang w:val="es-ES"/>
        </w:rPr>
        <w:t>Vögele │ Rehabilitación de un camino peatonal a 2300 m de altitud</w:t>
      </w:r>
    </w:p>
    <w:p w14:paraId="6C85C9A4" w14:textId="124BFDD3" w:rsidR="00823374" w:rsidRPr="00834BDA" w:rsidRDefault="00823374" w:rsidP="00823374">
      <w:pPr>
        <w:pStyle w:val="Subhead"/>
      </w:pPr>
      <w:r>
        <w:rPr>
          <w:bCs/>
          <w:iCs w:val="0"/>
          <w:lang w:val="es-ES"/>
        </w:rPr>
        <w:t>Extendido de asfalto en una pintoresca montaña suiza</w:t>
      </w:r>
    </w:p>
    <w:p w14:paraId="5BDB6B56" w14:textId="49DB4660" w:rsidR="00823374" w:rsidRPr="00834BDA" w:rsidRDefault="00823374" w:rsidP="00823374">
      <w:pPr>
        <w:pStyle w:val="Teaser"/>
      </w:pPr>
      <w:r>
        <w:rPr>
          <w:bCs/>
          <w:lang w:val="es-ES"/>
        </w:rPr>
        <w:t xml:space="preserve">Para construir un camino peatonal y de transporte en la cima del Niesen, la constructora encargada de la obra tuvo que transportar la extendedora MINI 500 de Vögele hasta la estación de montaña mediante un funicular y alimentarla con un helicóptero. </w:t>
      </w:r>
    </w:p>
    <w:p w14:paraId="0BB1BB08" w14:textId="7C27A265" w:rsidR="00823374" w:rsidRPr="00834BDA" w:rsidRDefault="00F94B48" w:rsidP="00823374">
      <w:pPr>
        <w:pStyle w:val="Absatzberschrift"/>
      </w:pPr>
      <w:r>
        <w:rPr>
          <w:bCs/>
          <w:lang w:val="es-ES"/>
        </w:rPr>
        <w:t>La ubicación, la accesibilidad y las condiciones climatológicas suponen un reto para las extendedoras de Vögele</w:t>
      </w:r>
    </w:p>
    <w:p w14:paraId="3C60CDE4" w14:textId="0DCAB204" w:rsidR="00823374" w:rsidRPr="00834BDA" w:rsidRDefault="00823374" w:rsidP="00823374">
      <w:pPr>
        <w:pStyle w:val="Standardabsatz"/>
      </w:pPr>
      <w:r>
        <w:rPr>
          <w:lang w:val="es-ES"/>
        </w:rPr>
        <w:t xml:space="preserve">Debido a su forma característica, el Niesen, un monte de 2362 m de altura situado en el Oberland bernés, también se conoce como la «pirámide de los Alpes». Para poner a punto este popular destino turístico al sur del lago de Thun para la temporada de verano, fue necesario renovar el camino entre la estación de montaña y el restaurante. El tramo, de 170 m de longitud, se utiliza para el transporte de alimentos y bebidas y, en temporada alta, lo transitan a diario unas 1000 personas. Dado que solo se puede llegar a la cima del Niesen en funicular o helicóptero, la logística de la obra supuso un gran reto. Para cumplir los estrictos requisitos de calidad, la capa de rodadura se debía extender a máquina en una anchura de entre 1,8 y 4,3 m. Además, las condiciones climatológicas eran muy adversas debido a la altitud y a la exposición. Como consecuencia de las bajas temperaturas, el equipo de extendido solo podía trabajar durante el día, en un intervalo de tiempo muy reducido. </w:t>
      </w:r>
    </w:p>
    <w:p w14:paraId="68C76F34" w14:textId="341BEA58" w:rsidR="00823374" w:rsidRPr="00834BDA" w:rsidRDefault="00F94B48" w:rsidP="00823374">
      <w:pPr>
        <w:pStyle w:val="Absatzberschrift"/>
      </w:pPr>
      <w:r>
        <w:rPr>
          <w:bCs/>
          <w:lang w:val="es-ES"/>
        </w:rPr>
        <w:t>Un funicular transporta la extendedora hasta el lugar de trabajo</w:t>
      </w:r>
    </w:p>
    <w:p w14:paraId="460213C1" w14:textId="60ADA356" w:rsidR="00823374" w:rsidRPr="00834BDA" w:rsidRDefault="00823374" w:rsidP="00823374">
      <w:pPr>
        <w:pStyle w:val="Standardabsatz"/>
      </w:pPr>
      <w:r>
        <w:rPr>
          <w:lang w:val="es-ES"/>
        </w:rPr>
        <w:t>Para extender la nueva capa de rodadura con un acabado de alta calidad y de forma eficiente, la constructora encargada de la obra, Marti AG de Berna, optó por la MINI 500 de Vögele. El modelo más pequeño de extendedora del fabricante está destinado a casos en los que se requiere una anchura de extendido reducida, unas dimensiones compactas, un bajo peso y una alta calidad de extendido: Con una longitud de transporte de 2,6 m, una anchura de 0,9 m y un peso de 1,4 t, el equipo de la obra fue capaz de transportar la extendedora hasta la estación de montaña a bordo del funicular del monte Niesen. Se trata de uno de los funiculares más largos del mundo y supera una pendiente de hasta el 68 % en su parte más empinada hasta llegar a la estación de montaña. «El trabajo ya fue espectacular antes del extendido propiamente dicho. Transportar una extendedora de carreteras en funicular no es algo habitual ni siquiera para nosotros», afirma el maestro de extendido Iwan Hachen, de Marti AG (Berna). «La MINI 500 es extremadamente compacta y resultó muy práctica teniendo en cuenta los requisitos de este proyecto».</w:t>
      </w:r>
    </w:p>
    <w:p w14:paraId="58BCA23D" w14:textId="79C11211" w:rsidR="00823374" w:rsidRPr="00834BDA" w:rsidRDefault="00823374" w:rsidP="00823374">
      <w:pPr>
        <w:pStyle w:val="Absatzberschrift"/>
      </w:pPr>
      <w:r>
        <w:rPr>
          <w:bCs/>
          <w:lang w:val="es-ES"/>
        </w:rPr>
        <w:t>Un helicóptero abastece a la MINI 500 cada cuatro minutos</w:t>
      </w:r>
    </w:p>
    <w:p w14:paraId="57A8D0CE" w14:textId="4B986B79" w:rsidR="00823374" w:rsidRPr="00834BDA" w:rsidRDefault="00F94B48" w:rsidP="00823374">
      <w:pPr>
        <w:pStyle w:val="Standardabsatz"/>
      </w:pPr>
      <w:r>
        <w:rPr>
          <w:lang w:val="es-ES"/>
        </w:rPr>
        <w:t xml:space="preserve">Para suministrar el material, la constructora utilizó un helicóptero. Esto permitió transportar el asfalto caliente lo más rápido posible a la extendedora. El helicóptero recogía la mezcla directamente de los camiones térmicos a 700 metros de altura por debajo de la obra y la trasladaba directamente a la tolva de transferencia de la MINI 500 en intervalos de apenas cuatro minutos. Equipada con la regla extensible AB 135 con extensiones mecánicas, la extendedora de Vögele extendió la capa de rodadura de 4 cm de espesor en una anchura de 1,8 m, para lo que, en algunos casos, necesitó </w:t>
      </w:r>
      <w:r>
        <w:rPr>
          <w:lang w:val="es-ES"/>
        </w:rPr>
        <w:lastRenderedPageBreak/>
        <w:t>varias pasadas. La entrega de material, sincronizada con precisión, permitió un proceso de extendido constante. De este modo, el equipo de la obra pudo completar los trabajos de pavimentación en solo dos días, incluida la construcción de los arcenes.</w:t>
      </w:r>
    </w:p>
    <w:p w14:paraId="3C92B17B" w14:textId="77777777" w:rsidR="00823374" w:rsidRPr="00834BDA" w:rsidRDefault="00823374" w:rsidP="00823374">
      <w:pPr>
        <w:rPr>
          <w:b/>
          <w:bCs/>
          <w:sz w:val="22"/>
          <w:szCs w:val="22"/>
        </w:rPr>
      </w:pPr>
      <w:r>
        <w:rPr>
          <w:b/>
          <w:bCs/>
          <w:sz w:val="22"/>
          <w:szCs w:val="22"/>
          <w:lang w:val="es-ES"/>
        </w:rPr>
        <w:t>Fotos:</w:t>
      </w:r>
    </w:p>
    <w:p w14:paraId="62AF9FF0" w14:textId="77777777" w:rsidR="00823374" w:rsidRPr="00834BDA" w:rsidRDefault="00823374" w:rsidP="00823374">
      <w:pPr>
        <w:rPr>
          <w:b/>
          <w:bCs/>
          <w:sz w:val="22"/>
          <w:szCs w:val="22"/>
        </w:rPr>
      </w:pPr>
    </w:p>
    <w:p w14:paraId="22522C71" w14:textId="2EC53A71" w:rsidR="00823374" w:rsidRPr="004B1680" w:rsidRDefault="00823374" w:rsidP="004B1680">
      <w:pPr>
        <w:pStyle w:val="BUbold"/>
        <w:spacing w:after="220"/>
        <w:rPr>
          <w:b w:val="0"/>
          <w:bCs/>
        </w:rPr>
      </w:pPr>
      <w:r>
        <w:rPr>
          <w:b w:val="0"/>
          <w:noProof/>
          <w:lang w:val="es-ES"/>
        </w:rPr>
        <w:drawing>
          <wp:inline distT="0" distB="0" distL="0" distR="0" wp14:anchorId="5C978765" wp14:editId="3C322667">
            <wp:extent cx="2381250" cy="1587916"/>
            <wp:effectExtent l="0" t="0" r="0" b="0"/>
            <wp:docPr id="15735939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399589" cy="1600145"/>
                    </a:xfrm>
                    <a:prstGeom prst="rect">
                      <a:avLst/>
                    </a:prstGeom>
                    <a:noFill/>
                    <a:ln>
                      <a:noFill/>
                    </a:ln>
                  </pic:spPr>
                </pic:pic>
              </a:graphicData>
            </a:graphic>
          </wp:inline>
        </w:drawing>
      </w:r>
      <w:r>
        <w:rPr>
          <w:b w:val="0"/>
          <w:lang w:val="es-ES"/>
        </w:rPr>
        <w:br/>
      </w:r>
      <w:r>
        <w:rPr>
          <w:bCs/>
          <w:lang w:val="es-ES"/>
        </w:rPr>
        <w:t>JV_JR_MINI_500_Niesen_001_PR.jpg</w:t>
      </w:r>
      <w:r>
        <w:rPr>
          <w:b w:val="0"/>
          <w:lang w:val="es-ES"/>
        </w:rPr>
        <w:br/>
        <w:t xml:space="preserve">Trabajo excepcional en la estación de montaña: Con la extendedora MINI 500 de Vögele, la constructora encargada de la obra ha renovado un camino peatonal en el monte Niesen, en Suiza. </w:t>
      </w:r>
    </w:p>
    <w:p w14:paraId="457FBF0C" w14:textId="7EB36DD4" w:rsidR="00823374" w:rsidRPr="00834BDA" w:rsidRDefault="00823374" w:rsidP="00823374">
      <w:pPr>
        <w:pStyle w:val="BUbold"/>
      </w:pPr>
      <w:r>
        <w:rPr>
          <w:b w:val="0"/>
          <w:noProof/>
          <w:lang w:val="es-ES"/>
        </w:rPr>
        <w:drawing>
          <wp:inline distT="0" distB="0" distL="0" distR="0" wp14:anchorId="6AF808CB" wp14:editId="4876499C">
            <wp:extent cx="2349795" cy="1324166"/>
            <wp:effectExtent l="0" t="0" r="0" b="9525"/>
            <wp:docPr id="6007967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384130" cy="1343515"/>
                    </a:xfrm>
                    <a:prstGeom prst="rect">
                      <a:avLst/>
                    </a:prstGeom>
                    <a:noFill/>
                    <a:ln>
                      <a:noFill/>
                    </a:ln>
                  </pic:spPr>
                </pic:pic>
              </a:graphicData>
            </a:graphic>
          </wp:inline>
        </w:drawing>
      </w:r>
      <w:r>
        <w:rPr>
          <w:b w:val="0"/>
          <w:lang w:val="es-ES"/>
        </w:rPr>
        <w:br/>
      </w:r>
      <w:r>
        <w:rPr>
          <w:bCs/>
          <w:lang w:val="es-ES"/>
        </w:rPr>
        <w:t>JV_JR_MINI_500_Niesen_002_PR.jpg</w:t>
      </w:r>
    </w:p>
    <w:p w14:paraId="50D0FA96" w14:textId="5D644E45" w:rsidR="00823374" w:rsidRPr="00834BDA" w:rsidRDefault="00823374" w:rsidP="004B1680">
      <w:pPr>
        <w:pStyle w:val="BUbold"/>
        <w:spacing w:after="220"/>
        <w:rPr>
          <w:i/>
          <w:iCs/>
        </w:rPr>
      </w:pPr>
      <w:r>
        <w:rPr>
          <w:b w:val="0"/>
          <w:lang w:val="es-ES"/>
        </w:rPr>
        <w:t>Condiciones de extendido adversas con nieve, viento y frío: para extender la nueva capa de rodadura con alta calidad y de forma eficiente, se utilizó la MINI 500 de Vögele.</w:t>
      </w:r>
    </w:p>
    <w:p w14:paraId="6096D87D" w14:textId="10EEF476" w:rsidR="00B13934" w:rsidRPr="00B13934" w:rsidRDefault="00823374" w:rsidP="00B13934">
      <w:pPr>
        <w:pStyle w:val="BUbold"/>
        <w:rPr>
          <w:bCs/>
        </w:rPr>
      </w:pPr>
      <w:r>
        <w:rPr>
          <w:b w:val="0"/>
          <w:noProof/>
          <w:lang w:val="es-ES"/>
        </w:rPr>
        <w:drawing>
          <wp:inline distT="0" distB="0" distL="0" distR="0" wp14:anchorId="6E7EE541" wp14:editId="152DD45E">
            <wp:extent cx="2612849" cy="1470482"/>
            <wp:effectExtent l="0" t="318" r="0" b="0"/>
            <wp:docPr id="204749942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rot="5400000">
                      <a:off x="0" y="0"/>
                      <a:ext cx="2625126" cy="1477391"/>
                    </a:xfrm>
                    <a:prstGeom prst="rect">
                      <a:avLst/>
                    </a:prstGeom>
                    <a:noFill/>
                    <a:ln>
                      <a:noFill/>
                    </a:ln>
                  </pic:spPr>
                </pic:pic>
              </a:graphicData>
            </a:graphic>
          </wp:inline>
        </w:drawing>
      </w:r>
      <w:r>
        <w:rPr>
          <w:b w:val="0"/>
          <w:noProof/>
          <w:lang w:val="es-ES"/>
        </w:rPr>
        <w:br/>
      </w:r>
      <w:r>
        <w:rPr>
          <w:bCs/>
          <w:lang w:val="es-ES"/>
        </w:rPr>
        <w:t>JV_JR_MINI_500_Niesen_003_PR.jpg</w:t>
      </w:r>
    </w:p>
    <w:p w14:paraId="2509F287" w14:textId="3A250AB0" w:rsidR="00823374" w:rsidRDefault="00823374" w:rsidP="00823374">
      <w:pPr>
        <w:pStyle w:val="BUnormal"/>
      </w:pPr>
      <w:r>
        <w:rPr>
          <w:lang w:val="es-ES"/>
        </w:rPr>
        <w:t>Alimentación espectacular: Para suministrar material de forma constante a la MINI 500, un helicóptero entregaba la mezcla cada cuatro minutos.</w:t>
      </w:r>
    </w:p>
    <w:p w14:paraId="09A9E81C" w14:textId="77777777" w:rsidR="00823374" w:rsidRPr="006C366B" w:rsidRDefault="00823374" w:rsidP="00823374">
      <w:pPr>
        <w:pStyle w:val="BUnormal"/>
      </w:pPr>
    </w:p>
    <w:p w14:paraId="17468860" w14:textId="3A17E824" w:rsidR="00823374" w:rsidRPr="00B13934" w:rsidRDefault="00A81178" w:rsidP="00B13934">
      <w:pPr>
        <w:pStyle w:val="BUbold"/>
        <w:rPr>
          <w:b w:val="0"/>
          <w:bCs/>
        </w:rPr>
      </w:pPr>
      <w:r>
        <w:rPr>
          <w:b w:val="0"/>
          <w:noProof/>
          <w:lang w:val="es-ES"/>
        </w:rPr>
        <w:lastRenderedPageBreak/>
        <w:drawing>
          <wp:inline distT="0" distB="0" distL="0" distR="0" wp14:anchorId="44F37D9B" wp14:editId="7DF5D540">
            <wp:extent cx="2143125" cy="1428675"/>
            <wp:effectExtent l="0" t="0" r="0" b="635"/>
            <wp:docPr id="1883077978" name="Grafik 1" descr="Una imagen que contiene exterior, cielo, nieve, persona. El contenido generado por la IA puede ser errón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077978" name="Grafik 1" descr="Ein Bild, das draußen, Himmel, Schnee, Person enthält.&#10;&#10;KI-generierte Inhalte können fehlerhaft sein."/>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163630" cy="1442344"/>
                    </a:xfrm>
                    <a:prstGeom prst="rect">
                      <a:avLst/>
                    </a:prstGeom>
                    <a:noFill/>
                    <a:ln>
                      <a:noFill/>
                    </a:ln>
                  </pic:spPr>
                </pic:pic>
              </a:graphicData>
            </a:graphic>
          </wp:inline>
        </w:drawing>
      </w:r>
      <w:r>
        <w:rPr>
          <w:b w:val="0"/>
          <w:noProof/>
          <w:lang w:val="es-ES"/>
        </w:rPr>
        <w:br/>
      </w:r>
      <w:r>
        <w:rPr>
          <w:bCs/>
          <w:noProof/>
          <w:lang w:val="es-ES"/>
        </w:rPr>
        <w:t>JV_JR_MINI_500_Niesen_004_PR.jpg</w:t>
      </w:r>
      <w:r>
        <w:rPr>
          <w:b w:val="0"/>
          <w:noProof/>
          <w:lang w:val="es-ES"/>
        </w:rPr>
        <w:br/>
      </w:r>
      <w:r>
        <w:rPr>
          <w:b w:val="0"/>
          <w:lang w:val="es-ES"/>
        </w:rPr>
        <w:t>El helicóptero entregó la mezcla directamente a la tolva de transferencia de la extendedora de Vögele.</w:t>
      </w:r>
    </w:p>
    <w:p w14:paraId="0783A9D2" w14:textId="1C213C70" w:rsidR="00823374" w:rsidRDefault="00823374" w:rsidP="00823374">
      <w:pPr>
        <w:pStyle w:val="BUbold"/>
        <w:rPr>
          <w:noProof/>
        </w:rPr>
      </w:pPr>
    </w:p>
    <w:p w14:paraId="5DCE302F" w14:textId="77777777" w:rsidR="00823374" w:rsidRPr="00834BDA" w:rsidRDefault="00823374" w:rsidP="00823374">
      <w:pPr>
        <w:pStyle w:val="Note"/>
      </w:pPr>
      <w:r>
        <w:rPr>
          <w:iCs/>
          <w:lang w:val="es-ES"/>
        </w:rPr>
        <w:t>Nota: Estas fotos sirven exclusivamente para la vista previa. Para la impresión en las publicaciones, utilice las fotos en una resolución de 300 dpi que se encuentran disponibles en la descarga adjunta.</w:t>
      </w:r>
    </w:p>
    <w:p w14:paraId="2F3E7ACF" w14:textId="77777777" w:rsidR="002956B8" w:rsidRDefault="002956B8" w:rsidP="002956B8">
      <w:pPr>
        <w:pStyle w:val="Absatzberschrift"/>
        <w:rPr>
          <w:iCs/>
        </w:rPr>
      </w:pPr>
      <w:r>
        <w:rPr>
          <w:bCs/>
          <w:lang w:val="es-ES"/>
        </w:rPr>
        <w:t>Puede obtener más información en:</w:t>
      </w:r>
    </w:p>
    <w:p w14:paraId="0AFA23B4" w14:textId="77777777" w:rsidR="002956B8" w:rsidRDefault="002956B8" w:rsidP="002956B8">
      <w:pPr>
        <w:pStyle w:val="Absatzberschrift"/>
      </w:pPr>
    </w:p>
    <w:p w14:paraId="39387553" w14:textId="77777777" w:rsidR="002956B8" w:rsidRPr="002B783A" w:rsidRDefault="002956B8" w:rsidP="002956B8">
      <w:pPr>
        <w:pStyle w:val="Absatzberschrift"/>
        <w:rPr>
          <w:b w:val="0"/>
          <w:bCs/>
          <w:szCs w:val="22"/>
        </w:rPr>
      </w:pPr>
      <w:r>
        <w:rPr>
          <w:b w:val="0"/>
          <w:lang w:val="es-ES"/>
        </w:rPr>
        <w:t>WIRTGEN GROUP</w:t>
      </w:r>
    </w:p>
    <w:p w14:paraId="45F9CF30" w14:textId="77777777" w:rsidR="002956B8" w:rsidRDefault="002956B8" w:rsidP="002956B8">
      <w:pPr>
        <w:pStyle w:val="Fuzeile1"/>
      </w:pPr>
      <w:r>
        <w:rPr>
          <w:bCs w:val="0"/>
          <w:iCs w:val="0"/>
          <w:lang w:val="es-ES"/>
        </w:rPr>
        <w:t>Public Relations</w:t>
      </w:r>
    </w:p>
    <w:p w14:paraId="1B8E3CB5" w14:textId="77777777" w:rsidR="002956B8" w:rsidRDefault="002956B8" w:rsidP="002956B8">
      <w:pPr>
        <w:pStyle w:val="Fuzeile1"/>
      </w:pPr>
      <w:r>
        <w:rPr>
          <w:bCs w:val="0"/>
          <w:iCs w:val="0"/>
          <w:lang w:val="es-ES"/>
        </w:rPr>
        <w:t>Reinhard-Wirtgen-Straße 2</w:t>
      </w:r>
    </w:p>
    <w:p w14:paraId="3ABB9E2E" w14:textId="77777777" w:rsidR="002956B8" w:rsidRDefault="002956B8" w:rsidP="002956B8">
      <w:pPr>
        <w:pStyle w:val="Fuzeile1"/>
      </w:pPr>
      <w:r>
        <w:rPr>
          <w:bCs w:val="0"/>
          <w:iCs w:val="0"/>
          <w:lang w:val="es-ES"/>
        </w:rPr>
        <w:t>53578 Windhagen</w:t>
      </w:r>
    </w:p>
    <w:p w14:paraId="4AB02DEA" w14:textId="77777777" w:rsidR="002956B8" w:rsidRDefault="002956B8" w:rsidP="002956B8">
      <w:pPr>
        <w:pStyle w:val="Fuzeile1"/>
      </w:pPr>
      <w:r>
        <w:rPr>
          <w:bCs w:val="0"/>
          <w:iCs w:val="0"/>
          <w:lang w:val="es-ES"/>
        </w:rPr>
        <w:t>Alemania</w:t>
      </w:r>
    </w:p>
    <w:p w14:paraId="63DE56BA" w14:textId="77777777" w:rsidR="002956B8" w:rsidRDefault="002956B8" w:rsidP="002956B8">
      <w:pPr>
        <w:pStyle w:val="Fuzeile1"/>
      </w:pPr>
    </w:p>
    <w:p w14:paraId="63B20CE9" w14:textId="590231B0" w:rsidR="002956B8" w:rsidRPr="00914C7E" w:rsidRDefault="002956B8" w:rsidP="004B1680">
      <w:pPr>
        <w:pStyle w:val="Fuzeile1"/>
        <w:tabs>
          <w:tab w:val="left" w:pos="2552"/>
        </w:tabs>
        <w:rPr>
          <w:rFonts w:ascii="Times New Roman" w:hAnsi="Times New Roman" w:cs="Times New Roman"/>
        </w:rPr>
      </w:pPr>
      <w:r>
        <w:rPr>
          <w:bCs w:val="0"/>
          <w:iCs w:val="0"/>
          <w:lang w:val="es-ES"/>
        </w:rPr>
        <w:t xml:space="preserve">Teléfono: </w:t>
      </w:r>
      <w:r>
        <w:rPr>
          <w:bCs w:val="0"/>
          <w:iCs w:val="0"/>
          <w:lang w:val="es-ES"/>
        </w:rPr>
        <w:tab/>
        <w:t>+49 (0) 2645 131 – 1966</w:t>
      </w:r>
    </w:p>
    <w:p w14:paraId="40A643B3" w14:textId="44392319" w:rsidR="002956B8" w:rsidRPr="00914C7E" w:rsidRDefault="002956B8" w:rsidP="004B1680">
      <w:pPr>
        <w:pStyle w:val="Fuzeile1"/>
        <w:tabs>
          <w:tab w:val="left" w:pos="2552"/>
        </w:tabs>
      </w:pPr>
      <w:r>
        <w:rPr>
          <w:bCs w:val="0"/>
          <w:iCs w:val="0"/>
          <w:lang w:val="es-ES"/>
        </w:rPr>
        <w:t xml:space="preserve">Fax: </w:t>
      </w:r>
      <w:r>
        <w:rPr>
          <w:bCs w:val="0"/>
          <w:iCs w:val="0"/>
          <w:lang w:val="es-ES"/>
        </w:rPr>
        <w:tab/>
        <w:t>+49 (0) 2645 131 – 499</w:t>
      </w:r>
    </w:p>
    <w:p w14:paraId="458009EF" w14:textId="5F046114" w:rsidR="002956B8" w:rsidRDefault="002956B8" w:rsidP="004B1680">
      <w:pPr>
        <w:pStyle w:val="Fuzeile1"/>
        <w:tabs>
          <w:tab w:val="left" w:pos="2552"/>
        </w:tabs>
      </w:pPr>
      <w:r>
        <w:rPr>
          <w:bCs w:val="0"/>
          <w:iCs w:val="0"/>
          <w:lang w:val="es-ES"/>
        </w:rPr>
        <w:t xml:space="preserve">Correo electrónico: </w:t>
      </w:r>
      <w:r>
        <w:rPr>
          <w:bCs w:val="0"/>
          <w:iCs w:val="0"/>
          <w:lang w:val="es-ES"/>
        </w:rPr>
        <w:tab/>
        <w:t>PR@wirtgen-group.com</w:t>
      </w:r>
    </w:p>
    <w:p w14:paraId="5C0A02D8" w14:textId="77777777" w:rsidR="002956B8" w:rsidRPr="00F91A52" w:rsidRDefault="002956B8" w:rsidP="002956B8">
      <w:pPr>
        <w:pStyle w:val="Fuzeile1"/>
        <w:rPr>
          <w:vanish/>
        </w:rPr>
      </w:pPr>
    </w:p>
    <w:p w14:paraId="071BFD53" w14:textId="77777777" w:rsidR="002956B8" w:rsidRPr="00114A31" w:rsidRDefault="002956B8" w:rsidP="002956B8">
      <w:pPr>
        <w:pStyle w:val="Fuzeile1"/>
      </w:pPr>
      <w:r>
        <w:rPr>
          <w:bCs w:val="0"/>
          <w:iCs w:val="0"/>
          <w:lang w:val="es-ES"/>
        </w:rPr>
        <w:t>www.wirtgen-group.com</w:t>
      </w:r>
    </w:p>
    <w:p w14:paraId="57D21F5C" w14:textId="77777777" w:rsidR="002956B8" w:rsidRDefault="002956B8" w:rsidP="002956B8">
      <w:pPr>
        <w:pStyle w:val="Absatzberschrift"/>
        <w:rPr>
          <w:iCs/>
        </w:rPr>
      </w:pPr>
    </w:p>
    <w:p w14:paraId="3309EDD4" w14:textId="77777777" w:rsidR="002956B8" w:rsidRDefault="002956B8" w:rsidP="002956B8">
      <w:pPr>
        <w:pStyle w:val="Absatzberschrift"/>
        <w:rPr>
          <w:iCs/>
        </w:rPr>
      </w:pPr>
    </w:p>
    <w:sectPr w:rsidR="002956B8"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91824" w14:textId="77777777" w:rsidR="004D16DB" w:rsidRDefault="004D16DB" w:rsidP="00E55534">
      <w:r>
        <w:separator/>
      </w:r>
    </w:p>
  </w:endnote>
  <w:endnote w:type="continuationSeparator" w:id="0">
    <w:p w14:paraId="48F3CF98" w14:textId="77777777" w:rsidR="004D16DB" w:rsidRDefault="004D16D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F9E3D" w14:textId="77777777" w:rsidR="004D16DB" w:rsidRDefault="004D16DB" w:rsidP="00E55534">
      <w:r>
        <w:separator/>
      </w:r>
    </w:p>
  </w:footnote>
  <w:footnote w:type="continuationSeparator" w:id="0">
    <w:p w14:paraId="754A47C1" w14:textId="77777777" w:rsidR="004D16DB" w:rsidRDefault="004D16D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A137C1E" w:rsidR="005101B4" w:rsidRDefault="00AC13EA">
    <w:pPr>
      <w:pStyle w:val="Kopfzeile"/>
    </w:pPr>
    <w:r>
      <w:rPr>
        <w:noProof/>
        <w:lang w:val="es-ES"/>
      </w:rPr>
      <mc:AlternateContent>
        <mc:Choice Requires="wps">
          <w:drawing>
            <wp:anchor distT="0" distB="0" distL="0" distR="0" simplePos="0" relativeHeight="251662336" behindDoc="0" locked="0" layoutInCell="1" allowOverlap="1" wp14:anchorId="788D5A8B" wp14:editId="7F3835E4">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D2ED4A" w14:textId="4AE5FF75"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88D5A8B"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D2ED4A" w14:textId="4AE5FF75" w:rsidR="00AC13EA" w:rsidRPr="00AC13EA" w:rsidRDefault="00AC13EA">
                    <w:pPr>
                      <w:rPr>
                        <w:rFonts w:ascii="Calibri" w:eastAsia="Calibri" w:hAnsi="Calibri" w:cs="Calibri"/>
                        <w:color w:val="FF0000"/>
                        <w:sz w:val="20"/>
                        <w:szCs w:val="20"/>
                      </w:rPr>
                      <w:bidi w:val="0"/>
                    </w:pPr>
                    <w:r>
                      <w:rPr>
                        <w:rFonts w:ascii="Calibri" w:cs="Calibri" w:eastAsia="Calibri" w:hAnsi="Calibri"/>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235FB0" w:rsidR="00533132" w:rsidRPr="00533132" w:rsidRDefault="00AC13EA" w:rsidP="00533132">
    <w:pPr>
      <w:pStyle w:val="Kopfzeile"/>
    </w:pPr>
    <w:r>
      <w:rPr>
        <w:noProof/>
        <w:lang w:val="es-ES"/>
      </w:rPr>
      <mc:AlternateContent>
        <mc:Choice Requires="wps">
          <w:drawing>
            <wp:anchor distT="0" distB="0" distL="0" distR="0" simplePos="0" relativeHeight="251663360" behindDoc="0" locked="0" layoutInCell="1" allowOverlap="1" wp14:anchorId="761AE143" wp14:editId="7DD56A7E">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9E20F2" w14:textId="3A62D61B"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61AE143"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19E20F2" w14:textId="3A62D61B" w:rsidR="00AC13EA" w:rsidRPr="00AC13EA" w:rsidRDefault="00AC13EA">
                    <w:pPr>
                      <w:rPr>
                        <w:rFonts w:ascii="Calibri" w:eastAsia="Calibri" w:hAnsi="Calibri" w:cs="Calibri"/>
                        <w:color w:val="FF0000"/>
                        <w:sz w:val="20"/>
                        <w:szCs w:val="20"/>
                      </w:rPr>
                      <w:bidi w:val="0"/>
                    </w:pPr>
                    <w:r>
                      <w:rPr>
                        <w:rFonts w:ascii="Calibri" w:cs="Calibri" w:eastAsia="Calibri" w:hAnsi="Calibri"/>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NotaDe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434A029" w:rsidR="00533132" w:rsidRDefault="00AC13EA">
    <w:pPr>
      <w:pStyle w:val="Kopfzeile"/>
    </w:pPr>
    <w:r>
      <w:rPr>
        <w:noProof/>
        <w:lang w:val="es-ES"/>
      </w:rPr>
      <mc:AlternateContent>
        <mc:Choice Requires="wps">
          <w:drawing>
            <wp:anchor distT="0" distB="0" distL="0" distR="0" simplePos="0" relativeHeight="251661312" behindDoc="0" locked="0" layoutInCell="1" allowOverlap="1" wp14:anchorId="21F14D6B" wp14:editId="6334A127">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BEC1B" w14:textId="681DB760"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21F14D6B"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77BEC1B" w14:textId="681DB760" w:rsidR="00AC13EA" w:rsidRPr="00AC13EA" w:rsidRDefault="00AC13EA">
                    <w:pPr>
                      <w:rPr>
                        <w:rFonts w:ascii="Calibri" w:eastAsia="Calibri" w:hAnsi="Calibri" w:cs="Calibri"/>
                        <w:color w:val="FF0000"/>
                        <w:sz w:val="20"/>
                        <w:szCs w:val="20"/>
                      </w:rPr>
                      <w:bidi w:val="0"/>
                    </w:pPr>
                    <w:r>
                      <w:rPr>
                        <w:rFonts w:ascii="Calibri" w:cs="Calibri" w:eastAsia="Calibri" w:hAnsi="Calibri"/>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visibility:visible;mso-wrap-style:square" o:bullet="t">
        <v:imagedata r:id="rId1" o:title=""/>
      </v:shape>
    </w:pict>
  </w:numPicBullet>
  <w:numPicBullet w:numPicBulletId="1">
    <w:pict>
      <v:shape id="_x0000_i1027" type="#_x0000_t75" style="width:7.5pt;height:7.5pt;visibility:visible;mso-wrap-style:square" o:bullet="t">
        <v:imagedata r:id="rId2" o:title=""/>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3"/>
  </w:num>
  <w:num w:numId="7">
    <w:abstractNumId w:val="3"/>
  </w:num>
  <w:num w:numId="8">
    <w:abstractNumId w:val="3"/>
  </w:num>
  <w:num w:numId="9">
    <w:abstractNumId w:val="3"/>
  </w:num>
  <w:num w:numId="10">
    <w:abstractNumId w:val="3"/>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74ED"/>
    <w:rsid w:val="00051AAD"/>
    <w:rsid w:val="0005285B"/>
    <w:rsid w:val="00055529"/>
    <w:rsid w:val="00062371"/>
    <w:rsid w:val="00062C3A"/>
    <w:rsid w:val="000649AF"/>
    <w:rsid w:val="00066D09"/>
    <w:rsid w:val="000716F7"/>
    <w:rsid w:val="00092437"/>
    <w:rsid w:val="0009665C"/>
    <w:rsid w:val="00096BEC"/>
    <w:rsid w:val="000A0479"/>
    <w:rsid w:val="000A36D9"/>
    <w:rsid w:val="000A4C7D"/>
    <w:rsid w:val="000A65B5"/>
    <w:rsid w:val="000B1BB3"/>
    <w:rsid w:val="000B582B"/>
    <w:rsid w:val="000D15C3"/>
    <w:rsid w:val="000E24F8"/>
    <w:rsid w:val="000E5738"/>
    <w:rsid w:val="00103205"/>
    <w:rsid w:val="0011795C"/>
    <w:rsid w:val="0012026F"/>
    <w:rsid w:val="00122194"/>
    <w:rsid w:val="0012631C"/>
    <w:rsid w:val="00130601"/>
    <w:rsid w:val="00132055"/>
    <w:rsid w:val="00146C3D"/>
    <w:rsid w:val="00153B47"/>
    <w:rsid w:val="001613A6"/>
    <w:rsid w:val="001614F0"/>
    <w:rsid w:val="001616F4"/>
    <w:rsid w:val="00175AEA"/>
    <w:rsid w:val="00177214"/>
    <w:rsid w:val="0018021A"/>
    <w:rsid w:val="00194FB1"/>
    <w:rsid w:val="001A08C8"/>
    <w:rsid w:val="001A0CCB"/>
    <w:rsid w:val="001A1920"/>
    <w:rsid w:val="001B16BB"/>
    <w:rsid w:val="001B34EE"/>
    <w:rsid w:val="001C1A3E"/>
    <w:rsid w:val="001C3D07"/>
    <w:rsid w:val="001C7305"/>
    <w:rsid w:val="001F65C7"/>
    <w:rsid w:val="00200355"/>
    <w:rsid w:val="0021351D"/>
    <w:rsid w:val="002309FC"/>
    <w:rsid w:val="00253A2E"/>
    <w:rsid w:val="00254E4C"/>
    <w:rsid w:val="002603EC"/>
    <w:rsid w:val="002611FE"/>
    <w:rsid w:val="00282AFC"/>
    <w:rsid w:val="00283D98"/>
    <w:rsid w:val="00286C15"/>
    <w:rsid w:val="002956B8"/>
    <w:rsid w:val="0029634D"/>
    <w:rsid w:val="002C7542"/>
    <w:rsid w:val="002D065C"/>
    <w:rsid w:val="002D0780"/>
    <w:rsid w:val="002D2EE5"/>
    <w:rsid w:val="002D63E6"/>
    <w:rsid w:val="002E765F"/>
    <w:rsid w:val="002E7E4E"/>
    <w:rsid w:val="002F108B"/>
    <w:rsid w:val="002F5818"/>
    <w:rsid w:val="002F70FD"/>
    <w:rsid w:val="0030316D"/>
    <w:rsid w:val="003075ED"/>
    <w:rsid w:val="00320155"/>
    <w:rsid w:val="0032774C"/>
    <w:rsid w:val="00332D28"/>
    <w:rsid w:val="003353C3"/>
    <w:rsid w:val="00337387"/>
    <w:rsid w:val="0034191A"/>
    <w:rsid w:val="00343CC7"/>
    <w:rsid w:val="003513AA"/>
    <w:rsid w:val="00356B5C"/>
    <w:rsid w:val="0036561D"/>
    <w:rsid w:val="003665BE"/>
    <w:rsid w:val="003845B7"/>
    <w:rsid w:val="00384A08"/>
    <w:rsid w:val="00387E6F"/>
    <w:rsid w:val="003967E5"/>
    <w:rsid w:val="003A753A"/>
    <w:rsid w:val="003B29BB"/>
    <w:rsid w:val="003B3803"/>
    <w:rsid w:val="003B51F6"/>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7237"/>
    <w:rsid w:val="00423A73"/>
    <w:rsid w:val="00430BB0"/>
    <w:rsid w:val="00461FED"/>
    <w:rsid w:val="0046460D"/>
    <w:rsid w:val="00467F3C"/>
    <w:rsid w:val="0047498D"/>
    <w:rsid w:val="00476100"/>
    <w:rsid w:val="00486DB0"/>
    <w:rsid w:val="00487BFC"/>
    <w:rsid w:val="0049666B"/>
    <w:rsid w:val="004A463B"/>
    <w:rsid w:val="004B1680"/>
    <w:rsid w:val="004C1967"/>
    <w:rsid w:val="004C5588"/>
    <w:rsid w:val="004D16DB"/>
    <w:rsid w:val="004D23D0"/>
    <w:rsid w:val="004D2BE0"/>
    <w:rsid w:val="004D3C28"/>
    <w:rsid w:val="004D5856"/>
    <w:rsid w:val="004E6EF5"/>
    <w:rsid w:val="004E7197"/>
    <w:rsid w:val="004F5E5D"/>
    <w:rsid w:val="00506409"/>
    <w:rsid w:val="005101B4"/>
    <w:rsid w:val="0052300F"/>
    <w:rsid w:val="00530E32"/>
    <w:rsid w:val="00533132"/>
    <w:rsid w:val="00537210"/>
    <w:rsid w:val="005475CA"/>
    <w:rsid w:val="005649F4"/>
    <w:rsid w:val="005710C8"/>
    <w:rsid w:val="005711A3"/>
    <w:rsid w:val="00571A5C"/>
    <w:rsid w:val="00573B2B"/>
    <w:rsid w:val="005776E9"/>
    <w:rsid w:val="00581ABA"/>
    <w:rsid w:val="00585300"/>
    <w:rsid w:val="00587AD9"/>
    <w:rsid w:val="005909A8"/>
    <w:rsid w:val="005A4F04"/>
    <w:rsid w:val="005B5793"/>
    <w:rsid w:val="005C6B30"/>
    <w:rsid w:val="005C71EC"/>
    <w:rsid w:val="005D1707"/>
    <w:rsid w:val="005D29B1"/>
    <w:rsid w:val="005D62FC"/>
    <w:rsid w:val="005E764C"/>
    <w:rsid w:val="005E7F7D"/>
    <w:rsid w:val="006063D4"/>
    <w:rsid w:val="00621E51"/>
    <w:rsid w:val="00623414"/>
    <w:rsid w:val="00623B37"/>
    <w:rsid w:val="006330A2"/>
    <w:rsid w:val="00642EB6"/>
    <w:rsid w:val="006433E2"/>
    <w:rsid w:val="00651E5D"/>
    <w:rsid w:val="00655350"/>
    <w:rsid w:val="0067407B"/>
    <w:rsid w:val="00677F11"/>
    <w:rsid w:val="00682B1A"/>
    <w:rsid w:val="00690D7C"/>
    <w:rsid w:val="00690DFE"/>
    <w:rsid w:val="006B3EEC"/>
    <w:rsid w:val="006C0C87"/>
    <w:rsid w:val="006D6CC6"/>
    <w:rsid w:val="006D7EAC"/>
    <w:rsid w:val="006E0104"/>
    <w:rsid w:val="006F7602"/>
    <w:rsid w:val="00722A17"/>
    <w:rsid w:val="00723F4F"/>
    <w:rsid w:val="00725442"/>
    <w:rsid w:val="00741BE5"/>
    <w:rsid w:val="00754B80"/>
    <w:rsid w:val="00755AE0"/>
    <w:rsid w:val="0075761B"/>
    <w:rsid w:val="00757B83"/>
    <w:rsid w:val="00761D67"/>
    <w:rsid w:val="00765D74"/>
    <w:rsid w:val="00774358"/>
    <w:rsid w:val="00791A69"/>
    <w:rsid w:val="00793A3A"/>
    <w:rsid w:val="0079462A"/>
    <w:rsid w:val="00794830"/>
    <w:rsid w:val="00797CAA"/>
    <w:rsid w:val="007A2B6F"/>
    <w:rsid w:val="007A6607"/>
    <w:rsid w:val="007A6BD2"/>
    <w:rsid w:val="007B2D6D"/>
    <w:rsid w:val="007C2658"/>
    <w:rsid w:val="007D3B22"/>
    <w:rsid w:val="007D59A2"/>
    <w:rsid w:val="007E20D0"/>
    <w:rsid w:val="007E3DAB"/>
    <w:rsid w:val="008053B3"/>
    <w:rsid w:val="00820315"/>
    <w:rsid w:val="00823073"/>
    <w:rsid w:val="0082316D"/>
    <w:rsid w:val="00823374"/>
    <w:rsid w:val="00832921"/>
    <w:rsid w:val="00834472"/>
    <w:rsid w:val="00836A5D"/>
    <w:rsid w:val="008427B1"/>
    <w:rsid w:val="008427F2"/>
    <w:rsid w:val="00843B45"/>
    <w:rsid w:val="0084571C"/>
    <w:rsid w:val="00846AFA"/>
    <w:rsid w:val="008475CB"/>
    <w:rsid w:val="008514C9"/>
    <w:rsid w:val="00856F5A"/>
    <w:rsid w:val="00857EE6"/>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C2A29"/>
    <w:rsid w:val="008C2DB2"/>
    <w:rsid w:val="008D2B87"/>
    <w:rsid w:val="008D770E"/>
    <w:rsid w:val="0090337E"/>
    <w:rsid w:val="009049D8"/>
    <w:rsid w:val="00910609"/>
    <w:rsid w:val="00915841"/>
    <w:rsid w:val="009328FA"/>
    <w:rsid w:val="00936A78"/>
    <w:rsid w:val="009375E1"/>
    <w:rsid w:val="009405D6"/>
    <w:rsid w:val="00940FF7"/>
    <w:rsid w:val="0094254F"/>
    <w:rsid w:val="00952853"/>
    <w:rsid w:val="009646E4"/>
    <w:rsid w:val="0097289D"/>
    <w:rsid w:val="00977EC3"/>
    <w:rsid w:val="009853B6"/>
    <w:rsid w:val="0098631D"/>
    <w:rsid w:val="00993C82"/>
    <w:rsid w:val="009A1218"/>
    <w:rsid w:val="009B0DCD"/>
    <w:rsid w:val="009B17A9"/>
    <w:rsid w:val="009B211F"/>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4EFC"/>
    <w:rsid w:val="00A27829"/>
    <w:rsid w:val="00A465E6"/>
    <w:rsid w:val="00A46F1E"/>
    <w:rsid w:val="00A50B95"/>
    <w:rsid w:val="00A5608A"/>
    <w:rsid w:val="00A66B3F"/>
    <w:rsid w:val="00A81178"/>
    <w:rsid w:val="00A82395"/>
    <w:rsid w:val="00A8332D"/>
    <w:rsid w:val="00A9162D"/>
    <w:rsid w:val="00A9295C"/>
    <w:rsid w:val="00A95A11"/>
    <w:rsid w:val="00A977CE"/>
    <w:rsid w:val="00AA0DF7"/>
    <w:rsid w:val="00AA5014"/>
    <w:rsid w:val="00AB1518"/>
    <w:rsid w:val="00AB52F9"/>
    <w:rsid w:val="00AC0E0C"/>
    <w:rsid w:val="00AC13EA"/>
    <w:rsid w:val="00AD131F"/>
    <w:rsid w:val="00AD32D5"/>
    <w:rsid w:val="00AD70E4"/>
    <w:rsid w:val="00AE4AB4"/>
    <w:rsid w:val="00AF3B3A"/>
    <w:rsid w:val="00AF4E8E"/>
    <w:rsid w:val="00AF6569"/>
    <w:rsid w:val="00B06265"/>
    <w:rsid w:val="00B1299E"/>
    <w:rsid w:val="00B13934"/>
    <w:rsid w:val="00B22DF6"/>
    <w:rsid w:val="00B34767"/>
    <w:rsid w:val="00B5232A"/>
    <w:rsid w:val="00B60ED1"/>
    <w:rsid w:val="00B62CF5"/>
    <w:rsid w:val="00B82BC8"/>
    <w:rsid w:val="00B85705"/>
    <w:rsid w:val="00B874DC"/>
    <w:rsid w:val="00B90F78"/>
    <w:rsid w:val="00BC1943"/>
    <w:rsid w:val="00BD1058"/>
    <w:rsid w:val="00BD25D1"/>
    <w:rsid w:val="00BD5391"/>
    <w:rsid w:val="00BD764C"/>
    <w:rsid w:val="00BE6771"/>
    <w:rsid w:val="00BF56B2"/>
    <w:rsid w:val="00C055AB"/>
    <w:rsid w:val="00C11F95"/>
    <w:rsid w:val="00C136DF"/>
    <w:rsid w:val="00C17501"/>
    <w:rsid w:val="00C37881"/>
    <w:rsid w:val="00C40627"/>
    <w:rsid w:val="00C43EAF"/>
    <w:rsid w:val="00C457C3"/>
    <w:rsid w:val="00C53EE1"/>
    <w:rsid w:val="00C644CA"/>
    <w:rsid w:val="00C658FC"/>
    <w:rsid w:val="00C73005"/>
    <w:rsid w:val="00C84D75"/>
    <w:rsid w:val="00C85E18"/>
    <w:rsid w:val="00C96E9F"/>
    <w:rsid w:val="00CA4A09"/>
    <w:rsid w:val="00CB6135"/>
    <w:rsid w:val="00CB71DD"/>
    <w:rsid w:val="00CC5A63"/>
    <w:rsid w:val="00CC787C"/>
    <w:rsid w:val="00CD151C"/>
    <w:rsid w:val="00CF36C9"/>
    <w:rsid w:val="00D00EC4"/>
    <w:rsid w:val="00D166AC"/>
    <w:rsid w:val="00D200BF"/>
    <w:rsid w:val="00D316A5"/>
    <w:rsid w:val="00D36BA2"/>
    <w:rsid w:val="00D37CF4"/>
    <w:rsid w:val="00D4487C"/>
    <w:rsid w:val="00D51F02"/>
    <w:rsid w:val="00D63D33"/>
    <w:rsid w:val="00D73352"/>
    <w:rsid w:val="00D75195"/>
    <w:rsid w:val="00D75BA3"/>
    <w:rsid w:val="00D935C3"/>
    <w:rsid w:val="00DA0266"/>
    <w:rsid w:val="00DA477E"/>
    <w:rsid w:val="00DB01DB"/>
    <w:rsid w:val="00DB246E"/>
    <w:rsid w:val="00DB2E75"/>
    <w:rsid w:val="00DB4BB0"/>
    <w:rsid w:val="00DE461D"/>
    <w:rsid w:val="00DE7951"/>
    <w:rsid w:val="00E04039"/>
    <w:rsid w:val="00E07791"/>
    <w:rsid w:val="00E14608"/>
    <w:rsid w:val="00E15EBE"/>
    <w:rsid w:val="00E21E67"/>
    <w:rsid w:val="00E24215"/>
    <w:rsid w:val="00E30EBF"/>
    <w:rsid w:val="00E316C0"/>
    <w:rsid w:val="00E31E03"/>
    <w:rsid w:val="00E37146"/>
    <w:rsid w:val="00E451CD"/>
    <w:rsid w:val="00E47BF6"/>
    <w:rsid w:val="00E51170"/>
    <w:rsid w:val="00E52D70"/>
    <w:rsid w:val="00E55534"/>
    <w:rsid w:val="00E7116D"/>
    <w:rsid w:val="00E72429"/>
    <w:rsid w:val="00E914D1"/>
    <w:rsid w:val="00E92C8E"/>
    <w:rsid w:val="00E960D8"/>
    <w:rsid w:val="00EB5FCA"/>
    <w:rsid w:val="00EC214D"/>
    <w:rsid w:val="00EE2898"/>
    <w:rsid w:val="00F048D4"/>
    <w:rsid w:val="00F20920"/>
    <w:rsid w:val="00F20E0A"/>
    <w:rsid w:val="00F23212"/>
    <w:rsid w:val="00F24619"/>
    <w:rsid w:val="00F33B16"/>
    <w:rsid w:val="00F34BEF"/>
    <w:rsid w:val="00F353EA"/>
    <w:rsid w:val="00F36C27"/>
    <w:rsid w:val="00F53002"/>
    <w:rsid w:val="00F56318"/>
    <w:rsid w:val="00F67C95"/>
    <w:rsid w:val="00F74540"/>
    <w:rsid w:val="00F75B79"/>
    <w:rsid w:val="00F82525"/>
    <w:rsid w:val="00F877B1"/>
    <w:rsid w:val="00F90025"/>
    <w:rsid w:val="00F90D87"/>
    <w:rsid w:val="00F911CB"/>
    <w:rsid w:val="00F91AC4"/>
    <w:rsid w:val="00F94B48"/>
    <w:rsid w:val="00F97FEA"/>
    <w:rsid w:val="00FB0DB2"/>
    <w:rsid w:val="00FB60E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A81178"/>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customXml/itemProps2.xml><?xml version="1.0" encoding="utf-8"?>
<ds:datastoreItem xmlns:ds="http://schemas.openxmlformats.org/officeDocument/2006/customXml" ds:itemID="{13D009BE-D52F-4677-B6E6-DBD022B8E429}">
  <ds:schemaRefs>
    <ds:schemaRef ds:uri="http://schemas.microsoft.com/sharepoint/v3/contenttype/forms"/>
  </ds:schemaRefs>
</ds:datastoreItem>
</file>

<file path=customXml/itemProps3.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651</Words>
  <Characters>4103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4745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5</cp:revision>
  <cp:lastPrinted>2021-10-28T15:19:00Z</cp:lastPrinted>
  <dcterms:created xsi:type="dcterms:W3CDTF">2025-07-25T17:04:00Z</dcterms:created>
  <dcterms:modified xsi:type="dcterms:W3CDTF">2025-08-08T05:10:00Z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2022-05-24T11:34:19Z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b984dd05-5c2c-415e-b0ad-8d88393dcbc3</vt:lpwstr>
  </property>
  <property fmtid="{D5CDD505-2E9C-101B-9397-08002B2CF9AE}" pid="11" name="MSIP_Label_df1a195f-122b-42dc-a2d3-71a1903dcdac_ContentBits">
    <vt:lpwstr>1</vt:lpwstr>
  </property>
  <property fmtid="{D5CDD505-2E9C-101B-9397-08002B2CF9AE}" pid="12" name="ContentTypeId">
    <vt:lpwstr>0x0101007718DAE6F07B6845BEE47EE54C3AC3C2</vt:lpwstr>
  </property>
  <property fmtid="{D5CDD505-2E9C-101B-9397-08002B2CF9AE}" pid="13" name="MediaServiceImageTags">
    <vt:lpwstr/>
  </property>
</Properties>
</file>