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0AC932A" w:rsidR="00A27829" w:rsidRPr="002A563D" w:rsidRDefault="00D05D3A" w:rsidP="00A27829">
      <w:pPr>
        <w:pStyle w:val="Head"/>
      </w:pPr>
      <w:proofErr w:type="spellStart"/>
      <w:r>
        <w:rPr>
          <w:lang w:val="pt-BR"/>
        </w:rPr>
        <w:t>Vögele</w:t>
      </w:r>
      <w:proofErr w:type="spellEnd"/>
      <w:r>
        <w:rPr>
          <w:lang w:val="pt-BR"/>
        </w:rPr>
        <w:t xml:space="preserve"> │ “Os diversos requisitos exigem soluções de </w:t>
      </w:r>
      <w:proofErr w:type="spellStart"/>
      <w:r>
        <w:rPr>
          <w:lang w:val="pt-BR"/>
        </w:rPr>
        <w:t>vibroacabadoras</w:t>
      </w:r>
      <w:proofErr w:type="spellEnd"/>
      <w:r>
        <w:rPr>
          <w:lang w:val="pt-BR"/>
        </w:rPr>
        <w:t xml:space="preserve"> inteligentes e flexíveis”</w:t>
      </w:r>
    </w:p>
    <w:p w14:paraId="26F0996C" w14:textId="5EDD0168" w:rsidR="00A46F1E" w:rsidRPr="002A563D" w:rsidRDefault="00E8111B" w:rsidP="00881E44">
      <w:pPr>
        <w:pStyle w:val="Subhead"/>
      </w:pPr>
      <w:r>
        <w:rPr>
          <w:bCs/>
          <w:iCs w:val="0"/>
          <w:lang w:val="pt-BR"/>
        </w:rPr>
        <w:t xml:space="preserve">Novas </w:t>
      </w:r>
      <w:proofErr w:type="spellStart"/>
      <w:r>
        <w:rPr>
          <w:bCs/>
          <w:iCs w:val="0"/>
          <w:lang w:val="pt-BR"/>
        </w:rPr>
        <w:t>vibroacabadoras</w:t>
      </w:r>
      <w:proofErr w:type="spellEnd"/>
      <w:r>
        <w:rPr>
          <w:bCs/>
          <w:iCs w:val="0"/>
          <w:lang w:val="pt-BR"/>
        </w:rPr>
        <w:t xml:space="preserve"> e alimentadoras da </w:t>
      </w:r>
      <w:proofErr w:type="spellStart"/>
      <w:r>
        <w:rPr>
          <w:bCs/>
          <w:iCs w:val="0"/>
          <w:lang w:val="pt-BR"/>
        </w:rPr>
        <w:t>Vögele</w:t>
      </w:r>
      <w:proofErr w:type="spellEnd"/>
    </w:p>
    <w:p w14:paraId="58EEBD91" w14:textId="7676C23D" w:rsidR="004A126A" w:rsidRPr="002A563D" w:rsidRDefault="00DF3096" w:rsidP="00222BF6">
      <w:pPr>
        <w:pStyle w:val="Teaser"/>
      </w:pPr>
      <w:r>
        <w:rPr>
          <w:bCs/>
          <w:lang w:val="pt-BR"/>
        </w:rPr>
        <w:t xml:space="preserve">Tecnologia de máquinas robustas, automação inteligente e eletrificação – na Bauma 2025 a Joseph </w:t>
      </w:r>
      <w:proofErr w:type="spellStart"/>
      <w:r>
        <w:rPr>
          <w:bCs/>
          <w:lang w:val="pt-BR"/>
        </w:rPr>
        <w:t>Vögele</w:t>
      </w:r>
      <w:proofErr w:type="spellEnd"/>
      <w:r>
        <w:rPr>
          <w:bCs/>
          <w:lang w:val="pt-BR"/>
        </w:rPr>
        <w:t xml:space="preserve"> AG apresentou a </w:t>
      </w:r>
      <w:proofErr w:type="spellStart"/>
      <w:r>
        <w:rPr>
          <w:bCs/>
          <w:lang w:val="pt-BR"/>
        </w:rPr>
        <w:t>vibroacabadora</w:t>
      </w:r>
      <w:proofErr w:type="spellEnd"/>
      <w:r>
        <w:rPr>
          <w:bCs/>
          <w:lang w:val="pt-BR"/>
        </w:rPr>
        <w:t xml:space="preserve"> de pneus SUPER 1803-5 X, a representante da </w:t>
      </w:r>
      <w:proofErr w:type="spellStart"/>
      <w:r>
        <w:rPr>
          <w:bCs/>
          <w:lang w:val="pt-BR"/>
        </w:rPr>
        <w:t>Mini-Class</w:t>
      </w:r>
      <w:proofErr w:type="spellEnd"/>
      <w:r>
        <w:rPr>
          <w:bCs/>
          <w:lang w:val="pt-BR"/>
        </w:rPr>
        <w:t xml:space="preserve"> SUPER 800-5 P, a SUPER 1300-5e totalmente elétrica e as alimentadoras MT 3000-5 Standard e Offset. Marcio Cavalcanti </w:t>
      </w:r>
      <w:proofErr w:type="spellStart"/>
      <w:r>
        <w:rPr>
          <w:bCs/>
          <w:lang w:val="pt-BR"/>
        </w:rPr>
        <w:t>Happle</w:t>
      </w:r>
      <w:proofErr w:type="spellEnd"/>
      <w:r>
        <w:rPr>
          <w:bCs/>
          <w:lang w:val="pt-BR"/>
        </w:rPr>
        <w:t xml:space="preserve">, Diretor de vendas, marketing local e serviço de assistência ao cliente da </w:t>
      </w:r>
      <w:proofErr w:type="spellStart"/>
      <w:r>
        <w:rPr>
          <w:b w:val="0"/>
          <w:lang w:val="pt-BR"/>
        </w:rPr>
        <w:t>Vögele</w:t>
      </w:r>
      <w:proofErr w:type="spellEnd"/>
      <w:r>
        <w:rPr>
          <w:bCs/>
          <w:lang w:val="pt-BR"/>
        </w:rPr>
        <w:t xml:space="preserve">, fala sobre a visão por trás das máquinas. </w:t>
      </w:r>
    </w:p>
    <w:p w14:paraId="781BF9F8" w14:textId="607836E9" w:rsidR="00D05D3A" w:rsidRPr="002A563D" w:rsidRDefault="00D05D3A" w:rsidP="00D05D3A">
      <w:pPr>
        <w:pStyle w:val="Absatzberschrift"/>
      </w:pPr>
      <w:r>
        <w:rPr>
          <w:bCs/>
          <w:lang w:val="pt-BR"/>
        </w:rPr>
        <w:t xml:space="preserve">A </w:t>
      </w:r>
      <w:proofErr w:type="spellStart"/>
      <w:r>
        <w:rPr>
          <w:bCs/>
          <w:lang w:val="pt-BR"/>
        </w:rPr>
        <w:t>Vögele</w:t>
      </w:r>
      <w:proofErr w:type="spellEnd"/>
      <w:r>
        <w:rPr>
          <w:bCs/>
          <w:lang w:val="pt-BR"/>
        </w:rPr>
        <w:t xml:space="preserve"> ampliou a Geração Dash 5. O que caracteriza as máquinas?</w:t>
      </w:r>
    </w:p>
    <w:p w14:paraId="6451A1FE" w14:textId="490F5C67" w:rsidR="00D05D3A" w:rsidRPr="00387CB6" w:rsidRDefault="00D05D3A" w:rsidP="00D05D3A">
      <w:pPr>
        <w:pStyle w:val="Standardabsatz"/>
      </w:pPr>
      <w:r>
        <w:rPr>
          <w:lang w:val="pt-BR"/>
        </w:rPr>
        <w:t xml:space="preserve">Em poucas palavras: intuitividade, automatização de processos, economia e sustentabilidade. Essas são as principais áreas de foco da Geração Dash 5 e, em termos concretos, significam: Nossas </w:t>
      </w:r>
      <w:proofErr w:type="spellStart"/>
      <w:r>
        <w:rPr>
          <w:lang w:val="pt-BR"/>
        </w:rPr>
        <w:t>vibroacabadoras</w:t>
      </w:r>
      <w:proofErr w:type="spellEnd"/>
      <w:r>
        <w:rPr>
          <w:lang w:val="pt-BR"/>
        </w:rPr>
        <w:t xml:space="preserve"> Dash 5 oferecem aos construtores de estradas o máximo conforto operacional, soluções de automação inteligentes, tempos de configuração curtos, bem como redução do ruído e das emissões de gases de escape. Diversas novas funções aumentam a qualidade da construção, reduzem os tempos de colocação em funcionamento e montagem, diminuem os custos de transporte ou de melhorias posteriores e, assim, aumentam a produtividade. Essas metas também nos orientaram no desenvolvimento das novas máquinas. Com a </w:t>
      </w:r>
      <w:proofErr w:type="spellStart"/>
      <w:r>
        <w:rPr>
          <w:lang w:val="pt-BR"/>
        </w:rPr>
        <w:t>vibroacabadora</w:t>
      </w:r>
      <w:proofErr w:type="spellEnd"/>
      <w:r>
        <w:rPr>
          <w:lang w:val="pt-BR"/>
        </w:rPr>
        <w:t xml:space="preserve"> de pneus SUPER 1803-5 X, a representante da </w:t>
      </w:r>
      <w:proofErr w:type="spellStart"/>
      <w:r>
        <w:rPr>
          <w:lang w:val="pt-BR"/>
        </w:rPr>
        <w:t>Mini-Class</w:t>
      </w:r>
      <w:proofErr w:type="spellEnd"/>
      <w:r>
        <w:rPr>
          <w:lang w:val="pt-BR"/>
        </w:rPr>
        <w:t xml:space="preserve"> SUPER 800-5 P, a SUPER 1300-5e totalmente elétrica e a alimentadora MT 3000-5, demonstramos que implementamos as tecnologias Dash 5 em todos os segmentos e classes de produtos, e as desenvolvemos continuamente. Nossa afirmação é clara: com a Geração Dash 5, acompanhamos nossos clientes rumo ao futuro.</w:t>
      </w:r>
    </w:p>
    <w:p w14:paraId="2AC073B4" w14:textId="7F47F99C" w:rsidR="00D05D3A" w:rsidRPr="00387CB6" w:rsidRDefault="00D05D3A" w:rsidP="00D05D3A">
      <w:pPr>
        <w:pStyle w:val="Absatzberschrift"/>
      </w:pPr>
      <w:r>
        <w:rPr>
          <w:bCs/>
          <w:lang w:val="pt-BR"/>
        </w:rPr>
        <w:t xml:space="preserve">O que isso significa em termos concretos? O que torna a SUPER 1803-5 X, por exemplo, tão orientada para o futuro? </w:t>
      </w:r>
    </w:p>
    <w:p w14:paraId="34237F7B" w14:textId="50EF9490" w:rsidR="00D05D3A" w:rsidRPr="00387CB6" w:rsidRDefault="00D05D3A" w:rsidP="00D05D3A">
      <w:pPr>
        <w:pStyle w:val="Standardabsatz"/>
      </w:pPr>
      <w:r>
        <w:rPr>
          <w:lang w:val="pt-BR"/>
        </w:rPr>
        <w:t xml:space="preserve">As novas </w:t>
      </w:r>
      <w:proofErr w:type="spellStart"/>
      <w:r>
        <w:rPr>
          <w:lang w:val="pt-BR"/>
        </w:rPr>
        <w:t>vibroacabadoras</w:t>
      </w:r>
      <w:proofErr w:type="spellEnd"/>
      <w:r>
        <w:rPr>
          <w:lang w:val="pt-BR"/>
        </w:rPr>
        <w:t xml:space="preserve"> combinam tecnologia de máquinas inteligente, robusta e sustentável com soluções de automação inteligentes. A SUPER 1803-5 X combina as vantagens de uma </w:t>
      </w:r>
      <w:proofErr w:type="spellStart"/>
      <w:r>
        <w:rPr>
          <w:lang w:val="pt-BR"/>
        </w:rPr>
        <w:t>vibroacabadora</w:t>
      </w:r>
      <w:proofErr w:type="spellEnd"/>
      <w:r>
        <w:rPr>
          <w:lang w:val="pt-BR"/>
        </w:rPr>
        <w:t xml:space="preserve"> de pneus, ou seja, alta capacidade de manobra e ampla mobilidade durante a realocação, com as diversas possibilidades de aplicação das tecnologias Universal </w:t>
      </w:r>
      <w:proofErr w:type="spellStart"/>
      <w:r>
        <w:rPr>
          <w:lang w:val="pt-BR"/>
        </w:rPr>
        <w:t>Class</w:t>
      </w:r>
      <w:proofErr w:type="spellEnd"/>
      <w:r>
        <w:rPr>
          <w:lang w:val="pt-BR"/>
        </w:rPr>
        <w:t xml:space="preserve"> e Dash 5. Isso inclui, por exemplo, o conceito de comando </w:t>
      </w:r>
      <w:proofErr w:type="spellStart"/>
      <w:r>
        <w:rPr>
          <w:lang w:val="pt-BR"/>
        </w:rPr>
        <w:t>ErgoPlus</w:t>
      </w:r>
      <w:proofErr w:type="spellEnd"/>
      <w:r>
        <w:rPr>
          <w:lang w:val="pt-BR"/>
        </w:rPr>
        <w:t> 5, novas funções automáticas e comandos digitais, gerenciamento de materiais aperfeiçoado, um conceito de acionamento sustentável, recursos de conforto adicionais e um novo conceito de iluminação integrada. A SUPER 1803-5 X melhora o processo de pavimentação e a produtividade em todos os aspectos, além de oferecer todos os requisitos para a construção de estradas digital. Com essa abordagem holística, a fabricante está preparada para todas as exigências atuais e futuras. E graças à estrutura modular, as empresas de construção podem decidir por si mesmas como, quando e em que medida utilizam as opções disponíveis. Estamos convictos: os diversos requisitos na construção de estradas exigem soluções de pavimentação inteligentes e flexíveis.</w:t>
      </w:r>
    </w:p>
    <w:p w14:paraId="3E7D657F" w14:textId="77777777" w:rsidR="008319A5" w:rsidRDefault="008319A5">
      <w:pPr>
        <w:rPr>
          <w:rFonts w:eastAsiaTheme="minorHAnsi" w:cstheme="minorBidi"/>
          <w:b/>
          <w:sz w:val="22"/>
          <w:szCs w:val="24"/>
        </w:rPr>
      </w:pPr>
      <w:r>
        <w:rPr>
          <w:lang w:val="pt-BR"/>
        </w:rPr>
        <w:br w:type="page"/>
      </w:r>
    </w:p>
    <w:p w14:paraId="50DE6946" w14:textId="6E43EA38" w:rsidR="00D05D3A" w:rsidRPr="002A563D" w:rsidRDefault="00D05D3A" w:rsidP="00D05D3A">
      <w:pPr>
        <w:pStyle w:val="Absatzberschrift"/>
      </w:pPr>
      <w:r>
        <w:rPr>
          <w:bCs/>
          <w:lang w:val="pt-BR"/>
        </w:rPr>
        <w:lastRenderedPageBreak/>
        <w:t xml:space="preserve">Você fala de soluções de automatização. Quais inovações a </w:t>
      </w:r>
      <w:proofErr w:type="spellStart"/>
      <w:r>
        <w:rPr>
          <w:bCs/>
          <w:lang w:val="pt-BR"/>
        </w:rPr>
        <w:t>Vögele</w:t>
      </w:r>
      <w:proofErr w:type="spellEnd"/>
      <w:r>
        <w:rPr>
          <w:bCs/>
          <w:lang w:val="pt-BR"/>
        </w:rPr>
        <w:t xml:space="preserve"> trouxe e qual é o objetivo das novas funções?</w:t>
      </w:r>
    </w:p>
    <w:p w14:paraId="7F79893A" w14:textId="1F8D6C6D" w:rsidR="00D05D3A" w:rsidRPr="002A563D" w:rsidRDefault="00D05D3A" w:rsidP="00D05D3A">
      <w:pPr>
        <w:pStyle w:val="Standardabsatz"/>
      </w:pPr>
      <w:r>
        <w:rPr>
          <w:lang w:val="pt-BR"/>
        </w:rPr>
        <w:t xml:space="preserve">Na área de Automação Inteligente, apresentamos na Bauma primeira vez os sistemas automáticos de direção e largura </w:t>
      </w:r>
      <w:proofErr w:type="spellStart"/>
      <w:r>
        <w:rPr>
          <w:lang w:val="pt-BR"/>
        </w:rPr>
        <w:t>AutoTrac</w:t>
      </w:r>
      <w:proofErr w:type="spellEnd"/>
      <w:r>
        <w:rPr>
          <w:lang w:val="pt-BR"/>
        </w:rPr>
        <w:t xml:space="preserve"> e o sistema de controle digital </w:t>
      </w:r>
      <w:proofErr w:type="spellStart"/>
      <w:r>
        <w:rPr>
          <w:lang w:val="pt-BR"/>
        </w:rPr>
        <w:t>Smart</w:t>
      </w:r>
      <w:proofErr w:type="spellEnd"/>
      <w:r>
        <w:rPr>
          <w:lang w:val="pt-BR"/>
        </w:rPr>
        <w:t xml:space="preserve"> </w:t>
      </w:r>
      <w:proofErr w:type="spellStart"/>
      <w:r>
        <w:rPr>
          <w:lang w:val="pt-BR"/>
        </w:rPr>
        <w:t>Pave</w:t>
      </w:r>
      <w:proofErr w:type="spellEnd"/>
      <w:r>
        <w:rPr>
          <w:lang w:val="pt-BR"/>
        </w:rPr>
        <w:t xml:space="preserve">. O objetivo de ambas as soluções é aliviar a carga de trabalho dos usuários e aumentar ainda mais a qualidade da pavimentação, a eficiência e a segurança ocupacional. Vemos as tecnologias como auxiliares inteligentes que aliviam os operadores de tarefas rotineiras ou fornecem suporte onde processos automatizados alcançam resultados mais precisos. Com o </w:t>
      </w:r>
      <w:proofErr w:type="spellStart"/>
      <w:r>
        <w:rPr>
          <w:lang w:val="pt-BR"/>
        </w:rPr>
        <w:t>AutoTrac</w:t>
      </w:r>
      <w:proofErr w:type="spellEnd"/>
      <w:r>
        <w:rPr>
          <w:lang w:val="pt-BR"/>
        </w:rPr>
        <w:t xml:space="preserve">, por exemplo, os usuários podem controlar automaticamente a largura e a direção da pavimentação da </w:t>
      </w:r>
      <w:proofErr w:type="spellStart"/>
      <w:r>
        <w:rPr>
          <w:lang w:val="pt-BR"/>
        </w:rPr>
        <w:t>vibroacabadora</w:t>
      </w:r>
      <w:proofErr w:type="spellEnd"/>
      <w:r>
        <w:rPr>
          <w:lang w:val="pt-BR"/>
        </w:rPr>
        <w:t xml:space="preserve"> com base em referências físicas. Parte desse controle automático de direção e largura é, entre outras coisas, o novo sistema Edge </w:t>
      </w:r>
      <w:proofErr w:type="spellStart"/>
      <w:r>
        <w:rPr>
          <w:lang w:val="pt-BR"/>
        </w:rPr>
        <w:t>Detection</w:t>
      </w:r>
      <w:proofErr w:type="spellEnd"/>
      <w:r>
        <w:rPr>
          <w:lang w:val="pt-BR"/>
        </w:rPr>
        <w:t xml:space="preserve">, que usa </w:t>
      </w:r>
      <w:proofErr w:type="spellStart"/>
      <w:r>
        <w:rPr>
          <w:lang w:val="pt-BR"/>
        </w:rPr>
        <w:t>meio-fios</w:t>
      </w:r>
      <w:proofErr w:type="spellEnd"/>
      <w:r>
        <w:rPr>
          <w:lang w:val="pt-BR"/>
        </w:rPr>
        <w:t xml:space="preserve">, sarjetas ou bordas de fresagem como referência para a largura da mesa e, assim, garante um processamento de bordas preciso. O próximo nível de automação é, então, o </w:t>
      </w:r>
      <w:proofErr w:type="spellStart"/>
      <w:r>
        <w:rPr>
          <w:lang w:val="pt-BR"/>
        </w:rPr>
        <w:t>Smart</w:t>
      </w:r>
      <w:proofErr w:type="spellEnd"/>
      <w:r>
        <w:rPr>
          <w:lang w:val="pt-BR"/>
        </w:rPr>
        <w:t xml:space="preserve"> </w:t>
      </w:r>
      <w:proofErr w:type="spellStart"/>
      <w:r>
        <w:rPr>
          <w:lang w:val="pt-BR"/>
        </w:rPr>
        <w:t>Pave</w:t>
      </w:r>
      <w:proofErr w:type="spellEnd"/>
      <w:r>
        <w:rPr>
          <w:lang w:val="pt-BR"/>
        </w:rPr>
        <w:t xml:space="preserve">: o sistema integrado controla a largura, a posição e a direção de pavimentação da </w:t>
      </w:r>
      <w:proofErr w:type="spellStart"/>
      <w:r>
        <w:rPr>
          <w:lang w:val="pt-BR"/>
        </w:rPr>
        <w:t>vibroacabadora</w:t>
      </w:r>
      <w:proofErr w:type="spellEnd"/>
      <w:r>
        <w:rPr>
          <w:lang w:val="pt-BR"/>
        </w:rPr>
        <w:t xml:space="preserve"> de forma totalmente automática com base em referências virtuais. O </w:t>
      </w:r>
      <w:proofErr w:type="spellStart"/>
      <w:r>
        <w:rPr>
          <w:lang w:val="pt-BR"/>
        </w:rPr>
        <w:t>Smart</w:t>
      </w:r>
      <w:proofErr w:type="spellEnd"/>
      <w:r>
        <w:rPr>
          <w:lang w:val="pt-BR"/>
        </w:rPr>
        <w:t xml:space="preserve"> </w:t>
      </w:r>
      <w:proofErr w:type="spellStart"/>
      <w:r>
        <w:rPr>
          <w:lang w:val="pt-BR"/>
        </w:rPr>
        <w:t>Pave</w:t>
      </w:r>
      <w:proofErr w:type="spellEnd"/>
      <w:r>
        <w:rPr>
          <w:lang w:val="pt-BR"/>
        </w:rPr>
        <w:t xml:space="preserve"> usa geometrias de pavimentação que foram armazenadas na plataforma digital John Deere </w:t>
      </w:r>
      <w:proofErr w:type="spellStart"/>
      <w:r>
        <w:rPr>
          <w:lang w:val="pt-BR"/>
        </w:rPr>
        <w:t>Operations</w:t>
      </w:r>
      <w:proofErr w:type="spellEnd"/>
      <w:r>
        <w:rPr>
          <w:lang w:val="pt-BR"/>
        </w:rPr>
        <w:t xml:space="preserve"> Center. O controle automatizado dispensa trabalhos de marcação dispendiosos, alivia os usuários, aumenta a segurança dos operadores da mesa e a segurança do processo na pavimentação. E muito importante: funciona sem esforço de montagem e é absolutamente intuitivo.</w:t>
      </w:r>
    </w:p>
    <w:p w14:paraId="74927E5D" w14:textId="1C9BF1D0" w:rsidR="00D05D3A" w:rsidRPr="002A563D" w:rsidRDefault="00D05D3A" w:rsidP="00D05D3A">
      <w:pPr>
        <w:pStyle w:val="Absatzberschrift"/>
      </w:pPr>
      <w:r>
        <w:rPr>
          <w:bCs/>
          <w:lang w:val="pt-BR"/>
        </w:rPr>
        <w:t xml:space="preserve">Vamos passar das grandes tecnologias Dash-5 para as pequenas: Que vantagens as novas </w:t>
      </w:r>
      <w:proofErr w:type="spellStart"/>
      <w:r>
        <w:rPr>
          <w:bCs/>
          <w:lang w:val="pt-BR"/>
        </w:rPr>
        <w:t>vibroacabadoras</w:t>
      </w:r>
      <w:proofErr w:type="spellEnd"/>
      <w:r>
        <w:rPr>
          <w:bCs/>
          <w:lang w:val="pt-BR"/>
        </w:rPr>
        <w:t xml:space="preserve"> </w:t>
      </w:r>
      <w:proofErr w:type="spellStart"/>
      <w:r>
        <w:rPr>
          <w:bCs/>
          <w:lang w:val="pt-BR"/>
        </w:rPr>
        <w:t>Mini-Class</w:t>
      </w:r>
      <w:proofErr w:type="spellEnd"/>
      <w:r>
        <w:rPr>
          <w:bCs/>
          <w:lang w:val="pt-BR"/>
        </w:rPr>
        <w:t xml:space="preserve"> </w:t>
      </w:r>
      <w:r w:rsidRPr="006126A6">
        <w:rPr>
          <w:bCs/>
          <w:lang w:val="pt-BR"/>
        </w:rPr>
        <w:t>SUPER 800-5</w:t>
      </w:r>
      <w:r>
        <w:rPr>
          <w:bCs/>
          <w:lang w:val="pt-BR"/>
        </w:rPr>
        <w:t> P oferecem às empresas construtoras?</w:t>
      </w:r>
    </w:p>
    <w:p w14:paraId="5BF45CFE" w14:textId="68F7F0DA" w:rsidR="00DF3096" w:rsidRPr="002A563D" w:rsidRDefault="00D05D3A" w:rsidP="00060270">
      <w:pPr>
        <w:pStyle w:val="Standardabsatz"/>
      </w:pPr>
      <w:r>
        <w:rPr>
          <w:lang w:val="pt-BR"/>
        </w:rPr>
        <w:t xml:space="preserve">A nova </w:t>
      </w:r>
      <w:proofErr w:type="spellStart"/>
      <w:r>
        <w:rPr>
          <w:lang w:val="pt-BR"/>
        </w:rPr>
        <w:t>minivibroacabadora</w:t>
      </w:r>
      <w:proofErr w:type="spellEnd"/>
      <w:r>
        <w:rPr>
          <w:lang w:val="pt-BR"/>
        </w:rPr>
        <w:t xml:space="preserve"> representa um grande avanço em vários aspectos. Por um lado, agora a tremonha de material é flexível ao máximo: as paredes do reservatório podem ser ajustadas assimetricamente em ambos os lados com um toque de um botão, por exemplo, para pavimentação ao longo de um muro. Além disso, podem ser dobradas duas vezes: o operador tem, assim, uma visão sem limites para a frente. A plataforma do operador é otimizada para que até mesmo operadores mais baixos possam visualizar melhor todas as áreas relevantes para a pavimentação. Além disso, a SUPER 800-5 P está agora mais confortável e mais intuitiva: O novo conceito de comando </w:t>
      </w:r>
      <w:proofErr w:type="spellStart"/>
      <w:r>
        <w:rPr>
          <w:lang w:val="pt-BR"/>
        </w:rPr>
        <w:t>ErgoBasic</w:t>
      </w:r>
      <w:proofErr w:type="spellEnd"/>
      <w:r>
        <w:rPr>
          <w:lang w:val="pt-BR"/>
        </w:rPr>
        <w:t xml:space="preserve"> 5 segue a lógica operacional das máquinas maiores e, pela primeira vez, tem um display que permite aos operadores visualizar os dados operacionais da máquina. Além disso, a operação do sistema de nivelamento automático Auto Grade Basic está totalmente integrada no comando da máquina. Dessa maneira, os operadores de mesa podem agora comandar a SUPER 800-5 P com comodidade através de um console, como se fosse uma grande </w:t>
      </w:r>
      <w:proofErr w:type="spellStart"/>
      <w:r>
        <w:rPr>
          <w:lang w:val="pt-BR"/>
        </w:rPr>
        <w:t>vibroacabadora</w:t>
      </w:r>
      <w:proofErr w:type="spellEnd"/>
      <w:r>
        <w:rPr>
          <w:lang w:val="pt-BR"/>
        </w:rPr>
        <w:t xml:space="preserve"> </w:t>
      </w:r>
      <w:proofErr w:type="spellStart"/>
      <w:r>
        <w:rPr>
          <w:lang w:val="pt-BR"/>
        </w:rPr>
        <w:t>Vögele</w:t>
      </w:r>
      <w:proofErr w:type="spellEnd"/>
      <w:r>
        <w:rPr>
          <w:lang w:val="pt-BR"/>
        </w:rPr>
        <w:t xml:space="preserve">. A nova </w:t>
      </w:r>
      <w:proofErr w:type="spellStart"/>
      <w:r>
        <w:rPr>
          <w:lang w:val="pt-BR"/>
        </w:rPr>
        <w:t>vibroacabadora</w:t>
      </w:r>
      <w:proofErr w:type="spellEnd"/>
      <w:r>
        <w:rPr>
          <w:lang w:val="pt-BR"/>
        </w:rPr>
        <w:t xml:space="preserve"> Mini </w:t>
      </w:r>
      <w:proofErr w:type="spellStart"/>
      <w:r>
        <w:rPr>
          <w:lang w:val="pt-BR"/>
        </w:rPr>
        <w:t>Class</w:t>
      </w:r>
      <w:proofErr w:type="spellEnd"/>
      <w:r>
        <w:rPr>
          <w:lang w:val="pt-BR"/>
        </w:rPr>
        <w:t xml:space="preserve"> é, portanto, perfeitamente adaptada às necessidades dos usuários e aos requisitos de pequenos projetos de construção.</w:t>
      </w:r>
    </w:p>
    <w:p w14:paraId="7DA203C9" w14:textId="022B4160" w:rsidR="004B63B8" w:rsidRPr="002A563D" w:rsidRDefault="004B63B8" w:rsidP="004B63B8">
      <w:pPr>
        <w:pStyle w:val="Absatzberschrift"/>
      </w:pPr>
      <w:r>
        <w:rPr>
          <w:bCs/>
          <w:lang w:val="pt-BR"/>
        </w:rPr>
        <w:t xml:space="preserve">Além de máquinas fáceis de usar, as empresas de construção também estão se concentrando cada vez mais no impacto ambiental dos projetos. Quais as contribuições da </w:t>
      </w:r>
      <w:proofErr w:type="spellStart"/>
      <w:r>
        <w:rPr>
          <w:b w:val="0"/>
          <w:lang w:val="pt-BR"/>
        </w:rPr>
        <w:t>Vögele</w:t>
      </w:r>
      <w:proofErr w:type="spellEnd"/>
      <w:r>
        <w:rPr>
          <w:bCs/>
          <w:lang w:val="pt-BR"/>
        </w:rPr>
        <w:t xml:space="preserve"> nesse sentido?</w:t>
      </w:r>
    </w:p>
    <w:p w14:paraId="2685B315" w14:textId="30C74139" w:rsidR="00D05D3A" w:rsidRPr="002A563D" w:rsidRDefault="00615272" w:rsidP="00D05D3A">
      <w:pPr>
        <w:pStyle w:val="Standardabsatz"/>
      </w:pPr>
      <w:r>
        <w:rPr>
          <w:lang w:val="pt-BR"/>
        </w:rPr>
        <w:t xml:space="preserve">Máquinas de construção eletrificadas são um componente importante para a construção de estradas livres de emissões locais. Por isso, estamos continuamente expandindo nosso segmento elétrico: Além das </w:t>
      </w:r>
      <w:proofErr w:type="spellStart"/>
      <w:r>
        <w:rPr>
          <w:lang w:val="pt-BR"/>
        </w:rPr>
        <w:t>vibroacabadoras</w:t>
      </w:r>
      <w:proofErr w:type="spellEnd"/>
      <w:r>
        <w:rPr>
          <w:lang w:val="pt-BR"/>
        </w:rPr>
        <w:t xml:space="preserve"> pequenas MINI 500e e MINI 502e, apresentamos na Bauma deste ano a nova </w:t>
      </w:r>
      <w:proofErr w:type="spellStart"/>
      <w:r>
        <w:rPr>
          <w:lang w:val="pt-BR"/>
        </w:rPr>
        <w:t>vibroacabadora</w:t>
      </w:r>
      <w:proofErr w:type="spellEnd"/>
      <w:r>
        <w:rPr>
          <w:lang w:val="pt-BR"/>
        </w:rPr>
        <w:t xml:space="preserve"> compacta SUPER 1300-5e. É a primeira </w:t>
      </w:r>
      <w:proofErr w:type="spellStart"/>
      <w:r>
        <w:rPr>
          <w:lang w:val="pt-BR"/>
        </w:rPr>
        <w:t>vibroacabadora</w:t>
      </w:r>
      <w:proofErr w:type="spellEnd"/>
      <w:r>
        <w:rPr>
          <w:lang w:val="pt-BR"/>
        </w:rPr>
        <w:t xml:space="preserve"> elétrica da Geração Dash-5. Como suas irmãs menores, está equipada com acionamento elétrico alimentado por bateria e uma </w:t>
      </w:r>
      <w:r>
        <w:rPr>
          <w:lang w:val="pt-BR"/>
        </w:rPr>
        <w:lastRenderedPageBreak/>
        <w:t xml:space="preserve">mesa extensível com aquecimento elétrico. Com isso, também é livre de emissões locais e de ruído. É ideal para pavimentação em áreas urbanas ou em espaços fechados. Era importante para nós que os clientes não precisassem comprometer o desempenho e a intuitividade de uso: dependendo do tipo de pavimentação, a bateria de íons de lítio oferece autonomia para um dia inteiro de trabalho e pode ser facilmente carregada por meio de uma caixa de parede ou estação de carregamento rápido. Com as novas representantes da geração Dash 5, oferecemos aos clientes tecnologia sustentável, modular e preparada para o futuro, além de ser fácil de operar e usar. </w:t>
      </w:r>
    </w:p>
    <w:p w14:paraId="40FFCC7B" w14:textId="77777777" w:rsidR="00367917" w:rsidRPr="00367917" w:rsidRDefault="00367917" w:rsidP="00E15EBE">
      <w:pPr>
        <w:pStyle w:val="Fotos"/>
      </w:pPr>
    </w:p>
    <w:p w14:paraId="31509277" w14:textId="77777777" w:rsidR="00367917" w:rsidRDefault="00367917" w:rsidP="00E15EBE">
      <w:pPr>
        <w:pStyle w:val="Fotos"/>
      </w:pPr>
    </w:p>
    <w:p w14:paraId="31412CCB" w14:textId="30546918" w:rsidR="00E15EBE" w:rsidRPr="00367917" w:rsidRDefault="00E15EBE" w:rsidP="00E15EBE">
      <w:pPr>
        <w:pStyle w:val="Fotos"/>
      </w:pPr>
      <w:r>
        <w:rPr>
          <w:bCs/>
          <w:lang w:val="pt-BR"/>
        </w:rPr>
        <w:t>Fotos:</w:t>
      </w:r>
    </w:p>
    <w:p w14:paraId="20879CE4" w14:textId="303BDE49" w:rsidR="002611FE" w:rsidRPr="002A563D" w:rsidRDefault="000B6489" w:rsidP="002611FE">
      <w:pPr>
        <w:pStyle w:val="BUbold"/>
      </w:pPr>
      <w:r>
        <w:rPr>
          <w:b w:val="0"/>
          <w:noProof/>
          <w:lang w:val="pt-BR"/>
        </w:rPr>
        <w:drawing>
          <wp:inline distT="0" distB="0" distL="0" distR="0" wp14:anchorId="38D0293E" wp14:editId="2A3DAED0">
            <wp:extent cx="2371725" cy="1583725"/>
            <wp:effectExtent l="0" t="0" r="0" b="0"/>
            <wp:docPr id="9720660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83767" cy="1591766"/>
                    </a:xfrm>
                    <a:prstGeom prst="rect">
                      <a:avLst/>
                    </a:prstGeom>
                    <a:noFill/>
                    <a:ln>
                      <a:noFill/>
                    </a:ln>
                  </pic:spPr>
                </pic:pic>
              </a:graphicData>
            </a:graphic>
          </wp:inline>
        </w:drawing>
      </w:r>
      <w:r>
        <w:rPr>
          <w:b w:val="0"/>
          <w:lang w:val="pt-BR"/>
        </w:rPr>
        <w:br/>
      </w:r>
      <w:r>
        <w:rPr>
          <w:bCs/>
          <w:lang w:val="pt-BR"/>
        </w:rPr>
        <w:t>JV_Dash-5-Innovations_Interview _001_PR</w:t>
      </w:r>
    </w:p>
    <w:p w14:paraId="42106AFC" w14:textId="7208A40D" w:rsidR="008427F9" w:rsidRPr="002A563D" w:rsidRDefault="008427F9" w:rsidP="008427F9">
      <w:pPr>
        <w:pStyle w:val="BUnormal"/>
      </w:pPr>
      <w:r>
        <w:rPr>
          <w:lang w:val="pt-BR"/>
        </w:rPr>
        <w:t xml:space="preserve">Marcio Cavalcanti </w:t>
      </w:r>
      <w:proofErr w:type="spellStart"/>
      <w:r>
        <w:rPr>
          <w:lang w:val="pt-BR"/>
        </w:rPr>
        <w:t>Happle</w:t>
      </w:r>
      <w:proofErr w:type="spellEnd"/>
      <w:r>
        <w:rPr>
          <w:lang w:val="pt-BR"/>
        </w:rPr>
        <w:t xml:space="preserve">, Diretor de Vendas, Marketing Local e Serviço de Assistência o Cliente da </w:t>
      </w:r>
      <w:proofErr w:type="spellStart"/>
      <w:r>
        <w:rPr>
          <w:lang w:val="pt-BR"/>
        </w:rPr>
        <w:t>Vögele</w:t>
      </w:r>
      <w:proofErr w:type="spellEnd"/>
    </w:p>
    <w:p w14:paraId="39DA8B90" w14:textId="77777777" w:rsidR="009618DF" w:rsidRPr="002A563D" w:rsidRDefault="009618DF" w:rsidP="009618DF">
      <w:pPr>
        <w:pStyle w:val="Note"/>
      </w:pPr>
    </w:p>
    <w:p w14:paraId="0D470108" w14:textId="2A1ACB31" w:rsidR="009618DF" w:rsidRPr="002A563D" w:rsidRDefault="009618DF" w:rsidP="009618DF">
      <w:pPr>
        <w:pStyle w:val="BUbold"/>
        <w:rPr>
          <w:noProof/>
        </w:rPr>
      </w:pPr>
      <w:r>
        <w:rPr>
          <w:bCs/>
          <w:noProof/>
          <w:lang w:val="pt-BR"/>
        </w:rPr>
        <w:drawing>
          <wp:inline distT="0" distB="0" distL="0" distR="0" wp14:anchorId="6E878E8A" wp14:editId="4C8D9B71">
            <wp:extent cx="2383401" cy="1339850"/>
            <wp:effectExtent l="0" t="0" r="0" b="0"/>
            <wp:docPr id="10589597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03687" cy="1351254"/>
                    </a:xfrm>
                    <a:prstGeom prst="rect">
                      <a:avLst/>
                    </a:prstGeom>
                    <a:noFill/>
                    <a:ln>
                      <a:noFill/>
                    </a:ln>
                  </pic:spPr>
                </pic:pic>
              </a:graphicData>
            </a:graphic>
          </wp:inline>
        </w:drawing>
      </w:r>
    </w:p>
    <w:p w14:paraId="28548648" w14:textId="7C9A7F98" w:rsidR="0044551C" w:rsidRPr="002A563D" w:rsidRDefault="0044551C" w:rsidP="009618DF">
      <w:pPr>
        <w:pStyle w:val="BUbold"/>
        <w:rPr>
          <w:b w:val="0"/>
          <w:bCs/>
          <w:noProof/>
        </w:rPr>
      </w:pPr>
      <w:r>
        <w:rPr>
          <w:bCs/>
          <w:lang w:val="pt-BR"/>
        </w:rPr>
        <w:t>JV_Dash-5-Innovations_Interview _002_PR</w:t>
      </w:r>
      <w:r>
        <w:rPr>
          <w:b w:val="0"/>
          <w:noProof/>
          <w:lang w:val="pt-BR"/>
        </w:rPr>
        <w:t xml:space="preserve"> </w:t>
      </w:r>
    </w:p>
    <w:p w14:paraId="7534CBC3" w14:textId="27550BD6" w:rsidR="008427F9" w:rsidRPr="002A563D" w:rsidRDefault="008427F9" w:rsidP="008427F9">
      <w:pPr>
        <w:pStyle w:val="BUbold"/>
        <w:rPr>
          <w:b w:val="0"/>
          <w:bCs/>
          <w:noProof/>
        </w:rPr>
      </w:pPr>
      <w:r>
        <w:rPr>
          <w:b w:val="0"/>
          <w:noProof/>
          <w:lang w:val="pt-BR"/>
        </w:rPr>
        <w:t>A primeira vibroacabadora de pneus da Geração Dash-5: na Bauma 2025, a Vögele apresentou a SUPER 1803-5 X.</w:t>
      </w:r>
    </w:p>
    <w:p w14:paraId="47324A88" w14:textId="77777777" w:rsidR="002611FE" w:rsidRPr="002A563D" w:rsidRDefault="002611FE" w:rsidP="002611FE">
      <w:pPr>
        <w:pStyle w:val="BUnormal"/>
      </w:pPr>
    </w:p>
    <w:p w14:paraId="29E92010" w14:textId="220E7F9B" w:rsidR="00BD25D1" w:rsidRPr="002A563D" w:rsidRDefault="009618DF" w:rsidP="00BD25D1">
      <w:pPr>
        <w:pStyle w:val="BUbold"/>
      </w:pPr>
      <w:r>
        <w:rPr>
          <w:b w:val="0"/>
          <w:noProof/>
          <w:lang w:val="pt-BR"/>
        </w:rPr>
        <w:lastRenderedPageBreak/>
        <w:drawing>
          <wp:inline distT="0" distB="0" distL="0" distR="0" wp14:anchorId="045C87F8" wp14:editId="3AF1682D">
            <wp:extent cx="2419350" cy="1728143"/>
            <wp:effectExtent l="0" t="0" r="0" b="5715"/>
            <wp:docPr id="3747237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35520" cy="1739693"/>
                    </a:xfrm>
                    <a:prstGeom prst="rect">
                      <a:avLst/>
                    </a:prstGeom>
                    <a:noFill/>
                    <a:ln>
                      <a:noFill/>
                    </a:ln>
                  </pic:spPr>
                </pic:pic>
              </a:graphicData>
            </a:graphic>
          </wp:inline>
        </w:drawing>
      </w:r>
      <w:r>
        <w:rPr>
          <w:b w:val="0"/>
          <w:lang w:val="pt-BR"/>
        </w:rPr>
        <w:br/>
      </w:r>
      <w:r>
        <w:rPr>
          <w:bCs/>
          <w:lang w:val="pt-BR"/>
        </w:rPr>
        <w:t>JV_Dash-5-Innovations_Interview _003_PR</w:t>
      </w:r>
    </w:p>
    <w:p w14:paraId="59E6E450" w14:textId="26D8362C" w:rsidR="00723824" w:rsidRPr="00ED64B8" w:rsidRDefault="00723824" w:rsidP="00723824">
      <w:pPr>
        <w:pStyle w:val="BUnormal"/>
      </w:pPr>
      <w:r>
        <w:rPr>
          <w:lang w:val="pt-BR"/>
        </w:rPr>
        <w:t xml:space="preserve">Solução de automação </w:t>
      </w:r>
      <w:proofErr w:type="spellStart"/>
      <w:r>
        <w:rPr>
          <w:lang w:val="pt-BR"/>
        </w:rPr>
        <w:t>Smart</w:t>
      </w:r>
      <w:proofErr w:type="spellEnd"/>
      <w:r>
        <w:rPr>
          <w:lang w:val="pt-BR"/>
        </w:rPr>
        <w:t> </w:t>
      </w:r>
      <w:proofErr w:type="spellStart"/>
      <w:r>
        <w:rPr>
          <w:lang w:val="pt-BR"/>
        </w:rPr>
        <w:t>Pave</w:t>
      </w:r>
      <w:proofErr w:type="spellEnd"/>
      <w:r>
        <w:rPr>
          <w:lang w:val="pt-BR"/>
        </w:rPr>
        <w:t xml:space="preserve">: o sistema integrado da </w:t>
      </w:r>
      <w:proofErr w:type="spellStart"/>
      <w:r>
        <w:rPr>
          <w:lang w:val="pt-BR"/>
        </w:rPr>
        <w:t>Vögele</w:t>
      </w:r>
      <w:proofErr w:type="spellEnd"/>
      <w:r>
        <w:rPr>
          <w:lang w:val="pt-BR"/>
        </w:rPr>
        <w:t xml:space="preserve"> controla a largura, a posição e a direção de pavimentação da </w:t>
      </w:r>
      <w:proofErr w:type="spellStart"/>
      <w:r>
        <w:rPr>
          <w:lang w:val="pt-BR"/>
        </w:rPr>
        <w:t>vibroacabadora</w:t>
      </w:r>
      <w:proofErr w:type="spellEnd"/>
      <w:r>
        <w:rPr>
          <w:lang w:val="pt-BR"/>
        </w:rPr>
        <w:t xml:space="preserve"> de forma totalmente automática com base em referências virtuais.</w:t>
      </w:r>
    </w:p>
    <w:p w14:paraId="6EFBE048" w14:textId="77777777" w:rsidR="003B596C" w:rsidRPr="00ED64B8" w:rsidRDefault="003B596C" w:rsidP="003B596C">
      <w:pPr>
        <w:pStyle w:val="Note"/>
      </w:pPr>
    </w:p>
    <w:p w14:paraId="377E840A" w14:textId="738BCFA8" w:rsidR="003B596C" w:rsidRPr="00ED64B8" w:rsidRDefault="003B596C" w:rsidP="003B596C">
      <w:pPr>
        <w:pStyle w:val="BUbold"/>
        <w:rPr>
          <w:noProof/>
        </w:rPr>
      </w:pPr>
      <w:r>
        <w:rPr>
          <w:b w:val="0"/>
          <w:noProof/>
          <w:lang w:val="pt-BR"/>
        </w:rPr>
        <w:drawing>
          <wp:inline distT="0" distB="0" distL="0" distR="0" wp14:anchorId="15C43EB1" wp14:editId="78589798">
            <wp:extent cx="2387600" cy="1342209"/>
            <wp:effectExtent l="0" t="0" r="0" b="0"/>
            <wp:docPr id="76438999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04106" cy="1351488"/>
                    </a:xfrm>
                    <a:prstGeom prst="rect">
                      <a:avLst/>
                    </a:prstGeom>
                    <a:noFill/>
                    <a:ln>
                      <a:noFill/>
                    </a:ln>
                  </pic:spPr>
                </pic:pic>
              </a:graphicData>
            </a:graphic>
          </wp:inline>
        </w:drawing>
      </w:r>
      <w:r>
        <w:rPr>
          <w:b w:val="0"/>
          <w:noProof/>
          <w:lang w:val="pt-BR"/>
        </w:rPr>
        <w:br/>
      </w:r>
      <w:r>
        <w:rPr>
          <w:bCs/>
          <w:lang w:val="pt-BR"/>
        </w:rPr>
        <w:t>JV_Dash-5-Innovations_Interview _004_PR</w:t>
      </w:r>
    </w:p>
    <w:p w14:paraId="6F7FC9EB" w14:textId="7FA68812" w:rsidR="00BD25D1" w:rsidRPr="00ED64B8" w:rsidRDefault="00723824" w:rsidP="002611FE">
      <w:pPr>
        <w:pStyle w:val="BUnormal"/>
      </w:pPr>
      <w:r>
        <w:rPr>
          <w:lang w:val="pt-BR"/>
        </w:rPr>
        <w:t xml:space="preserve">A primeira </w:t>
      </w:r>
      <w:proofErr w:type="spellStart"/>
      <w:r>
        <w:rPr>
          <w:lang w:val="pt-BR"/>
        </w:rPr>
        <w:t>vibroacabadora</w:t>
      </w:r>
      <w:proofErr w:type="spellEnd"/>
      <w:r>
        <w:rPr>
          <w:lang w:val="pt-BR"/>
        </w:rPr>
        <w:t xml:space="preserve"> de pneus da Geração Dash-5: a nova SUPER 1300-5e.</w:t>
      </w:r>
      <w:r>
        <w:rPr>
          <w:lang w:val="pt-BR"/>
        </w:rPr>
        <w:br/>
      </w:r>
    </w:p>
    <w:p w14:paraId="04824B2F" w14:textId="1D2C88F5" w:rsidR="00F74540" w:rsidRPr="00ED64B8" w:rsidRDefault="00E15EBE" w:rsidP="006C0C87">
      <w:pPr>
        <w:pStyle w:val="Note"/>
      </w:pPr>
      <w:r>
        <w:rPr>
          <w:iCs/>
          <w:lang w:val="pt-BR"/>
        </w:rPr>
        <w:t>Observação: Essas fotos se destinam unicamente a uma visualização prévia. Para cópias em publicações, utilize as fotos na resolução 300 </w:t>
      </w:r>
      <w:proofErr w:type="spellStart"/>
      <w:r>
        <w:rPr>
          <w:iCs/>
          <w:lang w:val="pt-BR"/>
        </w:rPr>
        <w:t>dpi</w:t>
      </w:r>
      <w:proofErr w:type="spellEnd"/>
      <w:r>
        <w:rPr>
          <w:iCs/>
          <w:lang w:val="pt-BR"/>
        </w:rPr>
        <w:t xml:space="preserve"> que estão disponíveis para download nas páginas da web da Wirtgen </w:t>
      </w:r>
      <w:proofErr w:type="spellStart"/>
      <w:r>
        <w:rPr>
          <w:iCs/>
          <w:lang w:val="pt-BR"/>
        </w:rPr>
        <w:t>Group</w:t>
      </w:r>
      <w:proofErr w:type="spellEnd"/>
      <w:r>
        <w:rPr>
          <w:iCs/>
          <w:lang w:val="pt-BR"/>
        </w:rPr>
        <w:t>.</w:t>
      </w:r>
    </w:p>
    <w:p w14:paraId="55931FB8" w14:textId="77777777" w:rsidR="00E15EBE" w:rsidRPr="00ED64B8" w:rsidRDefault="00E15EBE" w:rsidP="00E15EBE">
      <w:pPr>
        <w:pStyle w:val="Absatzberschrift"/>
        <w:rPr>
          <w:iCs/>
        </w:rPr>
      </w:pPr>
      <w:r>
        <w:rPr>
          <w:bCs/>
          <w:lang w:val="pt-BR"/>
        </w:rPr>
        <w:t>Mais informações podem ser consultadas em:</w:t>
      </w:r>
    </w:p>
    <w:p w14:paraId="0834BAC7" w14:textId="77777777" w:rsidR="00E15EBE" w:rsidRPr="00ED64B8" w:rsidRDefault="00E15EBE" w:rsidP="00E15EBE">
      <w:pPr>
        <w:pStyle w:val="Absatzberschrift"/>
      </w:pPr>
    </w:p>
    <w:p w14:paraId="69EE0B1B" w14:textId="77777777" w:rsidR="00E15EBE" w:rsidRPr="00ED64B8" w:rsidRDefault="00E15EBE" w:rsidP="00E15EBE">
      <w:pPr>
        <w:pStyle w:val="Absatzberschrift"/>
        <w:rPr>
          <w:b w:val="0"/>
          <w:bCs/>
          <w:szCs w:val="22"/>
        </w:rPr>
      </w:pPr>
      <w:r>
        <w:rPr>
          <w:b w:val="0"/>
          <w:lang w:val="pt-BR"/>
        </w:rPr>
        <w:t>WIRTGEN GROUP</w:t>
      </w:r>
    </w:p>
    <w:p w14:paraId="6C2CE818" w14:textId="77777777" w:rsidR="00E15EBE" w:rsidRPr="00ED64B8" w:rsidRDefault="00E15EBE" w:rsidP="00E15EBE">
      <w:pPr>
        <w:pStyle w:val="Fuzeile1"/>
      </w:pPr>
      <w:proofErr w:type="spellStart"/>
      <w:r>
        <w:rPr>
          <w:bCs w:val="0"/>
          <w:iCs w:val="0"/>
          <w:lang w:val="pt-BR"/>
        </w:rPr>
        <w:t>Public</w:t>
      </w:r>
      <w:proofErr w:type="spellEnd"/>
      <w:r>
        <w:rPr>
          <w:bCs w:val="0"/>
          <w:iCs w:val="0"/>
          <w:lang w:val="pt-BR"/>
        </w:rPr>
        <w:t xml:space="preserve"> </w:t>
      </w:r>
      <w:proofErr w:type="spellStart"/>
      <w:r>
        <w:rPr>
          <w:bCs w:val="0"/>
          <w:iCs w:val="0"/>
          <w:lang w:val="pt-BR"/>
        </w:rPr>
        <w:t>Relations</w:t>
      </w:r>
      <w:proofErr w:type="spellEnd"/>
    </w:p>
    <w:p w14:paraId="11D0C008" w14:textId="430BFD15" w:rsidR="00E15EBE" w:rsidRPr="00ED64B8" w:rsidRDefault="00E15EBE" w:rsidP="00E15EBE">
      <w:pPr>
        <w:pStyle w:val="Fuzeile1"/>
      </w:pPr>
      <w:r>
        <w:rPr>
          <w:bCs w:val="0"/>
          <w:iCs w:val="0"/>
          <w:lang w:val="pt-BR"/>
        </w:rPr>
        <w:t>Reinhard-Wirtgen-</w:t>
      </w:r>
      <w:proofErr w:type="spellStart"/>
      <w:r>
        <w:rPr>
          <w:bCs w:val="0"/>
          <w:iCs w:val="0"/>
          <w:lang w:val="pt-BR"/>
        </w:rPr>
        <w:t>Stra</w:t>
      </w:r>
      <w:r w:rsidR="006126A6">
        <w:rPr>
          <w:bCs w:val="0"/>
          <w:iCs w:val="0"/>
          <w:lang w:val="pt-BR"/>
        </w:rPr>
        <w:t>ß</w:t>
      </w:r>
      <w:r>
        <w:rPr>
          <w:bCs w:val="0"/>
          <w:iCs w:val="0"/>
          <w:lang w:val="pt-BR"/>
        </w:rPr>
        <w:t>e</w:t>
      </w:r>
      <w:proofErr w:type="spellEnd"/>
      <w:r>
        <w:rPr>
          <w:bCs w:val="0"/>
          <w:iCs w:val="0"/>
          <w:lang w:val="pt-BR"/>
        </w:rPr>
        <w:t xml:space="preserve"> 2</w:t>
      </w:r>
    </w:p>
    <w:p w14:paraId="1063A82F" w14:textId="77777777" w:rsidR="00E15EBE" w:rsidRPr="00ED64B8" w:rsidRDefault="00E15EBE" w:rsidP="00E15EBE">
      <w:pPr>
        <w:pStyle w:val="Fuzeile1"/>
      </w:pPr>
      <w:r>
        <w:rPr>
          <w:bCs w:val="0"/>
          <w:iCs w:val="0"/>
          <w:lang w:val="pt-BR"/>
        </w:rPr>
        <w:t xml:space="preserve">53578 </w:t>
      </w:r>
      <w:proofErr w:type="spellStart"/>
      <w:r>
        <w:rPr>
          <w:bCs w:val="0"/>
          <w:iCs w:val="0"/>
          <w:lang w:val="pt-BR"/>
        </w:rPr>
        <w:t>Windhagen</w:t>
      </w:r>
      <w:proofErr w:type="spellEnd"/>
    </w:p>
    <w:p w14:paraId="5A37CC2B" w14:textId="77777777" w:rsidR="00E15EBE" w:rsidRPr="00ED64B8" w:rsidRDefault="00E15EBE" w:rsidP="00E15EBE">
      <w:pPr>
        <w:pStyle w:val="Fuzeile1"/>
      </w:pPr>
      <w:r>
        <w:rPr>
          <w:bCs w:val="0"/>
          <w:iCs w:val="0"/>
          <w:lang w:val="pt-BR"/>
        </w:rPr>
        <w:t>Alemanha</w:t>
      </w:r>
    </w:p>
    <w:p w14:paraId="29A07732" w14:textId="77777777" w:rsidR="00E15EBE" w:rsidRPr="00ED64B8" w:rsidRDefault="00E15EBE" w:rsidP="00E15EBE">
      <w:pPr>
        <w:pStyle w:val="Fuzeile1"/>
      </w:pPr>
    </w:p>
    <w:p w14:paraId="0C099062" w14:textId="72278697" w:rsidR="00E15EBE" w:rsidRPr="00C60414" w:rsidRDefault="00E15EBE" w:rsidP="006126A6">
      <w:pPr>
        <w:pStyle w:val="Fuzeile1"/>
        <w:tabs>
          <w:tab w:val="left" w:pos="1560"/>
        </w:tabs>
        <w:rPr>
          <w:rFonts w:ascii="Times New Roman" w:hAnsi="Times New Roman" w:cs="Times New Roman"/>
        </w:rPr>
      </w:pPr>
      <w:r>
        <w:rPr>
          <w:bCs w:val="0"/>
          <w:iCs w:val="0"/>
          <w:lang w:val="pt-BR"/>
        </w:rPr>
        <w:t xml:space="preserve">Telefone: </w:t>
      </w:r>
      <w:r>
        <w:rPr>
          <w:bCs w:val="0"/>
          <w:iCs w:val="0"/>
          <w:lang w:val="pt-BR"/>
        </w:rPr>
        <w:tab/>
        <w:t>+49 (0) 2645 131 – 1966</w:t>
      </w:r>
    </w:p>
    <w:p w14:paraId="65F4C38F" w14:textId="19A795C3" w:rsidR="00E15EBE" w:rsidRPr="00ED64B8" w:rsidRDefault="00E15EBE" w:rsidP="006126A6">
      <w:pPr>
        <w:pStyle w:val="Fuzeile1"/>
        <w:tabs>
          <w:tab w:val="left" w:pos="1560"/>
        </w:tabs>
      </w:pPr>
      <w:r>
        <w:rPr>
          <w:bCs w:val="0"/>
          <w:iCs w:val="0"/>
          <w:lang w:val="pt-BR"/>
        </w:rPr>
        <w:t>Fax:</w:t>
      </w:r>
      <w:r>
        <w:rPr>
          <w:bCs w:val="0"/>
          <w:iCs w:val="0"/>
          <w:lang w:val="pt-BR"/>
        </w:rPr>
        <w:tab/>
        <w:t>+49 (0) 2645 131 – 499</w:t>
      </w:r>
    </w:p>
    <w:p w14:paraId="79FF3B7C" w14:textId="4463CCAE" w:rsidR="00E15EBE" w:rsidRPr="00ED64B8" w:rsidRDefault="00E15EBE" w:rsidP="006126A6">
      <w:pPr>
        <w:pStyle w:val="Fuzeile1"/>
        <w:tabs>
          <w:tab w:val="left" w:pos="1560"/>
        </w:tabs>
      </w:pPr>
      <w:r>
        <w:rPr>
          <w:bCs w:val="0"/>
          <w:iCs w:val="0"/>
          <w:lang w:val="pt-BR"/>
        </w:rPr>
        <w:t xml:space="preserve">E-mail: </w:t>
      </w:r>
      <w:r>
        <w:rPr>
          <w:bCs w:val="0"/>
          <w:iCs w:val="0"/>
          <w:lang w:val="pt-BR"/>
        </w:rPr>
        <w:tab/>
      </w:r>
      <w:proofErr w:type="spellStart"/>
      <w:r>
        <w:rPr>
          <w:bCs w:val="0"/>
          <w:iCs w:val="0"/>
          <w:lang w:val="pt-BR"/>
        </w:rPr>
        <w:t>PR@wirtgen-group</w:t>
      </w:r>
      <w:proofErr w:type="spellEnd"/>
      <w:r>
        <w:rPr>
          <w:bCs w:val="0"/>
          <w:iCs w:val="0"/>
          <w:lang w:val="pt-BR"/>
        </w:rPr>
        <w:t>.</w:t>
      </w:r>
      <w:proofErr w:type="spellStart"/>
      <w:r>
        <w:rPr>
          <w:bCs w:val="0"/>
          <w:iCs w:val="0"/>
          <w:vanish/>
        </w:rPr>
        <w:t>com</w:t>
      </w:r>
      <w:proofErr w:type="spellEnd"/>
    </w:p>
    <w:p w14:paraId="4F99EB86" w14:textId="77777777" w:rsidR="00E15EBE" w:rsidRPr="00ED64B8" w:rsidRDefault="00E15EBE" w:rsidP="00E15EBE">
      <w:pPr>
        <w:pStyle w:val="Fuzeile1"/>
        <w:rPr>
          <w:vanish/>
        </w:rPr>
      </w:pPr>
    </w:p>
    <w:p w14:paraId="3D604A55" w14:textId="53BC3A5B" w:rsidR="00F048D4" w:rsidRPr="00ED64B8" w:rsidRDefault="00E15EBE" w:rsidP="00F74540">
      <w:pPr>
        <w:pStyle w:val="Fuzeile1"/>
      </w:pPr>
      <w:r>
        <w:rPr>
          <w:bCs w:val="0"/>
          <w:iCs w:val="0"/>
          <w:lang w:val="pt-BR"/>
        </w:rPr>
        <w:t>www.wirtgen-group.com</w:t>
      </w:r>
    </w:p>
    <w:sectPr w:rsidR="00F048D4" w:rsidRPr="00ED64B8"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BED5A" w14:textId="77777777" w:rsidR="00F422C2" w:rsidRDefault="00F422C2" w:rsidP="00E55534">
      <w:r>
        <w:separator/>
      </w:r>
    </w:p>
  </w:endnote>
  <w:endnote w:type="continuationSeparator" w:id="0">
    <w:p w14:paraId="50E2513A" w14:textId="77777777" w:rsidR="00F422C2" w:rsidRDefault="00F422C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pt-BR"/>
            </w:rPr>
            <w:t>WIRTGEN</w:t>
          </w:r>
          <w:r>
            <w:rPr>
              <w:rStyle w:val="Hervorhebung"/>
              <w:bCs/>
              <w:iCs w:val="0"/>
              <w:szCs w:val="20"/>
              <w:lang w:val="pt-BR"/>
            </w:rPr>
            <w:t xml:space="preserve"> GmbH</w:t>
          </w:r>
          <w:r>
            <w:rPr>
              <w:szCs w:val="20"/>
              <w:lang w:val="pt-BR"/>
            </w:rPr>
            <w:t xml:space="preserve"> · Reinhard-Wirtgen-</w:t>
          </w:r>
          <w:proofErr w:type="spellStart"/>
          <w:r>
            <w:rPr>
              <w:szCs w:val="20"/>
              <w:lang w:val="pt-BR"/>
            </w:rPr>
            <w:t>Str</w:t>
          </w:r>
          <w:proofErr w:type="spellEnd"/>
          <w:r>
            <w:rPr>
              <w:szCs w:val="20"/>
              <w:lang w:val="pt-BR"/>
            </w:rPr>
            <w:t xml:space="preserve">. 2 · D-53578 </w:t>
          </w:r>
          <w:proofErr w:type="spellStart"/>
          <w:r>
            <w:rPr>
              <w:szCs w:val="20"/>
              <w:lang w:val="pt-BR"/>
            </w:rPr>
            <w:t>Windhagen</w:t>
          </w:r>
          <w:proofErr w:type="spellEnd"/>
          <w:r>
            <w:rPr>
              <w:szCs w:val="20"/>
              <w:lang w:val="pt-BR"/>
            </w:rPr>
            <w:t xml:space="preserve"> · T: +49 26 45 / 131 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82A70" w14:textId="77777777" w:rsidR="00F422C2" w:rsidRDefault="00F422C2" w:rsidP="00E55534">
      <w:r>
        <w:separator/>
      </w:r>
    </w:p>
  </w:footnote>
  <w:footnote w:type="continuationSeparator" w:id="0">
    <w:p w14:paraId="23E4462A" w14:textId="77777777" w:rsidR="00F422C2" w:rsidRDefault="00F422C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295224A4" w:rsidR="005101B4" w:rsidRDefault="00A0216C">
    <w:pPr>
      <w:pStyle w:val="Kopfzeile"/>
    </w:pPr>
    <w:r>
      <w:rPr>
        <w:noProof/>
        <w:lang w:val="pt-BR"/>
      </w:rPr>
      <mc:AlternateContent>
        <mc:Choice Requires="wps">
          <w:drawing>
            <wp:anchor distT="0" distB="0" distL="0" distR="0" simplePos="0" relativeHeight="251662336" behindDoc="0" locked="0" layoutInCell="1" allowOverlap="1" wp14:anchorId="4F546625" wp14:editId="652CE4C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7098AF" w14:textId="669E50F5"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F546625"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NcqwPEqAgAATgQAAA4AAAAAAAAAAAAAAAAALgIAAGRycy9lMm9Eb2Mu&#10;eG1sUEsBAi0AFAAGAAgAAAAhABMN77DYAAAAAwEAAA8AAAAAAAAAAAAAAAAAhAQAAGRycy9kb3du&#10;cmV2LnhtbFBLBQYAAAAABAAEAPMAAACJBQAAAAA=&#10;" filled="f" stroked="f">
              <v:textbox style="mso-fit-shape-to-text:t" inset="0,0,15pt,0">
                <w:txbxContent>
                  <w:p w14:paraId="5C7098AF" w14:textId="669E50F5"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D2FBDDE" w:rsidR="00533132" w:rsidRPr="00533132" w:rsidRDefault="00A0216C" w:rsidP="00533132">
    <w:pPr>
      <w:pStyle w:val="Kopfzeile"/>
    </w:pPr>
    <w:r>
      <w:rPr>
        <w:noProof/>
        <w:lang w:val="pt-BR"/>
      </w:rPr>
      <mc:AlternateContent>
        <mc:Choice Requires="wps">
          <w:drawing>
            <wp:anchor distT="0" distB="0" distL="0" distR="0" simplePos="0" relativeHeight="251663360" behindDoc="0" locked="0" layoutInCell="1" allowOverlap="1" wp14:anchorId="1B93B86E" wp14:editId="41446927">
              <wp:simplePos x="755374" y="453224"/>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1D52FF" w14:textId="78B42386" w:rsidR="00A0216C" w:rsidRPr="00A0216C" w:rsidRDefault="00981A9F">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B93B86E"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" filled="f" stroked="f">
              <v:textbox style="mso-fit-shape-to-text:t" inset="0,0,15pt,0">
                <w:txbxContent>
                  <w:p w14:paraId="491D52FF" w14:textId="78B42386" w:rsidR="00A0216C" w:rsidRPr="00A0216C" w:rsidRDefault="00981A9F">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type="square" anchorx="margin"/>
            </v:shape>
          </w:pict>
        </mc:Fallback>
      </mc:AlternateContent>
    </w:r>
    <w:r>
      <w:rPr>
        <w:noProof/>
        <w:lang w:val="pt-B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o de comunicado de im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551C559" w:rsidR="00533132" w:rsidRDefault="00A0216C">
    <w:pPr>
      <w:pStyle w:val="Kopfzeile"/>
    </w:pPr>
    <w:r>
      <w:rPr>
        <w:noProof/>
        <w:lang w:val="pt-BR"/>
      </w:rPr>
      <mc:AlternateContent>
        <mc:Choice Requires="wps">
          <w:drawing>
            <wp:anchor distT="0" distB="0" distL="0" distR="0" simplePos="0" relativeHeight="251661312" behindDoc="0" locked="0" layoutInCell="1" allowOverlap="1" wp14:anchorId="1D0CB82F" wp14:editId="1AE6EE1D">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48118A" w14:textId="19D5C921"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D0CB82F"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" filled="f" stroked="f">
              <v:textbox style="mso-fit-shape-to-text:t" inset="0,0,15pt,0">
                <w:txbxContent>
                  <w:p w14:paraId="5A48118A" w14:textId="19D5C921"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Company Use</w:t>
                    </w:r>
                  </w:p>
                </w:txbxContent>
              </v:textbox>
              <w10:wrap type="square" anchorx="margin"/>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0264EFC"/>
    <w:multiLevelType w:val="hybridMultilevel"/>
    <w:tmpl w:val="B9465BA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2F50"/>
    <w:rsid w:val="00044BB5"/>
    <w:rsid w:val="0005285B"/>
    <w:rsid w:val="00055529"/>
    <w:rsid w:val="00060270"/>
    <w:rsid w:val="00062C3A"/>
    <w:rsid w:val="0006390E"/>
    <w:rsid w:val="00066D09"/>
    <w:rsid w:val="0009665C"/>
    <w:rsid w:val="000A0479"/>
    <w:rsid w:val="000A36D9"/>
    <w:rsid w:val="000A4C7D"/>
    <w:rsid w:val="000B582B"/>
    <w:rsid w:val="000B6489"/>
    <w:rsid w:val="000D15C3"/>
    <w:rsid w:val="000D5B1F"/>
    <w:rsid w:val="000E24F8"/>
    <w:rsid w:val="000E5738"/>
    <w:rsid w:val="000F59BD"/>
    <w:rsid w:val="000F78FF"/>
    <w:rsid w:val="00103205"/>
    <w:rsid w:val="0011795C"/>
    <w:rsid w:val="0012026F"/>
    <w:rsid w:val="00130601"/>
    <w:rsid w:val="00132055"/>
    <w:rsid w:val="00146C3D"/>
    <w:rsid w:val="0015169C"/>
    <w:rsid w:val="00153B47"/>
    <w:rsid w:val="001613A6"/>
    <w:rsid w:val="001614F0"/>
    <w:rsid w:val="001616F4"/>
    <w:rsid w:val="00172BCC"/>
    <w:rsid w:val="0018021A"/>
    <w:rsid w:val="00194FB1"/>
    <w:rsid w:val="001A782D"/>
    <w:rsid w:val="001B16BB"/>
    <w:rsid w:val="001B1E74"/>
    <w:rsid w:val="001B34EE"/>
    <w:rsid w:val="001C1A3E"/>
    <w:rsid w:val="001C2252"/>
    <w:rsid w:val="00200355"/>
    <w:rsid w:val="00200A4C"/>
    <w:rsid w:val="00206DFB"/>
    <w:rsid w:val="0021351D"/>
    <w:rsid w:val="00222BF6"/>
    <w:rsid w:val="00237265"/>
    <w:rsid w:val="00253A2E"/>
    <w:rsid w:val="002603EC"/>
    <w:rsid w:val="002611FE"/>
    <w:rsid w:val="00282AFC"/>
    <w:rsid w:val="00284FDC"/>
    <w:rsid w:val="00286C15"/>
    <w:rsid w:val="002878AE"/>
    <w:rsid w:val="0029634D"/>
    <w:rsid w:val="002A194D"/>
    <w:rsid w:val="002A563D"/>
    <w:rsid w:val="002A5D63"/>
    <w:rsid w:val="002B7347"/>
    <w:rsid w:val="002C7542"/>
    <w:rsid w:val="002D065C"/>
    <w:rsid w:val="002D0780"/>
    <w:rsid w:val="002D2EE5"/>
    <w:rsid w:val="002D307A"/>
    <w:rsid w:val="002D3F0E"/>
    <w:rsid w:val="002D63E6"/>
    <w:rsid w:val="002E765F"/>
    <w:rsid w:val="002E7E4E"/>
    <w:rsid w:val="002F108B"/>
    <w:rsid w:val="002F5818"/>
    <w:rsid w:val="002F70FD"/>
    <w:rsid w:val="0030316D"/>
    <w:rsid w:val="0032774C"/>
    <w:rsid w:val="00327E10"/>
    <w:rsid w:val="00332D28"/>
    <w:rsid w:val="00335A74"/>
    <w:rsid w:val="003404F1"/>
    <w:rsid w:val="0034191A"/>
    <w:rsid w:val="00343CC7"/>
    <w:rsid w:val="0036561D"/>
    <w:rsid w:val="003665BE"/>
    <w:rsid w:val="00367917"/>
    <w:rsid w:val="00384A08"/>
    <w:rsid w:val="00387CB6"/>
    <w:rsid w:val="00387E6F"/>
    <w:rsid w:val="0039410D"/>
    <w:rsid w:val="003967E5"/>
    <w:rsid w:val="003A753A"/>
    <w:rsid w:val="003B3803"/>
    <w:rsid w:val="003B596C"/>
    <w:rsid w:val="003C2A71"/>
    <w:rsid w:val="003C7281"/>
    <w:rsid w:val="003E1CB6"/>
    <w:rsid w:val="003E3CF6"/>
    <w:rsid w:val="003E759F"/>
    <w:rsid w:val="003E7853"/>
    <w:rsid w:val="003F060A"/>
    <w:rsid w:val="003F57AB"/>
    <w:rsid w:val="003F5AD0"/>
    <w:rsid w:val="00400FD9"/>
    <w:rsid w:val="004016F7"/>
    <w:rsid w:val="00403373"/>
    <w:rsid w:val="00406C81"/>
    <w:rsid w:val="00412545"/>
    <w:rsid w:val="0041475A"/>
    <w:rsid w:val="00417237"/>
    <w:rsid w:val="00421679"/>
    <w:rsid w:val="00430BB0"/>
    <w:rsid w:val="00441833"/>
    <w:rsid w:val="004425D8"/>
    <w:rsid w:val="0044551C"/>
    <w:rsid w:val="0046460D"/>
    <w:rsid w:val="00467F3C"/>
    <w:rsid w:val="0047498D"/>
    <w:rsid w:val="00476100"/>
    <w:rsid w:val="00487BFC"/>
    <w:rsid w:val="004A126A"/>
    <w:rsid w:val="004A463B"/>
    <w:rsid w:val="004B63B8"/>
    <w:rsid w:val="004C0A42"/>
    <w:rsid w:val="004C1967"/>
    <w:rsid w:val="004C5E3E"/>
    <w:rsid w:val="004D1931"/>
    <w:rsid w:val="004D23D0"/>
    <w:rsid w:val="004D2BE0"/>
    <w:rsid w:val="004E6EF5"/>
    <w:rsid w:val="004E7D56"/>
    <w:rsid w:val="004F7B69"/>
    <w:rsid w:val="00506409"/>
    <w:rsid w:val="0050787C"/>
    <w:rsid w:val="005101B4"/>
    <w:rsid w:val="00530E32"/>
    <w:rsid w:val="00533132"/>
    <w:rsid w:val="00537210"/>
    <w:rsid w:val="005649F4"/>
    <w:rsid w:val="005710C8"/>
    <w:rsid w:val="005711A3"/>
    <w:rsid w:val="00571A5C"/>
    <w:rsid w:val="00573B2B"/>
    <w:rsid w:val="00576742"/>
    <w:rsid w:val="005776E9"/>
    <w:rsid w:val="005828E1"/>
    <w:rsid w:val="00587AD9"/>
    <w:rsid w:val="005909A8"/>
    <w:rsid w:val="005A4F04"/>
    <w:rsid w:val="005B5793"/>
    <w:rsid w:val="005C63F5"/>
    <w:rsid w:val="005C6B30"/>
    <w:rsid w:val="005C71EC"/>
    <w:rsid w:val="005E764C"/>
    <w:rsid w:val="005E7F7D"/>
    <w:rsid w:val="00602E7D"/>
    <w:rsid w:val="006063D4"/>
    <w:rsid w:val="006126A6"/>
    <w:rsid w:val="00615272"/>
    <w:rsid w:val="00623B37"/>
    <w:rsid w:val="00624F59"/>
    <w:rsid w:val="006269EE"/>
    <w:rsid w:val="006330A2"/>
    <w:rsid w:val="00642EB6"/>
    <w:rsid w:val="006433E2"/>
    <w:rsid w:val="00644DDA"/>
    <w:rsid w:val="0065076B"/>
    <w:rsid w:val="00651E5D"/>
    <w:rsid w:val="00677F11"/>
    <w:rsid w:val="00682B1A"/>
    <w:rsid w:val="00690D7C"/>
    <w:rsid w:val="00690DFE"/>
    <w:rsid w:val="006B3EEC"/>
    <w:rsid w:val="006C0C87"/>
    <w:rsid w:val="006D6CC6"/>
    <w:rsid w:val="006D7CF0"/>
    <w:rsid w:val="006D7EAC"/>
    <w:rsid w:val="006E0104"/>
    <w:rsid w:val="006E7E65"/>
    <w:rsid w:val="006F7602"/>
    <w:rsid w:val="007029F6"/>
    <w:rsid w:val="0072040C"/>
    <w:rsid w:val="00722A17"/>
    <w:rsid w:val="00723824"/>
    <w:rsid w:val="00723F4F"/>
    <w:rsid w:val="007432C7"/>
    <w:rsid w:val="00754B80"/>
    <w:rsid w:val="00755AE0"/>
    <w:rsid w:val="0075761B"/>
    <w:rsid w:val="00757B83"/>
    <w:rsid w:val="00765D74"/>
    <w:rsid w:val="00771FCF"/>
    <w:rsid w:val="00774358"/>
    <w:rsid w:val="00776BC3"/>
    <w:rsid w:val="00791A69"/>
    <w:rsid w:val="0079462A"/>
    <w:rsid w:val="00794830"/>
    <w:rsid w:val="00797CAA"/>
    <w:rsid w:val="007A1FDD"/>
    <w:rsid w:val="007A2B6F"/>
    <w:rsid w:val="007A59FF"/>
    <w:rsid w:val="007A6BD2"/>
    <w:rsid w:val="007C090B"/>
    <w:rsid w:val="007C2658"/>
    <w:rsid w:val="007D0C85"/>
    <w:rsid w:val="007D49ED"/>
    <w:rsid w:val="007D59A2"/>
    <w:rsid w:val="007E20D0"/>
    <w:rsid w:val="007E21AF"/>
    <w:rsid w:val="007E3DAB"/>
    <w:rsid w:val="007E7ECE"/>
    <w:rsid w:val="007F5E61"/>
    <w:rsid w:val="008053B3"/>
    <w:rsid w:val="00817720"/>
    <w:rsid w:val="00820315"/>
    <w:rsid w:val="00823073"/>
    <w:rsid w:val="0082316D"/>
    <w:rsid w:val="008319A5"/>
    <w:rsid w:val="00832921"/>
    <w:rsid w:val="00834472"/>
    <w:rsid w:val="00835775"/>
    <w:rsid w:val="00836A5D"/>
    <w:rsid w:val="0083789D"/>
    <w:rsid w:val="00840ECF"/>
    <w:rsid w:val="008427F2"/>
    <w:rsid w:val="008427F9"/>
    <w:rsid w:val="00843B45"/>
    <w:rsid w:val="0084571C"/>
    <w:rsid w:val="00845ECA"/>
    <w:rsid w:val="00863129"/>
    <w:rsid w:val="00866830"/>
    <w:rsid w:val="00870ACE"/>
    <w:rsid w:val="00873125"/>
    <w:rsid w:val="008755E5"/>
    <w:rsid w:val="00881E44"/>
    <w:rsid w:val="0088665B"/>
    <w:rsid w:val="00892F6F"/>
    <w:rsid w:val="00896F7E"/>
    <w:rsid w:val="008C2A29"/>
    <w:rsid w:val="008C2DB2"/>
    <w:rsid w:val="008D2B87"/>
    <w:rsid w:val="008D770E"/>
    <w:rsid w:val="00901EF0"/>
    <w:rsid w:val="0090337E"/>
    <w:rsid w:val="009049D8"/>
    <w:rsid w:val="00910609"/>
    <w:rsid w:val="00915298"/>
    <w:rsid w:val="00915841"/>
    <w:rsid w:val="009328FA"/>
    <w:rsid w:val="00936916"/>
    <w:rsid w:val="00936A78"/>
    <w:rsid w:val="009375E1"/>
    <w:rsid w:val="009405D6"/>
    <w:rsid w:val="00952853"/>
    <w:rsid w:val="009618DF"/>
    <w:rsid w:val="009646E4"/>
    <w:rsid w:val="00977EC3"/>
    <w:rsid w:val="00981A9F"/>
    <w:rsid w:val="0098631D"/>
    <w:rsid w:val="009933D8"/>
    <w:rsid w:val="009B17A9"/>
    <w:rsid w:val="009B211F"/>
    <w:rsid w:val="009B7C05"/>
    <w:rsid w:val="009C2378"/>
    <w:rsid w:val="009C4DC7"/>
    <w:rsid w:val="009C5A77"/>
    <w:rsid w:val="009C5D99"/>
    <w:rsid w:val="009D016F"/>
    <w:rsid w:val="009E251D"/>
    <w:rsid w:val="009E4817"/>
    <w:rsid w:val="009F10A8"/>
    <w:rsid w:val="009F715C"/>
    <w:rsid w:val="00A0216C"/>
    <w:rsid w:val="00A02F49"/>
    <w:rsid w:val="00A160AD"/>
    <w:rsid w:val="00A171F4"/>
    <w:rsid w:val="00A1772D"/>
    <w:rsid w:val="00A177B2"/>
    <w:rsid w:val="00A24EFC"/>
    <w:rsid w:val="00A27829"/>
    <w:rsid w:val="00A30713"/>
    <w:rsid w:val="00A44675"/>
    <w:rsid w:val="00A46F1E"/>
    <w:rsid w:val="00A66B3F"/>
    <w:rsid w:val="00A82395"/>
    <w:rsid w:val="00A9295C"/>
    <w:rsid w:val="00A977CE"/>
    <w:rsid w:val="00A97ED9"/>
    <w:rsid w:val="00AA0DF7"/>
    <w:rsid w:val="00AA663E"/>
    <w:rsid w:val="00AB52F9"/>
    <w:rsid w:val="00AC0150"/>
    <w:rsid w:val="00AD131F"/>
    <w:rsid w:val="00AD32D5"/>
    <w:rsid w:val="00AD70E4"/>
    <w:rsid w:val="00AF3B3A"/>
    <w:rsid w:val="00AF4E8E"/>
    <w:rsid w:val="00AF6569"/>
    <w:rsid w:val="00B06265"/>
    <w:rsid w:val="00B15304"/>
    <w:rsid w:val="00B224D3"/>
    <w:rsid w:val="00B50008"/>
    <w:rsid w:val="00B5232A"/>
    <w:rsid w:val="00B52915"/>
    <w:rsid w:val="00B60ED1"/>
    <w:rsid w:val="00B62CF5"/>
    <w:rsid w:val="00B73690"/>
    <w:rsid w:val="00B85705"/>
    <w:rsid w:val="00B874DC"/>
    <w:rsid w:val="00B90F78"/>
    <w:rsid w:val="00BA7A11"/>
    <w:rsid w:val="00BD1058"/>
    <w:rsid w:val="00BD25D1"/>
    <w:rsid w:val="00BD5391"/>
    <w:rsid w:val="00BD764C"/>
    <w:rsid w:val="00BE0B0D"/>
    <w:rsid w:val="00BF56B2"/>
    <w:rsid w:val="00C055AB"/>
    <w:rsid w:val="00C11F95"/>
    <w:rsid w:val="00C136DF"/>
    <w:rsid w:val="00C13728"/>
    <w:rsid w:val="00C17501"/>
    <w:rsid w:val="00C2280E"/>
    <w:rsid w:val="00C40627"/>
    <w:rsid w:val="00C43EAF"/>
    <w:rsid w:val="00C457C3"/>
    <w:rsid w:val="00C60414"/>
    <w:rsid w:val="00C639F5"/>
    <w:rsid w:val="00C644CA"/>
    <w:rsid w:val="00C658FC"/>
    <w:rsid w:val="00C73005"/>
    <w:rsid w:val="00C84741"/>
    <w:rsid w:val="00C84D75"/>
    <w:rsid w:val="00C85E18"/>
    <w:rsid w:val="00C96E9F"/>
    <w:rsid w:val="00CA4258"/>
    <w:rsid w:val="00CA4A09"/>
    <w:rsid w:val="00CB71DD"/>
    <w:rsid w:val="00CC5A63"/>
    <w:rsid w:val="00CC787C"/>
    <w:rsid w:val="00CF36C9"/>
    <w:rsid w:val="00D00EC4"/>
    <w:rsid w:val="00D05D3A"/>
    <w:rsid w:val="00D105EC"/>
    <w:rsid w:val="00D166AC"/>
    <w:rsid w:val="00D36BA2"/>
    <w:rsid w:val="00D37CF4"/>
    <w:rsid w:val="00D442AA"/>
    <w:rsid w:val="00D4487C"/>
    <w:rsid w:val="00D53BC3"/>
    <w:rsid w:val="00D63D33"/>
    <w:rsid w:val="00D73352"/>
    <w:rsid w:val="00D935C3"/>
    <w:rsid w:val="00DA0266"/>
    <w:rsid w:val="00DA477E"/>
    <w:rsid w:val="00DB4BB0"/>
    <w:rsid w:val="00DD571C"/>
    <w:rsid w:val="00DE461D"/>
    <w:rsid w:val="00DE57B1"/>
    <w:rsid w:val="00DF1FB5"/>
    <w:rsid w:val="00DF3096"/>
    <w:rsid w:val="00E04039"/>
    <w:rsid w:val="00E0480B"/>
    <w:rsid w:val="00E12575"/>
    <w:rsid w:val="00E14608"/>
    <w:rsid w:val="00E15EBE"/>
    <w:rsid w:val="00E21E67"/>
    <w:rsid w:val="00E30EBF"/>
    <w:rsid w:val="00E316C0"/>
    <w:rsid w:val="00E31E03"/>
    <w:rsid w:val="00E451CD"/>
    <w:rsid w:val="00E51170"/>
    <w:rsid w:val="00E52D70"/>
    <w:rsid w:val="00E55534"/>
    <w:rsid w:val="00E7116D"/>
    <w:rsid w:val="00E72429"/>
    <w:rsid w:val="00E8111B"/>
    <w:rsid w:val="00E914D1"/>
    <w:rsid w:val="00E960D8"/>
    <w:rsid w:val="00EB5FCA"/>
    <w:rsid w:val="00ED04DE"/>
    <w:rsid w:val="00ED3E47"/>
    <w:rsid w:val="00ED64B8"/>
    <w:rsid w:val="00ED6739"/>
    <w:rsid w:val="00EE4A07"/>
    <w:rsid w:val="00EE722A"/>
    <w:rsid w:val="00F048D4"/>
    <w:rsid w:val="00F20920"/>
    <w:rsid w:val="00F23212"/>
    <w:rsid w:val="00F304DD"/>
    <w:rsid w:val="00F33B16"/>
    <w:rsid w:val="00F353EA"/>
    <w:rsid w:val="00F36C27"/>
    <w:rsid w:val="00F37CF5"/>
    <w:rsid w:val="00F422C2"/>
    <w:rsid w:val="00F56318"/>
    <w:rsid w:val="00F67C95"/>
    <w:rsid w:val="00F74540"/>
    <w:rsid w:val="00F75B79"/>
    <w:rsid w:val="00F816B6"/>
    <w:rsid w:val="00F82525"/>
    <w:rsid w:val="00F90434"/>
    <w:rsid w:val="00F911CB"/>
    <w:rsid w:val="00F91AC4"/>
    <w:rsid w:val="00F97F02"/>
    <w:rsid w:val="00F97FEA"/>
    <w:rsid w:val="00FA7264"/>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D05D3A"/>
    <w:pPr>
      <w:spacing w:after="200" w:line="276" w:lineRule="auto"/>
      <w:ind w:left="720"/>
      <w:contextualSpacing/>
    </w:pPr>
    <w:rPr>
      <w:rFonts w:asciiTheme="minorHAnsi" w:eastAsiaTheme="minorEastAsia" w:hAnsiTheme="minorHAnsi" w:cstheme="minorBidi"/>
      <w:sz w:val="22"/>
      <w:szCs w:val="22"/>
      <w:lang w:eastAsia="zh-CN"/>
    </w:rPr>
  </w:style>
  <w:style w:type="paragraph" w:styleId="berarbeitung">
    <w:name w:val="Revision"/>
    <w:hidden/>
    <w:uiPriority w:val="71"/>
    <w:semiHidden/>
    <w:rsid w:val="00A160A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11889">
      <w:bodyDiv w:val="1"/>
      <w:marLeft w:val="0"/>
      <w:marRight w:val="0"/>
      <w:marTop w:val="0"/>
      <w:marBottom w:val="0"/>
      <w:divBdr>
        <w:top w:val="none" w:sz="0" w:space="0" w:color="auto"/>
        <w:left w:val="none" w:sz="0" w:space="0" w:color="auto"/>
        <w:bottom w:val="none" w:sz="0" w:space="0" w:color="auto"/>
        <w:right w:val="none" w:sz="0" w:space="0" w:color="auto"/>
      </w:divBdr>
      <w:divsChild>
        <w:div w:id="1844316548">
          <w:marLeft w:val="0"/>
          <w:marRight w:val="0"/>
          <w:marTop w:val="0"/>
          <w:marBottom w:val="0"/>
          <w:divBdr>
            <w:top w:val="none" w:sz="0" w:space="0" w:color="auto"/>
            <w:left w:val="none" w:sz="0" w:space="0" w:color="auto"/>
            <w:bottom w:val="none" w:sz="0" w:space="0" w:color="auto"/>
            <w:right w:val="none" w:sz="0" w:space="0" w:color="auto"/>
          </w:divBdr>
        </w:div>
        <w:div w:id="257108225">
          <w:marLeft w:val="60"/>
          <w:marRight w:val="60"/>
          <w:marTop w:val="0"/>
          <w:marBottom w:val="0"/>
          <w:divBdr>
            <w:top w:val="none" w:sz="0" w:space="0" w:color="auto"/>
            <w:left w:val="none" w:sz="0" w:space="0" w:color="auto"/>
            <w:bottom w:val="none" w:sz="0" w:space="0" w:color="auto"/>
            <w:right w:val="none" w:sz="0" w:space="0" w:color="auto"/>
          </w:divBdr>
        </w:div>
        <w:div w:id="339234788">
          <w:marLeft w:val="0"/>
          <w:marRight w:val="0"/>
          <w:marTop w:val="0"/>
          <w:marBottom w:val="0"/>
          <w:divBdr>
            <w:top w:val="none" w:sz="0" w:space="0" w:color="auto"/>
            <w:left w:val="none" w:sz="0" w:space="0" w:color="auto"/>
            <w:bottom w:val="none" w:sz="0" w:space="0" w:color="auto"/>
            <w:right w:val="none" w:sz="0" w:space="0" w:color="auto"/>
          </w:divBdr>
        </w:div>
      </w:divsChild>
    </w:div>
    <w:div w:id="1505054529">
      <w:bodyDiv w:val="1"/>
      <w:marLeft w:val="0"/>
      <w:marRight w:val="0"/>
      <w:marTop w:val="0"/>
      <w:marBottom w:val="0"/>
      <w:divBdr>
        <w:top w:val="none" w:sz="0" w:space="0" w:color="auto"/>
        <w:left w:val="none" w:sz="0" w:space="0" w:color="auto"/>
        <w:bottom w:val="none" w:sz="0" w:space="0" w:color="auto"/>
        <w:right w:val="none" w:sz="0" w:space="0" w:color="auto"/>
      </w:divBdr>
      <w:divsChild>
        <w:div w:id="27071102">
          <w:marLeft w:val="0"/>
          <w:marRight w:val="0"/>
          <w:marTop w:val="0"/>
          <w:marBottom w:val="0"/>
          <w:divBdr>
            <w:top w:val="none" w:sz="0" w:space="0" w:color="auto"/>
            <w:left w:val="none" w:sz="0" w:space="0" w:color="auto"/>
            <w:bottom w:val="none" w:sz="0" w:space="0" w:color="auto"/>
            <w:right w:val="none" w:sz="0" w:space="0" w:color="auto"/>
          </w:divBdr>
        </w:div>
        <w:div w:id="1828856698">
          <w:marLeft w:val="60"/>
          <w:marRight w:val="60"/>
          <w:marTop w:val="0"/>
          <w:marBottom w:val="0"/>
          <w:divBdr>
            <w:top w:val="none" w:sz="0" w:space="0" w:color="auto"/>
            <w:left w:val="none" w:sz="0" w:space="0" w:color="auto"/>
            <w:bottom w:val="none" w:sz="0" w:space="0" w:color="auto"/>
            <w:right w:val="none" w:sz="0" w:space="0" w:color="auto"/>
          </w:divBdr>
        </w:div>
        <w:div w:id="570896186">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1164</Words>
  <Characters>7338</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8486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7</cp:revision>
  <cp:lastPrinted>2021-10-28T15:19:00Z</cp:lastPrinted>
  <dcterms:created xsi:type="dcterms:W3CDTF">2025-05-05T11:29:00Z</dcterms:created>
  <dcterms:modified xsi:type="dcterms:W3CDTF">2025-05-15T09:24:00Z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2023-04-12T08:40:49Z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a64c44f7-51f7-4234-9454-b53c86b3ed22</vt:lpwstr>
  </property>
  <property fmtid="{D5CDD505-2E9C-101B-9397-08002B2CF9AE}" pid="11" name="MSIP_Label_53eb3ead-8c2d-4695-9d06-baf35a321a90_ContentBits">
    <vt:lpwstr>1</vt:lpwstr>
  </property>
</Properties>
</file>