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45BAA918" w:rsidR="00A27829" w:rsidRPr="00A819B3" w:rsidRDefault="00956222" w:rsidP="00A27829">
      <w:pPr>
        <w:pStyle w:val="Head"/>
      </w:pPr>
      <w:r w:rsidRPr="00992EA1">
        <w:t>Vögele</w:t>
      </w:r>
      <w:r w:rsidR="00936916" w:rsidRPr="00992EA1">
        <w:t xml:space="preserve"> </w:t>
      </w:r>
      <w:r w:rsidR="00936916" w:rsidRPr="00A819B3">
        <w:t xml:space="preserve">│ </w:t>
      </w:r>
      <w:r w:rsidR="002B3F02" w:rsidRPr="00A819B3">
        <w:t>S</w:t>
      </w:r>
      <w:r w:rsidR="001E127A" w:rsidRPr="00A819B3">
        <w:t xml:space="preserve">icher </w:t>
      </w:r>
      <w:r w:rsidR="002B3F02" w:rsidRPr="00A819B3">
        <w:t>asphaltieren</w:t>
      </w:r>
    </w:p>
    <w:p w14:paraId="26F0996C" w14:textId="282371AE" w:rsidR="00A46F1E" w:rsidRPr="00A819B3" w:rsidRDefault="00992EA1" w:rsidP="00881E44">
      <w:pPr>
        <w:pStyle w:val="Subhead"/>
      </w:pPr>
      <w:r w:rsidRPr="00A819B3">
        <w:t xml:space="preserve">Strich-5-Straßenfertiger </w:t>
      </w:r>
      <w:r w:rsidR="002B3F02" w:rsidRPr="00A819B3">
        <w:t xml:space="preserve">von Vögele </w:t>
      </w:r>
      <w:r w:rsidR="00DA676A" w:rsidRPr="00A819B3">
        <w:t>steigern</w:t>
      </w:r>
      <w:r w:rsidRPr="00A819B3">
        <w:t xml:space="preserve"> </w:t>
      </w:r>
      <w:r w:rsidR="00EE3D27" w:rsidRPr="00A819B3">
        <w:t xml:space="preserve">Anwendersicherheit und </w:t>
      </w:r>
      <w:r w:rsidR="00DA676A" w:rsidRPr="00A819B3">
        <w:t>senken</w:t>
      </w:r>
      <w:r w:rsidR="00EE3D27" w:rsidRPr="00A819B3">
        <w:t xml:space="preserve"> Emissionsbelastungen</w:t>
      </w:r>
    </w:p>
    <w:p w14:paraId="3E0B149D" w14:textId="6D2426B6" w:rsidR="00B81324" w:rsidRPr="00A819B3" w:rsidRDefault="007A786C" w:rsidP="00B81324">
      <w:pPr>
        <w:pStyle w:val="Teaser"/>
      </w:pPr>
      <w:r w:rsidRPr="00A819B3">
        <w:t xml:space="preserve">Verschärfte Richtlinien rücken den Unfall- und Gesundheitsschutz im Straßenbau weltweit stärker in den Fokus. </w:t>
      </w:r>
      <w:r w:rsidR="00F65D21" w:rsidRPr="00A819B3">
        <w:t xml:space="preserve">Vögele </w:t>
      </w:r>
      <w:r w:rsidR="00EE04CC" w:rsidRPr="00A819B3">
        <w:t xml:space="preserve">hat </w:t>
      </w:r>
      <w:r w:rsidR="00F65D21" w:rsidRPr="00A819B3">
        <w:t xml:space="preserve">die Fertiger-Generation „Strich 5“ </w:t>
      </w:r>
      <w:r w:rsidR="00EE04CC" w:rsidRPr="00A819B3">
        <w:t xml:space="preserve">deshalb </w:t>
      </w:r>
      <w:r w:rsidR="00F00D67" w:rsidRPr="00A819B3">
        <w:t xml:space="preserve">noch </w:t>
      </w:r>
      <w:r w:rsidR="00F65D21" w:rsidRPr="00A819B3">
        <w:t>konsequent</w:t>
      </w:r>
      <w:r w:rsidR="00F00D67" w:rsidRPr="00A819B3">
        <w:t>er</w:t>
      </w:r>
      <w:r w:rsidR="00F65D21" w:rsidRPr="00A819B3">
        <w:t xml:space="preserve"> auf </w:t>
      </w:r>
      <w:r w:rsidR="006D4A44" w:rsidRPr="00A819B3">
        <w:t>Sicherheit</w:t>
      </w:r>
      <w:r w:rsidR="000E1883" w:rsidRPr="00A819B3">
        <w:t xml:space="preserve"> </w:t>
      </w:r>
      <w:r w:rsidR="00FE01EF" w:rsidRPr="00A819B3">
        <w:t>und Gesundheit</w:t>
      </w:r>
      <w:r w:rsidR="00036C24" w:rsidRPr="00A819B3">
        <w:t xml:space="preserve"> der</w:t>
      </w:r>
      <w:r w:rsidR="00B81324" w:rsidRPr="00A819B3">
        <w:t xml:space="preserve"> </w:t>
      </w:r>
      <w:r w:rsidR="00036C24" w:rsidRPr="00A819B3">
        <w:t>Anwender</w:t>
      </w:r>
      <w:r w:rsidR="00F65D21" w:rsidRPr="00A819B3">
        <w:t xml:space="preserve"> ausgerichtet</w:t>
      </w:r>
      <w:r w:rsidR="00B81324" w:rsidRPr="00A819B3">
        <w:t xml:space="preserve">: Mit </w:t>
      </w:r>
      <w:r w:rsidR="00CB6C2D" w:rsidRPr="00A819B3">
        <w:t xml:space="preserve">neuen </w:t>
      </w:r>
      <w:r w:rsidR="00B81324" w:rsidRPr="00A819B3">
        <w:t xml:space="preserve">Funktionen wie der Inbetriebnahme vom Boden aus, einer integrierten Beleuchtung und einem </w:t>
      </w:r>
      <w:r w:rsidR="00C1353F" w:rsidRPr="00A819B3">
        <w:t xml:space="preserve">überarbeiteten </w:t>
      </w:r>
      <w:r w:rsidR="00B81324" w:rsidRPr="00A819B3">
        <w:t>Ventilationssystem.</w:t>
      </w:r>
    </w:p>
    <w:p w14:paraId="275036BA" w14:textId="0D129F1D" w:rsidR="00AF4DC7" w:rsidRPr="009701A7" w:rsidRDefault="00516E96" w:rsidP="00E41B5F">
      <w:pPr>
        <w:pStyle w:val="Standardabsatz"/>
      </w:pPr>
      <w:r w:rsidRPr="00A819B3">
        <w:t xml:space="preserve">In den vergangenen Jahren sind Gefahrenbewusstsein </w:t>
      </w:r>
      <w:r w:rsidR="002D1A01" w:rsidRPr="00A819B3">
        <w:t>und</w:t>
      </w:r>
      <w:r w:rsidRPr="00A819B3">
        <w:t xml:space="preserve"> Sicherheitsstandards</w:t>
      </w:r>
      <w:r w:rsidR="0089493E" w:rsidRPr="00A819B3">
        <w:t xml:space="preserve"> </w:t>
      </w:r>
      <w:r w:rsidR="002D1A01" w:rsidRPr="00A819B3">
        <w:t xml:space="preserve">im </w:t>
      </w:r>
      <w:r w:rsidR="0089493E" w:rsidRPr="00A819B3">
        <w:t>Asphalteinbau</w:t>
      </w:r>
      <w:r w:rsidRPr="00A819B3">
        <w:t xml:space="preserve"> </w:t>
      </w:r>
      <w:r w:rsidR="002D1A01" w:rsidRPr="00A819B3">
        <w:t xml:space="preserve">weltweit gestiegen – </w:t>
      </w:r>
      <w:r w:rsidRPr="00A819B3">
        <w:t xml:space="preserve">und damit auch die Anforderungen an </w:t>
      </w:r>
      <w:r w:rsidR="0089493E" w:rsidRPr="00A819B3">
        <w:t>Straßenfertiger</w:t>
      </w:r>
      <w:r w:rsidRPr="00A819B3">
        <w:t xml:space="preserve">. </w:t>
      </w:r>
      <w:r w:rsidR="00EE4C1B" w:rsidRPr="00A819B3">
        <w:t xml:space="preserve">Je nach </w:t>
      </w:r>
      <w:r w:rsidR="004247AF" w:rsidRPr="00A819B3">
        <w:t>Land</w:t>
      </w:r>
      <w:r w:rsidR="00EE4C1B" w:rsidRPr="00A819B3">
        <w:t xml:space="preserve"> müssen </w:t>
      </w:r>
      <w:r w:rsidR="00761F47" w:rsidRPr="00A819B3">
        <w:t xml:space="preserve">Bauunternehmen </w:t>
      </w:r>
      <w:r w:rsidR="00EE4C1B" w:rsidRPr="00A819B3">
        <w:t>unterschiedliche Vorschriften</w:t>
      </w:r>
      <w:r w:rsidR="004247AF" w:rsidRPr="00A819B3">
        <w:t xml:space="preserve"> und </w:t>
      </w:r>
      <w:r w:rsidR="00EE4C1B" w:rsidRPr="00A819B3">
        <w:t>Arbeitsplatzgrenzwerte</w:t>
      </w:r>
      <w:r w:rsidR="00056493" w:rsidRPr="00A819B3">
        <w:t xml:space="preserve"> </w:t>
      </w:r>
      <w:r w:rsidR="00EE4C1B" w:rsidRPr="00A819B3">
        <w:t>einhalten.</w:t>
      </w:r>
      <w:r w:rsidR="0089493E" w:rsidRPr="00A819B3">
        <w:t xml:space="preserve"> </w:t>
      </w:r>
      <w:r w:rsidR="00A055B8" w:rsidRPr="00A819B3">
        <w:t xml:space="preserve">Für </w:t>
      </w:r>
      <w:r w:rsidR="00A11F5E" w:rsidRPr="00A819B3">
        <w:t xml:space="preserve">Fertiger-Spezialist </w:t>
      </w:r>
      <w:r w:rsidR="00103BED" w:rsidRPr="00A819B3">
        <w:t>Vögele</w:t>
      </w:r>
      <w:r w:rsidR="007574DA" w:rsidRPr="00A819B3">
        <w:t xml:space="preserve"> </w:t>
      </w:r>
      <w:r w:rsidR="008E6C52" w:rsidRPr="00A819B3">
        <w:t xml:space="preserve">steht </w:t>
      </w:r>
      <w:r w:rsidR="00A055B8" w:rsidRPr="00A819B3">
        <w:t>der</w:t>
      </w:r>
      <w:r w:rsidR="00102EB1" w:rsidRPr="00A819B3">
        <w:t xml:space="preserve"> Schutz</w:t>
      </w:r>
      <w:r w:rsidR="00DA58A8" w:rsidRPr="00A819B3">
        <w:t xml:space="preserve"> der Bediener</w:t>
      </w:r>
      <w:r w:rsidR="00A055B8" w:rsidRPr="00A819B3">
        <w:t xml:space="preserve"> </w:t>
      </w:r>
      <w:r w:rsidR="008E6C52" w:rsidRPr="00A819B3">
        <w:t>deshalb stets im Zentrum</w:t>
      </w:r>
      <w:r w:rsidR="00A055B8" w:rsidRPr="00A819B3">
        <w:t xml:space="preserve"> </w:t>
      </w:r>
      <w:r w:rsidR="008E6C52" w:rsidRPr="00A819B3">
        <w:t>seiner</w:t>
      </w:r>
      <w:r w:rsidR="00A055B8" w:rsidRPr="00A819B3">
        <w:t xml:space="preserve"> </w:t>
      </w:r>
      <w:r w:rsidR="0007229F" w:rsidRPr="00A819B3">
        <w:t>Entwicklungen</w:t>
      </w:r>
      <w:r w:rsidR="007574DA" w:rsidRPr="00A819B3">
        <w:t xml:space="preserve">. </w:t>
      </w:r>
      <w:r w:rsidR="00EA7788" w:rsidRPr="00A819B3">
        <w:t>„Der Straßenfertiger ist nicht nur eine Maschine, die auf höchstem technischem Niveau</w:t>
      </w:r>
      <w:r w:rsidR="00DA263E" w:rsidRPr="00A819B3">
        <w:t xml:space="preserve"> </w:t>
      </w:r>
      <w:r w:rsidR="00EA7788" w:rsidRPr="00A819B3">
        <w:t xml:space="preserve">funktionieren muss, sondern </w:t>
      </w:r>
      <w:r w:rsidR="00AF4DC7" w:rsidRPr="00A819B3">
        <w:t>in erster Linie</w:t>
      </w:r>
      <w:r w:rsidR="00EA7788" w:rsidRPr="00A819B3">
        <w:t xml:space="preserve"> ein Arbeitsplatz“, sagt </w:t>
      </w:r>
      <w:r w:rsidR="00852C9F" w:rsidRPr="00A819B3">
        <w:t>Bastian Fleischer</w:t>
      </w:r>
      <w:r w:rsidR="00EA7788" w:rsidRPr="00A819B3">
        <w:t xml:space="preserve">, </w:t>
      </w:r>
      <w:r w:rsidR="00852C9F" w:rsidRPr="00A819B3">
        <w:t>Produktmanager</w:t>
      </w:r>
      <w:r w:rsidR="00EA7788" w:rsidRPr="00A819B3">
        <w:t xml:space="preserve"> bei Vögele. „Nur wenn Bediener </w:t>
      </w:r>
      <w:r w:rsidR="00E920B7" w:rsidRPr="00A819B3">
        <w:t xml:space="preserve">mit </w:t>
      </w:r>
      <w:r w:rsidR="00EA7788" w:rsidRPr="00A819B3">
        <w:t>de</w:t>
      </w:r>
      <w:r w:rsidR="00E920B7" w:rsidRPr="00A819B3">
        <w:t>m</w:t>
      </w:r>
      <w:r w:rsidR="00EA7788" w:rsidRPr="00A819B3">
        <w:t xml:space="preserve"> Fertiger</w:t>
      </w:r>
      <w:r w:rsidR="00E920B7" w:rsidRPr="00A819B3">
        <w:t xml:space="preserve"> s</w:t>
      </w:r>
      <w:r w:rsidR="00EA7788" w:rsidRPr="00A819B3">
        <w:t xml:space="preserve">icher, ergonomisch und </w:t>
      </w:r>
      <w:r w:rsidR="00D55D77" w:rsidRPr="00A819B3">
        <w:t>gesundheitsgerecht arbeiten können</w:t>
      </w:r>
      <w:r w:rsidR="0000459B" w:rsidRPr="00A819B3">
        <w:t xml:space="preserve">, ist ein qualitativ </w:t>
      </w:r>
      <w:r w:rsidR="00EA7788" w:rsidRPr="00A819B3">
        <w:t>hochwertiger</w:t>
      </w:r>
      <w:r w:rsidR="0000459B" w:rsidRPr="00A819B3">
        <w:t xml:space="preserve"> und effizienter</w:t>
      </w:r>
      <w:r w:rsidR="00EA7788" w:rsidRPr="00A819B3">
        <w:t xml:space="preserve"> Einbau</w:t>
      </w:r>
      <w:r w:rsidR="0000459B" w:rsidRPr="00A819B3">
        <w:t xml:space="preserve"> gewährleistet.</w:t>
      </w:r>
      <w:r w:rsidR="004861DF" w:rsidRPr="00A819B3">
        <w:t xml:space="preserve"> </w:t>
      </w:r>
      <w:r w:rsidR="00E920B7" w:rsidRPr="00A819B3">
        <w:t>Unabhängig von länderspezifischen</w:t>
      </w:r>
      <w:r w:rsidR="00E920B7" w:rsidRPr="009701A7">
        <w:t xml:space="preserve"> Vorschriften </w:t>
      </w:r>
      <w:r w:rsidR="00421906" w:rsidRPr="009701A7">
        <w:t>steht die Anwendersicherheit</w:t>
      </w:r>
      <w:r w:rsidR="00D55D77" w:rsidRPr="009701A7">
        <w:t xml:space="preserve"> deshalb </w:t>
      </w:r>
      <w:r w:rsidR="00421906" w:rsidRPr="009701A7">
        <w:t xml:space="preserve">bei </w:t>
      </w:r>
      <w:r w:rsidR="003C5EAF" w:rsidRPr="009701A7">
        <w:t xml:space="preserve">all </w:t>
      </w:r>
      <w:r w:rsidR="00421906" w:rsidRPr="009701A7">
        <w:t>unseren Entwicklungen</w:t>
      </w:r>
      <w:r w:rsidR="00035C64" w:rsidRPr="009701A7">
        <w:t xml:space="preserve">, </w:t>
      </w:r>
      <w:r w:rsidR="003C5EAF" w:rsidRPr="009701A7">
        <w:t xml:space="preserve">speziell bei der </w:t>
      </w:r>
      <w:r w:rsidR="00B13152" w:rsidRPr="009701A7">
        <w:t xml:space="preserve">neuen </w:t>
      </w:r>
      <w:r w:rsidR="000B52D0" w:rsidRPr="009701A7">
        <w:t>Strich-5</w:t>
      </w:r>
      <w:r w:rsidR="00F7581F" w:rsidRPr="009701A7">
        <w:t>-</w:t>
      </w:r>
      <w:r w:rsidR="003C5EAF" w:rsidRPr="009701A7">
        <w:t>Generation</w:t>
      </w:r>
      <w:r w:rsidR="00035C64" w:rsidRPr="009701A7">
        <w:t>,</w:t>
      </w:r>
      <w:r w:rsidR="00421906" w:rsidRPr="009701A7">
        <w:t xml:space="preserve"> im Vordergrund</w:t>
      </w:r>
      <w:r w:rsidR="00C034D2" w:rsidRPr="009701A7">
        <w:t>.</w:t>
      </w:r>
      <w:r w:rsidR="00EA7788" w:rsidRPr="009701A7">
        <w:t>“</w:t>
      </w:r>
    </w:p>
    <w:p w14:paraId="716084B9" w14:textId="04A8796C" w:rsidR="005F7ABD" w:rsidRPr="009701A7" w:rsidRDefault="005F7ABD" w:rsidP="00664455">
      <w:pPr>
        <w:pStyle w:val="Standardabsatz"/>
        <w:spacing w:after="0"/>
        <w:rPr>
          <w:b/>
          <w:bCs/>
        </w:rPr>
      </w:pPr>
      <w:r w:rsidRPr="009701A7">
        <w:rPr>
          <w:b/>
          <w:bCs/>
        </w:rPr>
        <w:t xml:space="preserve">Inbetriebnahme </w:t>
      </w:r>
      <w:r w:rsidR="004702F1" w:rsidRPr="009701A7">
        <w:rPr>
          <w:b/>
          <w:bCs/>
        </w:rPr>
        <w:t>auf Knopf</w:t>
      </w:r>
      <w:r w:rsidRPr="009701A7">
        <w:rPr>
          <w:b/>
          <w:bCs/>
        </w:rPr>
        <w:t>druck</w:t>
      </w:r>
    </w:p>
    <w:p w14:paraId="704D24CA" w14:textId="481C757B" w:rsidR="006E4A14" w:rsidRPr="009701A7" w:rsidRDefault="00117AF6" w:rsidP="00EA7788">
      <w:pPr>
        <w:pStyle w:val="Standardabsatz"/>
      </w:pPr>
      <w:r w:rsidRPr="009701A7">
        <w:t xml:space="preserve">Um </w:t>
      </w:r>
      <w:r w:rsidR="00FB2602" w:rsidRPr="009701A7">
        <w:t>bereits</w:t>
      </w:r>
      <w:r w:rsidR="00003B8D" w:rsidRPr="009701A7">
        <w:t xml:space="preserve"> die Vorbereitungen für den </w:t>
      </w:r>
      <w:r w:rsidRPr="009701A7">
        <w:t xml:space="preserve">Einbau </w:t>
      </w:r>
      <w:r w:rsidR="00003B8D" w:rsidRPr="009701A7">
        <w:t>sicherer zu gestalten</w:t>
      </w:r>
      <w:r w:rsidRPr="009701A7">
        <w:t xml:space="preserve">, </w:t>
      </w:r>
      <w:r w:rsidR="005943A4" w:rsidRPr="009701A7">
        <w:t xml:space="preserve">hat Vögele </w:t>
      </w:r>
      <w:r w:rsidRPr="009701A7">
        <w:t xml:space="preserve">die Automatikfunktion Paver Access Control (PAC) </w:t>
      </w:r>
      <w:r w:rsidR="005943A4" w:rsidRPr="009701A7">
        <w:t>entwickelt</w:t>
      </w:r>
      <w:r w:rsidRPr="009701A7">
        <w:t xml:space="preserve">. Über die an der Einbaubohle platzierte Bedieneinheit </w:t>
      </w:r>
      <w:r w:rsidR="007B3CA2" w:rsidRPr="009701A7">
        <w:t>starten</w:t>
      </w:r>
      <w:r w:rsidR="005943A4" w:rsidRPr="009701A7">
        <w:t xml:space="preserve"> Anwender</w:t>
      </w:r>
      <w:r w:rsidRPr="009701A7">
        <w:t xml:space="preserve"> alle initialen Schritte wie das Einschalten der Beleuchtung, das Starten des Dieselmotors, das Booten der Maschinensteuerung, das Aufrichten und Verriegeln des Dachs sowie das Absenken der Einbaubohle</w:t>
      </w:r>
      <w:r w:rsidR="005943A4" w:rsidRPr="009701A7">
        <w:t xml:space="preserve"> per Tastendruck vom Boden aus. </w:t>
      </w:r>
      <w:r w:rsidR="003726FE" w:rsidRPr="009701A7">
        <w:t xml:space="preserve">Nach Arbeitsende lässt sich </w:t>
      </w:r>
      <w:r w:rsidR="00723D00" w:rsidRPr="009701A7">
        <w:t xml:space="preserve">der Fertiger auf dieselbe Weise in Transportstellung bringen. </w:t>
      </w:r>
      <w:r w:rsidR="005943A4" w:rsidRPr="009701A7">
        <w:t xml:space="preserve">Das macht die In- und Außerbetriebnahme sowie das Verladen auf einen Tieflader </w:t>
      </w:r>
      <w:r w:rsidR="006B14D4">
        <w:t>sicherer</w:t>
      </w:r>
      <w:r w:rsidR="00E403A2" w:rsidRPr="009701A7">
        <w:t xml:space="preserve"> und </w:t>
      </w:r>
      <w:r w:rsidR="006B14D4">
        <w:t>komfortabler</w:t>
      </w:r>
      <w:r w:rsidR="005943A4" w:rsidRPr="009701A7">
        <w:t xml:space="preserve">. </w:t>
      </w:r>
      <w:r w:rsidR="009C1737" w:rsidRPr="009701A7">
        <w:t xml:space="preserve">Bei Dunkelheit </w:t>
      </w:r>
      <w:r w:rsidR="00B0234D" w:rsidRPr="009701A7">
        <w:t>startet</w:t>
      </w:r>
      <w:r w:rsidR="009C1737" w:rsidRPr="009701A7">
        <w:t xml:space="preserve"> der Bediener die Beleuchtung vor dem Aufstieg auf den Fertiger und hat damit eine optimale Sicht</w:t>
      </w:r>
      <w:r w:rsidR="004457CB" w:rsidRPr="009701A7">
        <w:t xml:space="preserve">. </w:t>
      </w:r>
      <w:r w:rsidR="00606669" w:rsidRPr="009701A7">
        <w:t>Funktionen wie die</w:t>
      </w:r>
      <w:r w:rsidR="003726FE" w:rsidRPr="009701A7">
        <w:t xml:space="preserve"> automatische Verriegelung des Dachs </w:t>
      </w:r>
      <w:r w:rsidR="00606669" w:rsidRPr="009701A7">
        <w:t xml:space="preserve">verhindern, dass </w:t>
      </w:r>
      <w:r w:rsidR="009E4E6E" w:rsidRPr="009701A7">
        <w:t xml:space="preserve">der </w:t>
      </w:r>
      <w:r w:rsidR="00606669" w:rsidRPr="009701A7">
        <w:t xml:space="preserve">Bediener </w:t>
      </w:r>
      <w:r w:rsidR="001907E2" w:rsidRPr="009701A7">
        <w:t xml:space="preserve">wichtige </w:t>
      </w:r>
      <w:r w:rsidR="00EA27F0" w:rsidRPr="009701A7">
        <w:t>Schritte bei der Inbetriebnahme</w:t>
      </w:r>
      <w:r w:rsidR="00E977CF" w:rsidRPr="009701A7">
        <w:t xml:space="preserve"> </w:t>
      </w:r>
      <w:r w:rsidR="009E4E6E" w:rsidRPr="009701A7">
        <w:t>vergisst</w:t>
      </w:r>
      <w:r w:rsidR="001907E2" w:rsidRPr="009701A7">
        <w:t>. „</w:t>
      </w:r>
      <w:r w:rsidR="005765DF" w:rsidRPr="009701A7">
        <w:t xml:space="preserve">PAC </w:t>
      </w:r>
      <w:r w:rsidR="00B76440" w:rsidRPr="009701A7">
        <w:t>vermeidet</w:t>
      </w:r>
      <w:r w:rsidR="005765DF" w:rsidRPr="009701A7">
        <w:t xml:space="preserve"> Fehler durch Unachtsamkeit </w:t>
      </w:r>
      <w:r w:rsidR="00BB7380" w:rsidRPr="009701A7">
        <w:t>und</w:t>
      </w:r>
      <w:r w:rsidR="005765DF" w:rsidRPr="009701A7">
        <w:t xml:space="preserve"> </w:t>
      </w:r>
      <w:r w:rsidR="00BB7380" w:rsidRPr="009701A7">
        <w:t xml:space="preserve">sorgt durch die </w:t>
      </w:r>
      <w:r w:rsidR="007A6913" w:rsidRPr="009701A7">
        <w:t xml:space="preserve">klare </w:t>
      </w:r>
      <w:r w:rsidR="00BB7380" w:rsidRPr="009701A7">
        <w:t>Abfolge der initialen Schritte für absolute</w:t>
      </w:r>
      <w:r w:rsidR="005765DF" w:rsidRPr="009701A7">
        <w:t xml:space="preserve"> Verlässlichkeit</w:t>
      </w:r>
      <w:r w:rsidR="00BB7380" w:rsidRPr="009701A7">
        <w:t>“, sagt Fleischer.</w:t>
      </w:r>
    </w:p>
    <w:p w14:paraId="7BC6B4CC" w14:textId="2497D82E" w:rsidR="0017161B" w:rsidRPr="009701A7" w:rsidRDefault="004313DD" w:rsidP="00664455">
      <w:pPr>
        <w:pStyle w:val="Standardabsatz"/>
        <w:spacing w:after="0"/>
        <w:rPr>
          <w:b/>
          <w:bCs/>
        </w:rPr>
      </w:pPr>
      <w:r w:rsidRPr="009701A7">
        <w:rPr>
          <w:b/>
          <w:bCs/>
        </w:rPr>
        <w:t xml:space="preserve">Gezielte Ausleuchtung ohne Montage </w:t>
      </w:r>
    </w:p>
    <w:p w14:paraId="3DEC6614" w14:textId="3B0E40F6" w:rsidR="00AD7E3E" w:rsidRPr="009701A7" w:rsidRDefault="00893446" w:rsidP="00EA7788">
      <w:pPr>
        <w:pStyle w:val="Standardabsatz"/>
      </w:pPr>
      <w:r w:rsidRPr="009701A7">
        <w:t>Bei Nachtbaustellen</w:t>
      </w:r>
      <w:r w:rsidR="004E5F0E" w:rsidRPr="009701A7">
        <w:t xml:space="preserve">, </w:t>
      </w:r>
      <w:r w:rsidRPr="009701A7">
        <w:t xml:space="preserve">schlechter Sicht </w:t>
      </w:r>
      <w:r w:rsidR="004E5F0E" w:rsidRPr="009701A7">
        <w:t xml:space="preserve">oder in Tunneln </w:t>
      </w:r>
      <w:r w:rsidR="00FC16D5" w:rsidRPr="009701A7">
        <w:t xml:space="preserve">ist die </w:t>
      </w:r>
      <w:r w:rsidR="00FD134B" w:rsidRPr="009701A7">
        <w:t xml:space="preserve">ausreichende Beleuchtung </w:t>
      </w:r>
      <w:r w:rsidR="00FF659D" w:rsidRPr="009701A7">
        <w:t>am und um den Straßenfertiger</w:t>
      </w:r>
      <w:r w:rsidR="00FC16D5" w:rsidRPr="009701A7">
        <w:t xml:space="preserve"> ein </w:t>
      </w:r>
      <w:r w:rsidR="00472D1D" w:rsidRPr="009701A7">
        <w:t xml:space="preserve">weiterer </w:t>
      </w:r>
      <w:r w:rsidR="00FC16D5" w:rsidRPr="009701A7">
        <w:t>Sicherheitsfaktor</w:t>
      </w:r>
      <w:r w:rsidR="00FD134B" w:rsidRPr="009701A7">
        <w:t>.</w:t>
      </w:r>
      <w:r w:rsidR="009F2CC1" w:rsidRPr="009701A7">
        <w:t xml:space="preserve"> </w:t>
      </w:r>
      <w:r w:rsidR="00FC16D5" w:rsidRPr="009701A7">
        <w:t>Deshalb</w:t>
      </w:r>
      <w:r w:rsidR="009F2CC1" w:rsidRPr="009701A7">
        <w:t xml:space="preserve"> hat</w:t>
      </w:r>
      <w:r w:rsidR="00220A7A" w:rsidRPr="009701A7">
        <w:t xml:space="preserve"> Vögele das Lichtkonzept der Strich-5-Generation optimiert: </w:t>
      </w:r>
      <w:r w:rsidR="00CE72F0" w:rsidRPr="009701A7">
        <w:t xml:space="preserve">Eine integrierte LED-Beleuchtung leuchtet </w:t>
      </w:r>
      <w:r w:rsidR="007A6913" w:rsidRPr="009701A7">
        <w:t>die Bedienplattform</w:t>
      </w:r>
      <w:r w:rsidR="00CE72F0" w:rsidRPr="009701A7">
        <w:t xml:space="preserve"> und alle von </w:t>
      </w:r>
      <w:r w:rsidR="007A6913" w:rsidRPr="009701A7">
        <w:t>dort</w:t>
      </w:r>
      <w:r w:rsidR="00CE72F0" w:rsidRPr="009701A7">
        <w:t xml:space="preserve"> zugänglichen Servicepunkte</w:t>
      </w:r>
      <w:r w:rsidR="0052426A" w:rsidRPr="009701A7">
        <w:t xml:space="preserve"> noch besser aus. Die Beleuchtung der Nivellierzylinder sowie frei positionierbare Scheinwerfer </w:t>
      </w:r>
      <w:r w:rsidR="00094B50" w:rsidRPr="009701A7">
        <w:t>garantieren gute</w:t>
      </w:r>
      <w:r w:rsidR="003B3F10" w:rsidRPr="009701A7">
        <w:t xml:space="preserve"> </w:t>
      </w:r>
      <w:r w:rsidR="00094B50" w:rsidRPr="009701A7">
        <w:t>Sicht auf alle relevanten Stellen</w:t>
      </w:r>
      <w:r w:rsidR="00BD4229" w:rsidRPr="009701A7">
        <w:t>.</w:t>
      </w:r>
      <w:r w:rsidR="0052426A" w:rsidRPr="009701A7">
        <w:t xml:space="preserve"> </w:t>
      </w:r>
      <w:r w:rsidR="00220A7A" w:rsidRPr="009701A7">
        <w:t>Statt der Lichtballone können die</w:t>
      </w:r>
      <w:r w:rsidR="00537933" w:rsidRPr="009701A7">
        <w:t xml:space="preserve"> </w:t>
      </w:r>
      <w:r w:rsidR="00220A7A" w:rsidRPr="009701A7">
        <w:t>neuen</w:t>
      </w:r>
      <w:r w:rsidR="00537933" w:rsidRPr="009701A7">
        <w:t xml:space="preserve"> </w:t>
      </w:r>
      <w:r w:rsidR="008D705C" w:rsidRPr="009701A7">
        <w:t>Modelle</w:t>
      </w:r>
      <w:r w:rsidR="00120B04" w:rsidRPr="009701A7">
        <w:t xml:space="preserve"> außerdem</w:t>
      </w:r>
      <w:r w:rsidR="00220A7A" w:rsidRPr="009701A7">
        <w:t xml:space="preserve"> mit </w:t>
      </w:r>
      <w:r w:rsidR="001B08E4" w:rsidRPr="009701A7">
        <w:t xml:space="preserve">zusätzlichen </w:t>
      </w:r>
      <w:r w:rsidR="00094B50" w:rsidRPr="009701A7">
        <w:t xml:space="preserve">LED-Strahlern ausgestattet werden, die fest </w:t>
      </w:r>
      <w:r w:rsidR="008853D4" w:rsidRPr="009701A7">
        <w:t>in der Dachverlängerung</w:t>
      </w:r>
      <w:r w:rsidR="0052426A" w:rsidRPr="009701A7">
        <w:t xml:space="preserve"> </w:t>
      </w:r>
      <w:r w:rsidR="00094B50" w:rsidRPr="009701A7">
        <w:t>verbaut sind</w:t>
      </w:r>
      <w:r w:rsidR="00220A7A" w:rsidRPr="009701A7">
        <w:t xml:space="preserve">. </w:t>
      </w:r>
      <w:r w:rsidR="00537933" w:rsidRPr="009701A7">
        <w:t xml:space="preserve">Sie </w:t>
      </w:r>
      <w:r w:rsidR="008853D4" w:rsidRPr="009701A7">
        <w:t>leuchten</w:t>
      </w:r>
      <w:r w:rsidR="00537933" w:rsidRPr="009701A7">
        <w:t xml:space="preserve"> </w:t>
      </w:r>
      <w:r w:rsidR="008853D4" w:rsidRPr="009701A7">
        <w:t xml:space="preserve">den gesamten Arbeitsbereich </w:t>
      </w:r>
      <w:r w:rsidR="00094B50" w:rsidRPr="009701A7">
        <w:t xml:space="preserve">bis zu vier Meter hinter der Bohle und </w:t>
      </w:r>
      <w:r w:rsidR="008853D4" w:rsidRPr="009701A7">
        <w:t xml:space="preserve">bis zu einer Einbaubreite von zehn Metern </w:t>
      </w:r>
      <w:r w:rsidR="008853D4" w:rsidRPr="009701A7">
        <w:lastRenderedPageBreak/>
        <w:t>gleichmäßig aus.</w:t>
      </w:r>
      <w:r w:rsidR="00BD4229" w:rsidRPr="009701A7">
        <w:t xml:space="preserve"> </w:t>
      </w:r>
      <w:r w:rsidR="00E46876" w:rsidRPr="009701A7">
        <w:t xml:space="preserve">Nach Arbeitsende </w:t>
      </w:r>
      <w:r w:rsidR="009E4E6E" w:rsidRPr="009701A7">
        <w:t>schaltet sich die Beleuchtung per</w:t>
      </w:r>
      <w:r w:rsidR="00E46876" w:rsidRPr="009701A7">
        <w:t xml:space="preserve"> Timer-Funktion automatisch </w:t>
      </w:r>
      <w:r w:rsidR="009E4E6E" w:rsidRPr="009701A7">
        <w:t>aus</w:t>
      </w:r>
      <w:r w:rsidR="001B08E4" w:rsidRPr="009701A7">
        <w:t xml:space="preserve"> und</w:t>
      </w:r>
      <w:r w:rsidR="00E46876" w:rsidRPr="009701A7">
        <w:t xml:space="preserve"> gibt dem Bediener genug Zeit, die Baustelle sicher zu verlassen. </w:t>
      </w:r>
      <w:r w:rsidR="00BD4229" w:rsidRPr="009701A7">
        <w:t xml:space="preserve">„Das neue Lichtkonzept reduziert die Gefahr </w:t>
      </w:r>
      <w:r w:rsidR="001B08E4" w:rsidRPr="009701A7">
        <w:t xml:space="preserve">von Unfällen und </w:t>
      </w:r>
      <w:r w:rsidR="00094B50" w:rsidRPr="009701A7">
        <w:t>einer</w:t>
      </w:r>
      <w:r w:rsidR="00BD4229" w:rsidRPr="009701A7">
        <w:t xml:space="preserve"> Fehlbedienung</w:t>
      </w:r>
      <w:r w:rsidR="003B3F10" w:rsidRPr="009701A7">
        <w:t xml:space="preserve">, weil </w:t>
      </w:r>
      <w:r w:rsidR="00636267" w:rsidRPr="009701A7">
        <w:t xml:space="preserve">die leistungsstarken LEDs genau die Bereiche </w:t>
      </w:r>
      <w:r w:rsidR="00A7151E" w:rsidRPr="009701A7">
        <w:t>ausleuchten</w:t>
      </w:r>
      <w:r w:rsidR="00636267" w:rsidRPr="009701A7">
        <w:t>, die für Inbetriebnahme, Einbau oder Servicefälle relevant sind</w:t>
      </w:r>
      <w:r w:rsidR="00BD4229" w:rsidRPr="009701A7">
        <w:t>“, sagt Fleischer. „</w:t>
      </w:r>
      <w:r w:rsidR="00CB47DC" w:rsidRPr="009701A7">
        <w:t>Außerdem muss das</w:t>
      </w:r>
      <w:r w:rsidR="008853D4" w:rsidRPr="009701A7">
        <w:t xml:space="preserve"> Einbauteam keine separaten Leuchtmittel transportieren und auf der Baustelle montieren. Das </w:t>
      </w:r>
      <w:r w:rsidR="001B08E4" w:rsidRPr="009701A7">
        <w:t>minimiert</w:t>
      </w:r>
      <w:r w:rsidR="00041BCC" w:rsidRPr="009701A7">
        <w:t xml:space="preserve"> Unfallrisiken </w:t>
      </w:r>
      <w:r w:rsidR="003B3F10" w:rsidRPr="009701A7">
        <w:t xml:space="preserve">und </w:t>
      </w:r>
      <w:r w:rsidR="008853D4" w:rsidRPr="009701A7">
        <w:t xml:space="preserve">spart </w:t>
      </w:r>
      <w:r w:rsidR="003B3F10" w:rsidRPr="009701A7">
        <w:t>Zeit, weil Rüst- und Leerlaufzeiten entfallen.“</w:t>
      </w:r>
    </w:p>
    <w:p w14:paraId="78561093" w14:textId="47685F0C" w:rsidR="000252B4" w:rsidRPr="009701A7" w:rsidRDefault="00AF476B" w:rsidP="00664455">
      <w:pPr>
        <w:pStyle w:val="Standardabsatz"/>
        <w:spacing w:after="0"/>
        <w:rPr>
          <w:b/>
          <w:bCs/>
        </w:rPr>
      </w:pPr>
      <w:r w:rsidRPr="009701A7">
        <w:rPr>
          <w:b/>
          <w:bCs/>
        </w:rPr>
        <w:t>Weniger Lärm, weniger</w:t>
      </w:r>
      <w:r w:rsidR="002810AD" w:rsidRPr="009701A7">
        <w:rPr>
          <w:b/>
          <w:bCs/>
        </w:rPr>
        <w:t xml:space="preserve"> </w:t>
      </w:r>
      <w:r w:rsidR="000252B4" w:rsidRPr="009701A7">
        <w:rPr>
          <w:b/>
          <w:bCs/>
        </w:rPr>
        <w:t>Emissionen</w:t>
      </w:r>
    </w:p>
    <w:p w14:paraId="050BAA3E" w14:textId="32C97EE0" w:rsidR="00C9441C" w:rsidRPr="009701A7" w:rsidRDefault="00C64708" w:rsidP="00D54FEC">
      <w:pPr>
        <w:pStyle w:val="Standardabsatz"/>
      </w:pPr>
      <w:r w:rsidRPr="009701A7">
        <w:t>Die</w:t>
      </w:r>
      <w:r w:rsidR="00F56F06" w:rsidRPr="009701A7">
        <w:t xml:space="preserve"> Strich-5-Straßenfertiger </w:t>
      </w:r>
      <w:r w:rsidRPr="009701A7">
        <w:t xml:space="preserve">bieten </w:t>
      </w:r>
      <w:r w:rsidR="00DA2A82" w:rsidRPr="009701A7">
        <w:t>A</w:t>
      </w:r>
      <w:r w:rsidR="00A20F7B" w:rsidRPr="009701A7">
        <w:t>n</w:t>
      </w:r>
      <w:r w:rsidR="00DA2A82" w:rsidRPr="009701A7">
        <w:t>wendern</w:t>
      </w:r>
      <w:r w:rsidR="00120B04" w:rsidRPr="009701A7">
        <w:t xml:space="preserve"> </w:t>
      </w:r>
      <w:r w:rsidRPr="009701A7">
        <w:t xml:space="preserve">darüber hinaus </w:t>
      </w:r>
      <w:r w:rsidR="00F56F06" w:rsidRPr="009701A7">
        <w:t xml:space="preserve">einen besseren </w:t>
      </w:r>
      <w:r w:rsidR="00894F3D" w:rsidRPr="009701A7">
        <w:t>Gesundheitsschutz</w:t>
      </w:r>
      <w:r w:rsidR="00EC2F68" w:rsidRPr="009701A7">
        <w:t xml:space="preserve"> und Straßenbauunternehmen eine bessere Nachhaltigkeitsbilanz</w:t>
      </w:r>
      <w:r w:rsidR="00F56F06" w:rsidRPr="009701A7">
        <w:t>.</w:t>
      </w:r>
      <w:r w:rsidR="00027B09" w:rsidRPr="009701A7">
        <w:t xml:space="preserve"> </w:t>
      </w:r>
      <w:r w:rsidR="00741515" w:rsidRPr="009701A7">
        <w:t xml:space="preserve">Denn </w:t>
      </w:r>
      <w:r w:rsidR="00F76048" w:rsidRPr="009701A7">
        <w:t xml:space="preserve">Vögele hat die </w:t>
      </w:r>
      <w:r w:rsidR="00EB6F69" w:rsidRPr="009701A7">
        <w:t>Lärm- und CO</w:t>
      </w:r>
      <w:r w:rsidR="00502CAE" w:rsidRPr="009701A7">
        <w:t>₂</w:t>
      </w:r>
      <w:r w:rsidR="00EB6F69" w:rsidRPr="009701A7">
        <w:t>-Emissionen</w:t>
      </w:r>
      <w:r w:rsidR="00F76048" w:rsidRPr="009701A7">
        <w:t xml:space="preserve"> bei gleicher Motorleistung weiter reduziert. </w:t>
      </w:r>
      <w:r w:rsidR="00EB6F69" w:rsidRPr="009701A7">
        <w:t xml:space="preserve">Grund ist der überarbeitete Antrieb mit dem optimierten Emissionsreduktionspaket EcoPlus: Wie schon bei der </w:t>
      </w:r>
      <w:r w:rsidR="00176810" w:rsidRPr="009701A7">
        <w:t xml:space="preserve">vorigen </w:t>
      </w:r>
      <w:r w:rsidR="00EB6F69" w:rsidRPr="009701A7">
        <w:t xml:space="preserve">Generation sorgen verschiedene technische Features für weniger Verbrauch und Emissionen. Bei der Strich-5-Generation hat Vögele den drehzahlgeregelten Lüfter </w:t>
      </w:r>
      <w:r w:rsidR="009F5422" w:rsidRPr="009701A7">
        <w:t>allerdings</w:t>
      </w:r>
      <w:r w:rsidR="00EB6F69" w:rsidRPr="009701A7">
        <w:t xml:space="preserve"> so optimiert, dass die Lüfterdrehzahl noch exakter berechnet und nur so weit erhöht </w:t>
      </w:r>
      <w:r w:rsidR="00A34808" w:rsidRPr="009701A7">
        <w:t>wird</w:t>
      </w:r>
      <w:r w:rsidR="00EB6F69" w:rsidRPr="009701A7">
        <w:t xml:space="preserve">, wie es für einen sicheren Betrieb der Maschine nötig ist. </w:t>
      </w:r>
      <w:r w:rsidR="008F6B8C" w:rsidRPr="009701A7">
        <w:t>Das reduziert Lärm- und CO</w:t>
      </w:r>
      <w:r w:rsidR="00826076" w:rsidRPr="009701A7">
        <w:t>₂</w:t>
      </w:r>
      <w:r w:rsidR="008F6B8C" w:rsidRPr="009701A7">
        <w:t xml:space="preserve">-Emissionen sowie den Verbrauch </w:t>
      </w:r>
      <w:r w:rsidR="000A0F1D" w:rsidRPr="009701A7">
        <w:t>signifikant</w:t>
      </w:r>
      <w:r w:rsidR="008F6B8C" w:rsidRPr="009701A7">
        <w:t>.</w:t>
      </w:r>
    </w:p>
    <w:p w14:paraId="33E1C298" w14:textId="684D475B" w:rsidR="002810AD" w:rsidRPr="009701A7" w:rsidRDefault="00AF476B" w:rsidP="00664455">
      <w:pPr>
        <w:pStyle w:val="Standardabsatz"/>
        <w:spacing w:after="0"/>
        <w:rPr>
          <w:b/>
          <w:bCs/>
        </w:rPr>
      </w:pPr>
      <w:r w:rsidRPr="009701A7">
        <w:rPr>
          <w:b/>
          <w:bCs/>
        </w:rPr>
        <w:t>Geringere</w:t>
      </w:r>
      <w:r w:rsidR="002810AD" w:rsidRPr="009701A7">
        <w:rPr>
          <w:b/>
          <w:bCs/>
        </w:rPr>
        <w:t xml:space="preserve"> Exposition</w:t>
      </w:r>
    </w:p>
    <w:p w14:paraId="77040500" w14:textId="06D3C568" w:rsidR="00772179" w:rsidRPr="009701A7" w:rsidRDefault="00A5354A" w:rsidP="00D54FEC">
      <w:pPr>
        <w:pStyle w:val="Standardabsatz"/>
      </w:pPr>
      <w:r w:rsidRPr="009701A7">
        <w:t xml:space="preserve">Um </w:t>
      </w:r>
      <w:r w:rsidR="004E295A" w:rsidRPr="009701A7">
        <w:t>Bediener</w:t>
      </w:r>
      <w:r w:rsidRPr="009701A7">
        <w:t xml:space="preserve"> </w:t>
      </w:r>
      <w:r w:rsidR="004E295A" w:rsidRPr="009701A7">
        <w:t xml:space="preserve">beim </w:t>
      </w:r>
      <w:r w:rsidR="004E295A" w:rsidRPr="006B14D4">
        <w:t xml:space="preserve">Asphalteinbau </w:t>
      </w:r>
      <w:r w:rsidR="002A2993" w:rsidRPr="006B14D4">
        <w:t>noch effizienter</w:t>
      </w:r>
      <w:r w:rsidRPr="006B14D4">
        <w:t xml:space="preserve"> </w:t>
      </w:r>
      <w:r w:rsidR="004E295A" w:rsidRPr="006B14D4">
        <w:t xml:space="preserve">vor Aerosolen </w:t>
      </w:r>
      <w:r w:rsidRPr="006B14D4">
        <w:t>zu schützen</w:t>
      </w:r>
      <w:r w:rsidR="004E295A" w:rsidRPr="006B14D4">
        <w:t xml:space="preserve">, entwickelt Vögele </w:t>
      </w:r>
      <w:r w:rsidR="002B703D" w:rsidRPr="006B14D4">
        <w:t xml:space="preserve">außerdem </w:t>
      </w:r>
      <w:r w:rsidR="004E295A" w:rsidRPr="006B14D4">
        <w:t xml:space="preserve">das Ventilationssystem seiner </w:t>
      </w:r>
      <w:r w:rsidR="008958FD" w:rsidRPr="006B14D4">
        <w:t>Straßenf</w:t>
      </w:r>
      <w:r w:rsidR="004E295A" w:rsidRPr="006B14D4">
        <w:t>ertiger kontinuierlich weiter. „Wir bieten schon seit viele</w:t>
      </w:r>
      <w:r w:rsidR="008958FD" w:rsidRPr="006B14D4">
        <w:t>n</w:t>
      </w:r>
      <w:r w:rsidR="004E295A" w:rsidRPr="006B14D4">
        <w:t xml:space="preserve"> Jahren eine NIOSH-zertifizierte Absaugeinrichtung für unsere </w:t>
      </w:r>
      <w:r w:rsidR="008958FD" w:rsidRPr="006B14D4">
        <w:t>Maschinen</w:t>
      </w:r>
      <w:r w:rsidR="004E295A" w:rsidRPr="006B14D4">
        <w:t xml:space="preserve"> an“, sagt </w:t>
      </w:r>
      <w:r w:rsidR="00AF4F2A" w:rsidRPr="006B14D4">
        <w:t xml:space="preserve">Steffen Fickeisen, </w:t>
      </w:r>
      <w:r w:rsidR="00B57E4F">
        <w:t>Leiter</w:t>
      </w:r>
      <w:r w:rsidR="00AF4F2A" w:rsidRPr="006B14D4">
        <w:t xml:space="preserve"> Spezialmaschinen bei Vögele</w:t>
      </w:r>
      <w:r w:rsidR="004E295A" w:rsidRPr="006B14D4">
        <w:t xml:space="preserve">. „Bei der Strich-5-Generation haben wir die Absaugleistung </w:t>
      </w:r>
      <w:r w:rsidR="008958FD" w:rsidRPr="006B14D4">
        <w:t xml:space="preserve">jetzt nochmal </w:t>
      </w:r>
      <w:r w:rsidR="004E295A" w:rsidRPr="006B14D4">
        <w:t>deutlich erhöht und den Auslass</w:t>
      </w:r>
      <w:r w:rsidR="008958FD" w:rsidRPr="006B14D4">
        <w:t xml:space="preserve"> optimiert: Statt hinte</w:t>
      </w:r>
      <w:r w:rsidR="008E32C8" w:rsidRPr="006B14D4">
        <w:t>n</w:t>
      </w:r>
      <w:r w:rsidR="008958FD" w:rsidRPr="006B14D4">
        <w:t xml:space="preserve"> </w:t>
      </w:r>
      <w:r w:rsidR="008E32C8" w:rsidRPr="006B14D4">
        <w:t xml:space="preserve">am </w:t>
      </w:r>
      <w:r w:rsidR="005F01CA" w:rsidRPr="006B14D4">
        <w:t>Bedienstand</w:t>
      </w:r>
      <w:r w:rsidR="008958FD" w:rsidRPr="006B14D4">
        <w:t xml:space="preserve"> </w:t>
      </w:r>
      <w:r w:rsidR="007C3CA1" w:rsidRPr="006B14D4">
        <w:t>ist er jetzt</w:t>
      </w:r>
      <w:r w:rsidR="004E295A" w:rsidRPr="006B14D4">
        <w:t xml:space="preserve"> </w:t>
      </w:r>
      <w:r w:rsidR="007C3CA1" w:rsidRPr="006B14D4">
        <w:t>im</w:t>
      </w:r>
      <w:r w:rsidR="004E295A" w:rsidRPr="006B14D4">
        <w:t xml:space="preserve"> Fertiger-Dach integriert, </w:t>
      </w:r>
      <w:r w:rsidR="007C3CA1" w:rsidRPr="006B14D4">
        <w:t>was</w:t>
      </w:r>
      <w:r w:rsidR="004E295A" w:rsidRPr="006B14D4">
        <w:t xml:space="preserve"> die Exposition des Fahrers </w:t>
      </w:r>
      <w:r w:rsidR="001A6D10" w:rsidRPr="006B14D4">
        <w:t>weiter</w:t>
      </w:r>
      <w:r w:rsidR="007C3CA1" w:rsidRPr="006B14D4">
        <w:t xml:space="preserve"> </w:t>
      </w:r>
      <w:r w:rsidR="004E295A" w:rsidRPr="006B14D4">
        <w:t>reduzier</w:t>
      </w:r>
      <w:r w:rsidR="007C3CA1" w:rsidRPr="006B14D4">
        <w:t>t</w:t>
      </w:r>
      <w:r w:rsidR="004E295A" w:rsidRPr="006B14D4">
        <w:t>.“</w:t>
      </w:r>
      <w:r w:rsidR="008958FD" w:rsidRPr="006B14D4">
        <w:t xml:space="preserve"> </w:t>
      </w:r>
      <w:r w:rsidR="00577754" w:rsidRPr="006B14D4">
        <w:t>Weitere</w:t>
      </w:r>
      <w:r w:rsidR="005F01CA" w:rsidRPr="006B14D4">
        <w:t xml:space="preserve"> Optimierungen</w:t>
      </w:r>
      <w:r w:rsidR="00577754" w:rsidRPr="006B14D4">
        <w:t xml:space="preserve"> sind in der Umsetzung</w:t>
      </w:r>
      <w:r w:rsidR="00AF6D4D" w:rsidRPr="006B14D4">
        <w:t>. „</w:t>
      </w:r>
      <w:r w:rsidR="00A0107C" w:rsidRPr="006B14D4">
        <w:t xml:space="preserve">Damit statten wir </w:t>
      </w:r>
      <w:r w:rsidR="005F01CA" w:rsidRPr="006B14D4">
        <w:t xml:space="preserve">dann </w:t>
      </w:r>
      <w:r w:rsidR="00A0107C" w:rsidRPr="006B14D4">
        <w:t>nicht nur unsere neuesten Maschinen aus, sondern bieten auch ein Nachrüstpaket für unsere Strich-3-Modelle an</w:t>
      </w:r>
      <w:r w:rsidR="00AF6D4D" w:rsidRPr="006B14D4">
        <w:t>“, sagt Fickeisen.</w:t>
      </w:r>
    </w:p>
    <w:p w14:paraId="6D93F441" w14:textId="05D4591C" w:rsidR="00A5354A" w:rsidRPr="009701A7" w:rsidRDefault="00161E70" w:rsidP="00664455">
      <w:pPr>
        <w:pStyle w:val="Standardabsatz"/>
        <w:spacing w:after="0"/>
        <w:rPr>
          <w:b/>
          <w:bCs/>
        </w:rPr>
      </w:pPr>
      <w:r w:rsidRPr="009701A7">
        <w:rPr>
          <w:b/>
          <w:bCs/>
        </w:rPr>
        <w:t xml:space="preserve">Mehr Ergonomie, mehr </w:t>
      </w:r>
      <w:r w:rsidR="00BE0CF8" w:rsidRPr="009701A7">
        <w:rPr>
          <w:b/>
          <w:bCs/>
        </w:rPr>
        <w:t>Ordnung</w:t>
      </w:r>
    </w:p>
    <w:p w14:paraId="4383C493" w14:textId="0548D278" w:rsidR="00230D39" w:rsidRPr="009701A7" w:rsidRDefault="005B5619" w:rsidP="00F56B44">
      <w:pPr>
        <w:pStyle w:val="Standardabsatz"/>
      </w:pPr>
      <w:r w:rsidRPr="009701A7">
        <w:t>A</w:t>
      </w:r>
      <w:r w:rsidR="00272052" w:rsidRPr="009701A7">
        <w:t xml:space="preserve">bgesehen von </w:t>
      </w:r>
      <w:r w:rsidRPr="009701A7">
        <w:t>technischen Lösungen</w:t>
      </w:r>
      <w:r w:rsidR="00272052" w:rsidRPr="009701A7">
        <w:t xml:space="preserve"> für geringere Emissionsexposition</w:t>
      </w:r>
      <w:r w:rsidR="00230D39" w:rsidRPr="009701A7">
        <w:t>, bessere Ausleuchtung</w:t>
      </w:r>
      <w:r w:rsidR="00272052" w:rsidRPr="009701A7">
        <w:t xml:space="preserve"> und neuen </w:t>
      </w:r>
      <w:r w:rsidR="00230D39" w:rsidRPr="009701A7">
        <w:t>Automatik</w:t>
      </w:r>
      <w:r w:rsidR="00272052" w:rsidRPr="009701A7">
        <w:t>funktionen,</w:t>
      </w:r>
      <w:r w:rsidRPr="009701A7">
        <w:t xml:space="preserve"> </w:t>
      </w:r>
      <w:r w:rsidR="00230D39" w:rsidRPr="009701A7">
        <w:t>unterstützt</w:t>
      </w:r>
      <w:r w:rsidR="00272052" w:rsidRPr="009701A7">
        <w:t xml:space="preserve"> Vögele </w:t>
      </w:r>
      <w:r w:rsidR="00230D39" w:rsidRPr="009701A7">
        <w:t xml:space="preserve">Gesundheit und Sicherheit der Anwender durch mehr </w:t>
      </w:r>
      <w:r w:rsidR="00272052" w:rsidRPr="009701A7">
        <w:t xml:space="preserve">Ergonomie und Ordnung. </w:t>
      </w:r>
      <w:r w:rsidR="00F56B44" w:rsidRPr="009701A7">
        <w:t>Mit dem weiterentwickelten Bedienkonzept ErgoP</w:t>
      </w:r>
      <w:r w:rsidR="00EE3393" w:rsidRPr="009701A7">
        <w:t>l</w:t>
      </w:r>
      <w:r w:rsidR="00F56B44" w:rsidRPr="009701A7">
        <w:t>us 5, neuen Komfortfunktionen,</w:t>
      </w:r>
      <w:r w:rsidR="00230D39" w:rsidRPr="009701A7">
        <w:t xml:space="preserve"> </w:t>
      </w:r>
      <w:r w:rsidR="008E32C8" w:rsidRPr="009701A7">
        <w:t xml:space="preserve">drehbaren </w:t>
      </w:r>
      <w:r w:rsidR="00230D39" w:rsidRPr="009701A7">
        <w:t>Fahrersitz</w:t>
      </w:r>
      <w:r w:rsidR="008E32C8" w:rsidRPr="009701A7">
        <w:t>en</w:t>
      </w:r>
      <w:r w:rsidR="00304B9C" w:rsidRPr="009701A7">
        <w:t xml:space="preserve">, </w:t>
      </w:r>
      <w:r w:rsidR="00230D39" w:rsidRPr="009701A7">
        <w:t xml:space="preserve">zweistufiger Sitzheizung, gedämmten Markisen, Gepäcknetzen und Getränkehaltern sind die </w:t>
      </w:r>
      <w:r w:rsidR="008631B6" w:rsidRPr="009701A7">
        <w:t>Strich-5-</w:t>
      </w:r>
      <w:r w:rsidR="00230D39" w:rsidRPr="009701A7">
        <w:t xml:space="preserve">Straßenfertiger konsequent auf die Bedürfnisse der Anwender ausgerichtet. </w:t>
      </w:r>
      <w:r w:rsidR="00EE3393" w:rsidRPr="009701A7">
        <w:t>Steckbare Werkzeughalter</w:t>
      </w:r>
      <w:r w:rsidR="003B1EE6" w:rsidRPr="009701A7">
        <w:t xml:space="preserve">, neue Transportlösungen wie Logistic Plus sowie Anbau- und Positionierhilfen sorgen für einen aufgeräumten Arbeitsplatz, einen sicheren Transport und weniger Fehler bei der Montage. </w:t>
      </w:r>
      <w:r w:rsidR="008631B6" w:rsidRPr="009701A7">
        <w:t>„</w:t>
      </w:r>
      <w:r w:rsidR="00BA213B" w:rsidRPr="009701A7">
        <w:t xml:space="preserve">Unser Ziel ist es, mit den neuen Straßenfertigern alle Voraussetzungen für </w:t>
      </w:r>
      <w:r w:rsidR="00FD7352" w:rsidRPr="009701A7">
        <w:t>optimale</w:t>
      </w:r>
      <w:r w:rsidR="00BA213B" w:rsidRPr="009701A7">
        <w:t xml:space="preserve"> Arbeitsbedingungen zu schaffen und so </w:t>
      </w:r>
      <w:r w:rsidR="00FD7352" w:rsidRPr="009701A7">
        <w:t xml:space="preserve">die Qualität von Einbaumaßnahmen und die </w:t>
      </w:r>
      <w:r w:rsidR="00BA213B" w:rsidRPr="009701A7">
        <w:t>Produktivität</w:t>
      </w:r>
      <w:r w:rsidR="00FD7352" w:rsidRPr="009701A7">
        <w:t xml:space="preserve"> </w:t>
      </w:r>
      <w:r w:rsidR="00C21A2F" w:rsidRPr="009701A7">
        <w:t>von</w:t>
      </w:r>
      <w:r w:rsidR="00FD7352" w:rsidRPr="009701A7">
        <w:t xml:space="preserve"> Straßenbauunternehmen zu steigern</w:t>
      </w:r>
      <w:r w:rsidR="008631B6" w:rsidRPr="009701A7">
        <w:t>“, sagt Fleischer.</w:t>
      </w:r>
    </w:p>
    <w:p w14:paraId="181B3248" w14:textId="77777777" w:rsidR="0077269D" w:rsidRPr="009701A7" w:rsidRDefault="0077269D" w:rsidP="00E15EBE">
      <w:pPr>
        <w:pStyle w:val="Fotos"/>
      </w:pPr>
    </w:p>
    <w:p w14:paraId="0A0F2281" w14:textId="77777777" w:rsidR="00A634C1" w:rsidRPr="009701A7" w:rsidRDefault="00A634C1" w:rsidP="00E15EBE">
      <w:pPr>
        <w:pStyle w:val="Fotos"/>
      </w:pPr>
    </w:p>
    <w:p w14:paraId="4A12FD4D" w14:textId="328917E5" w:rsidR="00D857F6" w:rsidRDefault="00E15EBE" w:rsidP="00D857F6">
      <w:pPr>
        <w:pStyle w:val="Fotos"/>
        <w:rPr>
          <w:lang w:val="en-US"/>
        </w:rPr>
      </w:pPr>
      <w:r w:rsidRPr="009701A7">
        <w:rPr>
          <w:lang w:val="en-US"/>
        </w:rPr>
        <w:lastRenderedPageBreak/>
        <w:t>Fotos:</w:t>
      </w:r>
    </w:p>
    <w:p w14:paraId="20879CE4" w14:textId="60591A5A" w:rsidR="002611FE" w:rsidRPr="00E7537C" w:rsidRDefault="008B5353" w:rsidP="002611FE">
      <w:pPr>
        <w:pStyle w:val="BUbold"/>
        <w:rPr>
          <w:lang w:val="en-US"/>
        </w:rPr>
      </w:pPr>
      <w:r w:rsidRPr="00E7537C">
        <w:rPr>
          <w:noProof/>
        </w:rPr>
        <w:drawing>
          <wp:inline distT="0" distB="0" distL="0" distR="0" wp14:anchorId="6F2753CC" wp14:editId="65090ED2">
            <wp:extent cx="2066925" cy="1527624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137" cy="153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25571" w14:textId="25A301E6" w:rsidR="001E47C0" w:rsidRPr="00712C1F" w:rsidRDefault="001E47C0" w:rsidP="001E47C0">
      <w:pPr>
        <w:pStyle w:val="BUbold"/>
      </w:pPr>
      <w:r w:rsidRPr="00712C1F">
        <w:t>JV_Operators_Safety_001_PR</w:t>
      </w:r>
    </w:p>
    <w:p w14:paraId="0439197E" w14:textId="60766BE9" w:rsidR="00412CB3" w:rsidRDefault="00005A45" w:rsidP="00412CB3">
      <w:pPr>
        <w:pStyle w:val="BUnormal"/>
      </w:pPr>
      <w:r w:rsidRPr="00E7537C">
        <w:t xml:space="preserve">Um bereits die Vorbereitungen für den Einbau sicherer zu gestalten, </w:t>
      </w:r>
      <w:r w:rsidR="00412CB3" w:rsidRPr="00E7537C">
        <w:t>hat Vögele die Automatikfunktion Paver Access Control (PAC) entwickelt.</w:t>
      </w:r>
    </w:p>
    <w:p w14:paraId="01A03F76" w14:textId="0BC81767" w:rsidR="00D90077" w:rsidRDefault="00D90077" w:rsidP="00D90077">
      <w:pPr>
        <w:pStyle w:val="BUbold"/>
        <w:rPr>
          <w:noProof/>
        </w:rPr>
      </w:pPr>
      <w:r>
        <w:rPr>
          <w:noProof/>
        </w:rPr>
        <w:drawing>
          <wp:inline distT="0" distB="0" distL="0" distR="0" wp14:anchorId="1B12E4B1" wp14:editId="7E398E37">
            <wp:extent cx="2038350" cy="1359256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10" cy="1366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B74E3" w14:textId="703EF574" w:rsidR="00D90077" w:rsidRDefault="00D90077" w:rsidP="00D90077">
      <w:pPr>
        <w:pStyle w:val="BUbold"/>
        <w:rPr>
          <w:noProof/>
        </w:rPr>
      </w:pPr>
      <w:r w:rsidRPr="00E7537C">
        <w:rPr>
          <w:noProof/>
        </w:rPr>
        <w:t>JV_Operators_Safety_00</w:t>
      </w:r>
      <w:r>
        <w:rPr>
          <w:noProof/>
        </w:rPr>
        <w:t>2</w:t>
      </w:r>
      <w:r w:rsidRPr="00E7537C">
        <w:rPr>
          <w:noProof/>
        </w:rPr>
        <w:t>_PR</w:t>
      </w:r>
    </w:p>
    <w:p w14:paraId="49CF809F" w14:textId="388632B2" w:rsidR="00F756C2" w:rsidRPr="00F756C2" w:rsidRDefault="00D90077" w:rsidP="00F756C2">
      <w:pPr>
        <w:pStyle w:val="BUbold"/>
        <w:spacing w:after="220"/>
        <w:rPr>
          <w:b w:val="0"/>
          <w:bCs/>
          <w:noProof/>
        </w:rPr>
      </w:pPr>
      <w:r w:rsidRPr="00D90077">
        <w:rPr>
          <w:b w:val="0"/>
          <w:bCs/>
          <w:noProof/>
        </w:rPr>
        <w:t>Über die an der Einbaubohle platzierte Bedieneinheit starten Anwender alle initialen Schritte per Tastendruck vom Boden aus.</w:t>
      </w:r>
    </w:p>
    <w:p w14:paraId="29E92010" w14:textId="5257E0FB" w:rsidR="00BD25D1" w:rsidRDefault="008B5353" w:rsidP="00BD25D1">
      <w:pPr>
        <w:pStyle w:val="BUbold"/>
        <w:rPr>
          <w:lang w:val="en-US"/>
        </w:rPr>
      </w:pPr>
      <w:r>
        <w:rPr>
          <w:noProof/>
        </w:rPr>
        <w:drawing>
          <wp:inline distT="0" distB="0" distL="0" distR="0" wp14:anchorId="3B2DBDC9" wp14:editId="0B092B1C">
            <wp:extent cx="2057400" cy="1158313"/>
            <wp:effectExtent l="0" t="0" r="0" b="381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840" cy="1169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AB120" w14:textId="65391594" w:rsidR="001E47C0" w:rsidRPr="00712C1F" w:rsidRDefault="001E47C0" w:rsidP="001E47C0">
      <w:pPr>
        <w:pStyle w:val="BUbold"/>
      </w:pPr>
      <w:r w:rsidRPr="00712C1F">
        <w:t>JV_Operators_Safety_00</w:t>
      </w:r>
      <w:r w:rsidR="00DE4B85" w:rsidRPr="00712C1F">
        <w:t>3</w:t>
      </w:r>
      <w:r w:rsidRPr="00712C1F">
        <w:t>_PR</w:t>
      </w:r>
    </w:p>
    <w:p w14:paraId="5ACEB4BA" w14:textId="59FDBAE3" w:rsidR="00DE4B85" w:rsidRPr="00DE4B85" w:rsidRDefault="00412CB3" w:rsidP="00DE4B85">
      <w:pPr>
        <w:pStyle w:val="BUnormal"/>
      </w:pPr>
      <w:r w:rsidRPr="00412CB3">
        <w:t>Sicherheitsfaktor Lich</w:t>
      </w:r>
      <w:r>
        <w:t xml:space="preserve">t: Integrierte LED-Strahler leuchten </w:t>
      </w:r>
      <w:r w:rsidRPr="008853D4">
        <w:t xml:space="preserve">den </w:t>
      </w:r>
      <w:r>
        <w:t>gesamten</w:t>
      </w:r>
      <w:r w:rsidRPr="008853D4">
        <w:t xml:space="preserve"> Arbeitsbereich bis zu vier</w:t>
      </w:r>
      <w:r>
        <w:t xml:space="preserve"> </w:t>
      </w:r>
      <w:r w:rsidRPr="008853D4">
        <w:t xml:space="preserve">Meter hinter der Bohle </w:t>
      </w:r>
      <w:r>
        <w:t xml:space="preserve">und </w:t>
      </w:r>
      <w:r w:rsidRPr="008853D4">
        <w:t xml:space="preserve">bis zu einer Einbaubreite von zehn Metern </w:t>
      </w:r>
      <w:r>
        <w:t xml:space="preserve">gleichmäßig </w:t>
      </w:r>
      <w:r w:rsidRPr="008853D4">
        <w:t>aus</w:t>
      </w:r>
      <w:r>
        <w:t>.</w:t>
      </w:r>
    </w:p>
    <w:p w14:paraId="5F5D59E2" w14:textId="722E15CC" w:rsidR="008B5353" w:rsidRPr="00EF12D9" w:rsidRDefault="00DE4B85" w:rsidP="008B5353">
      <w:pPr>
        <w:pStyle w:val="BUbold"/>
        <w:rPr>
          <w:i/>
          <w:iCs/>
        </w:rPr>
      </w:pPr>
      <w:r>
        <w:rPr>
          <w:noProof/>
        </w:rPr>
        <w:drawing>
          <wp:inline distT="0" distB="0" distL="0" distR="0" wp14:anchorId="74C06F11" wp14:editId="1EA1364F">
            <wp:extent cx="2038350" cy="1358829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442" cy="1377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A0EEA" w14:textId="0C077FBA" w:rsidR="001E47C0" w:rsidRPr="00EF12D9" w:rsidRDefault="001E47C0" w:rsidP="001E47C0">
      <w:pPr>
        <w:pStyle w:val="BUbold"/>
      </w:pPr>
      <w:r w:rsidRPr="00EF12D9">
        <w:t>JV_Operators_Safety_00</w:t>
      </w:r>
      <w:r w:rsidR="00DE4B85" w:rsidRPr="00EF12D9">
        <w:t>4</w:t>
      </w:r>
      <w:r w:rsidRPr="00EF12D9">
        <w:t>_PR</w:t>
      </w:r>
    </w:p>
    <w:p w14:paraId="5145613A" w14:textId="4CA2A5FF" w:rsidR="003E3970" w:rsidRPr="003E3970" w:rsidRDefault="00712C1F" w:rsidP="003E3970">
      <w:pPr>
        <w:pStyle w:val="BUnormal"/>
      </w:pPr>
      <w:r>
        <w:t xml:space="preserve">Emissionsreduktionspaket EcoPlus: </w:t>
      </w:r>
      <w:r w:rsidR="003E3970" w:rsidRPr="00EB6F69">
        <w:t>Bei der Strich-5-Generation hat Vögele den drehzahlgeregelten Lüfter so optimiert, dass die</w:t>
      </w:r>
      <w:r w:rsidR="003E3970">
        <w:t xml:space="preserve"> Temperaturen der Motorladeluft, des Kühlwassers und des Hydrauliköls einzeln überwacht werden. Dadurch kann die</w:t>
      </w:r>
      <w:r w:rsidR="003E3970" w:rsidRPr="00EB6F69">
        <w:t xml:space="preserve"> Lüfterdrehzahl noch exakter berechnet und nur so weit erhöht werden, wie es für einen sicheren Betrieb der Maschine nötig ist.</w:t>
      </w:r>
    </w:p>
    <w:p w14:paraId="3B2267BC" w14:textId="77777777" w:rsidR="008B5353" w:rsidRPr="00F82158" w:rsidRDefault="008B5353" w:rsidP="008B5353">
      <w:pPr>
        <w:pStyle w:val="BUnormal"/>
      </w:pPr>
    </w:p>
    <w:p w14:paraId="4FD546A1" w14:textId="27389F0C" w:rsidR="008A2389" w:rsidRPr="00550806" w:rsidRDefault="00664455" w:rsidP="008A2389">
      <w:pPr>
        <w:pStyle w:val="BUbold"/>
      </w:pPr>
      <w:r>
        <w:rPr>
          <w:noProof/>
        </w:rPr>
        <w:drawing>
          <wp:inline distT="0" distB="0" distL="0" distR="0" wp14:anchorId="15F2A8E2" wp14:editId="0C3A6B13">
            <wp:extent cx="2143238" cy="142875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21" cy="1434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5353" w:rsidRPr="00550806">
        <w:br/>
      </w:r>
      <w:r w:rsidR="008A2389" w:rsidRPr="00550806">
        <w:t>JV_Operators_Safety_</w:t>
      </w:r>
      <w:r w:rsidR="00DE4B85">
        <w:t>005</w:t>
      </w:r>
      <w:r w:rsidR="008A2389" w:rsidRPr="00550806">
        <w:t>_PR</w:t>
      </w:r>
    </w:p>
    <w:p w14:paraId="6BF653BD" w14:textId="143F0B83" w:rsidR="00550806" w:rsidRPr="00550806" w:rsidRDefault="00550806" w:rsidP="00550806">
      <w:pPr>
        <w:pStyle w:val="BUnormal"/>
      </w:pPr>
      <w:r w:rsidRPr="00550806">
        <w:t>Um Bediener noch effizienter vor Aerosolen zu schützen, hat Vögele das Ventilati</w:t>
      </w:r>
      <w:r>
        <w:t xml:space="preserve">onssystem weiterentwickelt. Die Absaugleistung ist deutlich höher und der Auslass im Fertiger-Dach integriert, was die Exposition des Fahrers </w:t>
      </w:r>
      <w:r w:rsidR="0087365B">
        <w:t xml:space="preserve">erheblich </w:t>
      </w:r>
      <w:r>
        <w:t>reduziert.</w:t>
      </w:r>
    </w:p>
    <w:p w14:paraId="6F7FC9EB" w14:textId="6F84223D" w:rsidR="00BD25D1" w:rsidRPr="00550806" w:rsidRDefault="002611FE" w:rsidP="008B5353">
      <w:pPr>
        <w:pStyle w:val="BUnormal"/>
      </w:pPr>
      <w:r w:rsidRPr="00550806">
        <w:br/>
      </w:r>
    </w:p>
    <w:p w14:paraId="04824B2F" w14:textId="1D2C88F5" w:rsidR="00F74540" w:rsidRDefault="00E15EBE" w:rsidP="006C0C87">
      <w:pPr>
        <w:pStyle w:val="Note"/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19CDA011" w14:textId="77777777" w:rsidR="00B20A74" w:rsidRPr="00B20A74" w:rsidRDefault="00B20A74" w:rsidP="00B20A74">
      <w:pPr>
        <w:pStyle w:val="Standardabsatz"/>
      </w:pPr>
    </w:p>
    <w:p w14:paraId="55931FB8" w14:textId="77777777" w:rsidR="00E15EBE" w:rsidRDefault="00E15EBE" w:rsidP="00E15EBE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4CA331EB" w:rsidR="00E15EBE" w:rsidRPr="00EF12D9" w:rsidRDefault="00E15EBE" w:rsidP="00E15EBE">
      <w:pPr>
        <w:pStyle w:val="Fuzeile1"/>
        <w:rPr>
          <w:rFonts w:ascii="Times New Roman" w:hAnsi="Times New Roman" w:cs="Times New Roman"/>
        </w:rPr>
      </w:pPr>
      <w:r>
        <w:t xml:space="preserve">Telefon: +49 (0) 2645 131 – </w:t>
      </w:r>
      <w:r w:rsidRPr="00EF12D9">
        <w:t>1966</w:t>
      </w:r>
    </w:p>
    <w:p w14:paraId="65F4C38F" w14:textId="77777777" w:rsidR="00E15EBE" w:rsidRDefault="00E15EBE" w:rsidP="00E15EBE">
      <w:pPr>
        <w:pStyle w:val="Fuzeile1"/>
      </w:pPr>
      <w:r>
        <w:t>Telefax: +49 (0) 2645 131 – 499</w:t>
      </w:r>
    </w:p>
    <w:p w14:paraId="79FF3B7C" w14:textId="5A9F2589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CA4A09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440" w14:textId="77777777" w:rsidR="00A9295C" w:rsidRDefault="00A9295C" w:rsidP="00E55534">
      <w:r>
        <w:separator/>
      </w:r>
    </w:p>
  </w:endnote>
  <w:endnote w:type="continuationSeparator" w:id="0">
    <w:p w14:paraId="6447E3E1" w14:textId="77777777" w:rsidR="00A9295C" w:rsidRDefault="00A9295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75818" w14:textId="77777777" w:rsidR="00A9295C" w:rsidRDefault="00A9295C" w:rsidP="00E55534">
      <w:r>
        <w:separator/>
      </w:r>
    </w:p>
  </w:footnote>
  <w:footnote w:type="continuationSeparator" w:id="0">
    <w:p w14:paraId="3409E70A" w14:textId="77777777" w:rsidR="00A9295C" w:rsidRDefault="00A9295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7CE082E3" w:rsidR="005101B4" w:rsidRDefault="00EF12D9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C0A3680" wp14:editId="151131F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C3A9CC" w14:textId="7355BA9E" w:rsidR="00EF12D9" w:rsidRPr="00EF12D9" w:rsidRDefault="00EF12D9" w:rsidP="00EF12D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EF12D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0A3680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3EC3A9CC" w14:textId="7355BA9E" w:rsidR="00EF12D9" w:rsidRPr="00EF12D9" w:rsidRDefault="00EF12D9" w:rsidP="00EF12D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EF12D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14A7B580" w:rsidR="00533132" w:rsidRPr="00533132" w:rsidRDefault="00EF12D9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0EA9DA9" wp14:editId="75237A9F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" name="Textfeld 1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5FB6EE" w14:textId="4BF9878D" w:rsidR="00EF12D9" w:rsidRPr="00EF12D9" w:rsidRDefault="00EF12D9" w:rsidP="00EF12D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EF12D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EA9DA9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2D5FB6EE" w14:textId="4BF9878D" w:rsidR="00EF12D9" w:rsidRPr="00EF12D9" w:rsidRDefault="00EF12D9" w:rsidP="00EF12D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EF12D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375B472" w:rsidR="00533132" w:rsidRDefault="00EF12D9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5985294" wp14:editId="75BE632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4" name="Textfeld 1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EA2EE5" w14:textId="6015D20B" w:rsidR="00EF12D9" w:rsidRPr="00EF12D9" w:rsidRDefault="00EF12D9" w:rsidP="00EF12D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EF12D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985294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11EA2EE5" w14:textId="6015D20B" w:rsidR="00EF12D9" w:rsidRPr="00EF12D9" w:rsidRDefault="00EF12D9" w:rsidP="00EF12D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EF12D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CBD566D"/>
    <w:multiLevelType w:val="multilevel"/>
    <w:tmpl w:val="92D6B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1767C55"/>
    <w:multiLevelType w:val="hybridMultilevel"/>
    <w:tmpl w:val="4686F4EA"/>
    <w:lvl w:ilvl="0" w:tplc="63C86B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4473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7CE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8CA5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3AE4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9A4F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E027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24C5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3223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48326A2"/>
    <w:multiLevelType w:val="hybridMultilevel"/>
    <w:tmpl w:val="BA669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A1668"/>
    <w:multiLevelType w:val="hybridMultilevel"/>
    <w:tmpl w:val="A0742E8C"/>
    <w:lvl w:ilvl="0" w:tplc="1A2C6D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DCCD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4051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DA0A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641E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7086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CE92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7E5D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20EF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4F46ADD"/>
    <w:multiLevelType w:val="multilevel"/>
    <w:tmpl w:val="B1A82EFC"/>
    <w:numStyleLink w:val="zzzThemen"/>
  </w:abstractNum>
  <w:abstractNum w:abstractNumId="8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CBD2581"/>
    <w:multiLevelType w:val="hybridMultilevel"/>
    <w:tmpl w:val="D97E4C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884336"/>
    <w:multiLevelType w:val="hybridMultilevel"/>
    <w:tmpl w:val="3D483F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C894FEC"/>
    <w:multiLevelType w:val="hybridMultilevel"/>
    <w:tmpl w:val="BC5497D4"/>
    <w:lvl w:ilvl="0" w:tplc="201C5A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306A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54BF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B43F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FAAD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3048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B56E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0C3E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A08E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1AD3840"/>
    <w:multiLevelType w:val="hybridMultilevel"/>
    <w:tmpl w:val="73EA4E4C"/>
    <w:lvl w:ilvl="0" w:tplc="1810A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6043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7079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967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0C39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CA5B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86E0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A678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69425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84634220">
    <w:abstractNumId w:val="16"/>
  </w:num>
  <w:num w:numId="2" w16cid:durableId="1473983918">
    <w:abstractNumId w:val="16"/>
  </w:num>
  <w:num w:numId="3" w16cid:durableId="227151528">
    <w:abstractNumId w:val="16"/>
  </w:num>
  <w:num w:numId="4" w16cid:durableId="1711029628">
    <w:abstractNumId w:val="16"/>
  </w:num>
  <w:num w:numId="5" w16cid:durableId="331567186">
    <w:abstractNumId w:val="16"/>
  </w:num>
  <w:num w:numId="6" w16cid:durableId="391316094">
    <w:abstractNumId w:val="4"/>
  </w:num>
  <w:num w:numId="7" w16cid:durableId="469788690">
    <w:abstractNumId w:val="4"/>
  </w:num>
  <w:num w:numId="8" w16cid:durableId="799760172">
    <w:abstractNumId w:val="4"/>
  </w:num>
  <w:num w:numId="9" w16cid:durableId="2010213662">
    <w:abstractNumId w:val="4"/>
  </w:num>
  <w:num w:numId="10" w16cid:durableId="1773089825">
    <w:abstractNumId w:val="4"/>
  </w:num>
  <w:num w:numId="11" w16cid:durableId="1176192724">
    <w:abstractNumId w:val="9"/>
  </w:num>
  <w:num w:numId="12" w16cid:durableId="717972111">
    <w:abstractNumId w:val="9"/>
  </w:num>
  <w:num w:numId="13" w16cid:durableId="1351878979">
    <w:abstractNumId w:val="8"/>
  </w:num>
  <w:num w:numId="14" w16cid:durableId="327446136">
    <w:abstractNumId w:val="8"/>
  </w:num>
  <w:num w:numId="15" w16cid:durableId="421488682">
    <w:abstractNumId w:val="8"/>
  </w:num>
  <w:num w:numId="16" w16cid:durableId="1427918781">
    <w:abstractNumId w:val="8"/>
  </w:num>
  <w:num w:numId="17" w16cid:durableId="298806237">
    <w:abstractNumId w:val="8"/>
  </w:num>
  <w:num w:numId="18" w16cid:durableId="417142280">
    <w:abstractNumId w:val="2"/>
  </w:num>
  <w:num w:numId="19" w16cid:durableId="1944921283">
    <w:abstractNumId w:val="7"/>
  </w:num>
  <w:num w:numId="20" w16cid:durableId="996222294">
    <w:abstractNumId w:val="14"/>
  </w:num>
  <w:num w:numId="21" w16cid:durableId="6005305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6611968">
    <w:abstractNumId w:val="0"/>
  </w:num>
  <w:num w:numId="23" w16cid:durableId="1810048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632102">
    <w:abstractNumId w:val="12"/>
  </w:num>
  <w:num w:numId="25" w16cid:durableId="19465694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48610560">
    <w:abstractNumId w:val="10"/>
  </w:num>
  <w:num w:numId="27" w16cid:durableId="634218649">
    <w:abstractNumId w:val="1"/>
  </w:num>
  <w:num w:numId="28" w16cid:durableId="1207840379">
    <w:abstractNumId w:val="11"/>
  </w:num>
  <w:num w:numId="29" w16cid:durableId="267660083">
    <w:abstractNumId w:val="3"/>
  </w:num>
  <w:num w:numId="30" w16cid:durableId="64571173">
    <w:abstractNumId w:val="6"/>
  </w:num>
  <w:num w:numId="31" w16cid:durableId="663896917">
    <w:abstractNumId w:val="13"/>
  </w:num>
  <w:num w:numId="32" w16cid:durableId="1214003325">
    <w:abstractNumId w:val="15"/>
  </w:num>
  <w:num w:numId="33" w16cid:durableId="19967564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B8D"/>
    <w:rsid w:val="0000459B"/>
    <w:rsid w:val="0000551D"/>
    <w:rsid w:val="00005A45"/>
    <w:rsid w:val="00006B80"/>
    <w:rsid w:val="0000745C"/>
    <w:rsid w:val="00013395"/>
    <w:rsid w:val="000148B3"/>
    <w:rsid w:val="00017B40"/>
    <w:rsid w:val="000252B4"/>
    <w:rsid w:val="00027B09"/>
    <w:rsid w:val="00027BCA"/>
    <w:rsid w:val="00030B7A"/>
    <w:rsid w:val="0003129E"/>
    <w:rsid w:val="00035C64"/>
    <w:rsid w:val="00036C24"/>
    <w:rsid w:val="00041BCC"/>
    <w:rsid w:val="00042106"/>
    <w:rsid w:val="0005285B"/>
    <w:rsid w:val="00055529"/>
    <w:rsid w:val="00056493"/>
    <w:rsid w:val="00062C3A"/>
    <w:rsid w:val="00066D09"/>
    <w:rsid w:val="00071F1F"/>
    <w:rsid w:val="0007229F"/>
    <w:rsid w:val="000803D6"/>
    <w:rsid w:val="00081322"/>
    <w:rsid w:val="0008635A"/>
    <w:rsid w:val="00090CEC"/>
    <w:rsid w:val="00094B50"/>
    <w:rsid w:val="0009665C"/>
    <w:rsid w:val="000A0479"/>
    <w:rsid w:val="000A0F1D"/>
    <w:rsid w:val="000A36D9"/>
    <w:rsid w:val="000A4C7D"/>
    <w:rsid w:val="000B52D0"/>
    <w:rsid w:val="000B582B"/>
    <w:rsid w:val="000B6689"/>
    <w:rsid w:val="000C45E0"/>
    <w:rsid w:val="000C46A0"/>
    <w:rsid w:val="000D15C3"/>
    <w:rsid w:val="000E1883"/>
    <w:rsid w:val="000E24F8"/>
    <w:rsid w:val="000E3F8A"/>
    <w:rsid w:val="000E5738"/>
    <w:rsid w:val="000E6109"/>
    <w:rsid w:val="000E6BEC"/>
    <w:rsid w:val="000F4038"/>
    <w:rsid w:val="00102EB1"/>
    <w:rsid w:val="00103205"/>
    <w:rsid w:val="00103BED"/>
    <w:rsid w:val="001113BC"/>
    <w:rsid w:val="0011795C"/>
    <w:rsid w:val="00117AF6"/>
    <w:rsid w:val="0012026F"/>
    <w:rsid w:val="00120B04"/>
    <w:rsid w:val="00130601"/>
    <w:rsid w:val="00132055"/>
    <w:rsid w:val="00146C3D"/>
    <w:rsid w:val="00147F64"/>
    <w:rsid w:val="00153B47"/>
    <w:rsid w:val="001561D9"/>
    <w:rsid w:val="001613A6"/>
    <w:rsid w:val="001614F0"/>
    <w:rsid w:val="001616F4"/>
    <w:rsid w:val="00161E70"/>
    <w:rsid w:val="0017161B"/>
    <w:rsid w:val="0017209E"/>
    <w:rsid w:val="001730E9"/>
    <w:rsid w:val="001759CC"/>
    <w:rsid w:val="00176810"/>
    <w:rsid w:val="0018021A"/>
    <w:rsid w:val="001907E2"/>
    <w:rsid w:val="001912A6"/>
    <w:rsid w:val="00194FB1"/>
    <w:rsid w:val="001A2DFB"/>
    <w:rsid w:val="001A6D10"/>
    <w:rsid w:val="001A7BFE"/>
    <w:rsid w:val="001B08E4"/>
    <w:rsid w:val="001B16BB"/>
    <w:rsid w:val="001B34EE"/>
    <w:rsid w:val="001C0CDA"/>
    <w:rsid w:val="001C1A3E"/>
    <w:rsid w:val="001C2256"/>
    <w:rsid w:val="001D3B55"/>
    <w:rsid w:val="001E127A"/>
    <w:rsid w:val="001E47C0"/>
    <w:rsid w:val="001E770F"/>
    <w:rsid w:val="001E7A5B"/>
    <w:rsid w:val="001F1587"/>
    <w:rsid w:val="001F3058"/>
    <w:rsid w:val="001F5FB6"/>
    <w:rsid w:val="001F6739"/>
    <w:rsid w:val="001F6F5C"/>
    <w:rsid w:val="00200355"/>
    <w:rsid w:val="0020508D"/>
    <w:rsid w:val="0021351D"/>
    <w:rsid w:val="00220A7A"/>
    <w:rsid w:val="002235D5"/>
    <w:rsid w:val="00230D39"/>
    <w:rsid w:val="0023232C"/>
    <w:rsid w:val="00235662"/>
    <w:rsid w:val="002360A7"/>
    <w:rsid w:val="00246A14"/>
    <w:rsid w:val="00253A2E"/>
    <w:rsid w:val="00256140"/>
    <w:rsid w:val="002603EC"/>
    <w:rsid w:val="002611FE"/>
    <w:rsid w:val="00262B00"/>
    <w:rsid w:val="00271E39"/>
    <w:rsid w:val="00272052"/>
    <w:rsid w:val="002810AD"/>
    <w:rsid w:val="00282120"/>
    <w:rsid w:val="00282AFC"/>
    <w:rsid w:val="00282F88"/>
    <w:rsid w:val="00286C15"/>
    <w:rsid w:val="0029634D"/>
    <w:rsid w:val="00297291"/>
    <w:rsid w:val="002A2993"/>
    <w:rsid w:val="002A3EDA"/>
    <w:rsid w:val="002A51E3"/>
    <w:rsid w:val="002A66F6"/>
    <w:rsid w:val="002B3F02"/>
    <w:rsid w:val="002B4A21"/>
    <w:rsid w:val="002B703D"/>
    <w:rsid w:val="002C3466"/>
    <w:rsid w:val="002C4974"/>
    <w:rsid w:val="002C7542"/>
    <w:rsid w:val="002D065C"/>
    <w:rsid w:val="002D0780"/>
    <w:rsid w:val="002D148B"/>
    <w:rsid w:val="002D1A01"/>
    <w:rsid w:val="002D1C5D"/>
    <w:rsid w:val="002D2EE5"/>
    <w:rsid w:val="002D3B63"/>
    <w:rsid w:val="002D62B9"/>
    <w:rsid w:val="002D63E6"/>
    <w:rsid w:val="002E1EF5"/>
    <w:rsid w:val="002E765F"/>
    <w:rsid w:val="002E7E4E"/>
    <w:rsid w:val="002F108B"/>
    <w:rsid w:val="002F5818"/>
    <w:rsid w:val="002F70FD"/>
    <w:rsid w:val="0030316D"/>
    <w:rsid w:val="00304B9C"/>
    <w:rsid w:val="00306225"/>
    <w:rsid w:val="003216C7"/>
    <w:rsid w:val="0032774C"/>
    <w:rsid w:val="00332D28"/>
    <w:rsid w:val="00333146"/>
    <w:rsid w:val="00335C17"/>
    <w:rsid w:val="00336D59"/>
    <w:rsid w:val="0034191A"/>
    <w:rsid w:val="00343CC7"/>
    <w:rsid w:val="00357F45"/>
    <w:rsid w:val="0036561D"/>
    <w:rsid w:val="003665BE"/>
    <w:rsid w:val="00371254"/>
    <w:rsid w:val="003726FE"/>
    <w:rsid w:val="003735AB"/>
    <w:rsid w:val="00376FE5"/>
    <w:rsid w:val="003810AB"/>
    <w:rsid w:val="0038198F"/>
    <w:rsid w:val="00384A08"/>
    <w:rsid w:val="00387E6F"/>
    <w:rsid w:val="003967E5"/>
    <w:rsid w:val="003A3467"/>
    <w:rsid w:val="003A753A"/>
    <w:rsid w:val="003B1EE6"/>
    <w:rsid w:val="003B32DB"/>
    <w:rsid w:val="003B3803"/>
    <w:rsid w:val="003B3F10"/>
    <w:rsid w:val="003C2A71"/>
    <w:rsid w:val="003C5EAF"/>
    <w:rsid w:val="003D0991"/>
    <w:rsid w:val="003E114F"/>
    <w:rsid w:val="003E1CB6"/>
    <w:rsid w:val="003E3970"/>
    <w:rsid w:val="003E3CF6"/>
    <w:rsid w:val="003E759F"/>
    <w:rsid w:val="003E7853"/>
    <w:rsid w:val="003F57AB"/>
    <w:rsid w:val="00400FD9"/>
    <w:rsid w:val="004016F7"/>
    <w:rsid w:val="00403373"/>
    <w:rsid w:val="00403856"/>
    <w:rsid w:val="00406C81"/>
    <w:rsid w:val="00411DBD"/>
    <w:rsid w:val="00412545"/>
    <w:rsid w:val="004125D0"/>
    <w:rsid w:val="00412CB3"/>
    <w:rsid w:val="00413994"/>
    <w:rsid w:val="004141FF"/>
    <w:rsid w:val="0041475A"/>
    <w:rsid w:val="00417237"/>
    <w:rsid w:val="00417DED"/>
    <w:rsid w:val="00417F5E"/>
    <w:rsid w:val="00421906"/>
    <w:rsid w:val="004247AF"/>
    <w:rsid w:val="0042619E"/>
    <w:rsid w:val="00430BB0"/>
    <w:rsid w:val="004313DD"/>
    <w:rsid w:val="00441BC6"/>
    <w:rsid w:val="004457CB"/>
    <w:rsid w:val="0046460D"/>
    <w:rsid w:val="00466352"/>
    <w:rsid w:val="00467F3C"/>
    <w:rsid w:val="004702F1"/>
    <w:rsid w:val="00472D1D"/>
    <w:rsid w:val="0047498D"/>
    <w:rsid w:val="00476100"/>
    <w:rsid w:val="00481352"/>
    <w:rsid w:val="004861DF"/>
    <w:rsid w:val="00487BFC"/>
    <w:rsid w:val="0049106A"/>
    <w:rsid w:val="00491190"/>
    <w:rsid w:val="00492D5F"/>
    <w:rsid w:val="004A463B"/>
    <w:rsid w:val="004A61F1"/>
    <w:rsid w:val="004C1967"/>
    <w:rsid w:val="004D23D0"/>
    <w:rsid w:val="004D2BE0"/>
    <w:rsid w:val="004E295A"/>
    <w:rsid w:val="004E5F0E"/>
    <w:rsid w:val="004E6EF5"/>
    <w:rsid w:val="00502CAE"/>
    <w:rsid w:val="00503390"/>
    <w:rsid w:val="00506409"/>
    <w:rsid w:val="005101B4"/>
    <w:rsid w:val="00516E96"/>
    <w:rsid w:val="0052426A"/>
    <w:rsid w:val="005275D6"/>
    <w:rsid w:val="00530E32"/>
    <w:rsid w:val="00533132"/>
    <w:rsid w:val="00537210"/>
    <w:rsid w:val="00537933"/>
    <w:rsid w:val="005439DD"/>
    <w:rsid w:val="00545519"/>
    <w:rsid w:val="00546BDD"/>
    <w:rsid w:val="00550806"/>
    <w:rsid w:val="005579C5"/>
    <w:rsid w:val="005649F4"/>
    <w:rsid w:val="005710C8"/>
    <w:rsid w:val="005711A3"/>
    <w:rsid w:val="00571A5C"/>
    <w:rsid w:val="00572DB4"/>
    <w:rsid w:val="00573B2B"/>
    <w:rsid w:val="005765DF"/>
    <w:rsid w:val="00576F76"/>
    <w:rsid w:val="005776E9"/>
    <w:rsid w:val="00577754"/>
    <w:rsid w:val="0058024E"/>
    <w:rsid w:val="00587AD9"/>
    <w:rsid w:val="005909A8"/>
    <w:rsid w:val="005943A4"/>
    <w:rsid w:val="005A2388"/>
    <w:rsid w:val="005A4F04"/>
    <w:rsid w:val="005A4F0C"/>
    <w:rsid w:val="005B0039"/>
    <w:rsid w:val="005B5619"/>
    <w:rsid w:val="005B5793"/>
    <w:rsid w:val="005C6B30"/>
    <w:rsid w:val="005C6F9D"/>
    <w:rsid w:val="005C71EC"/>
    <w:rsid w:val="005D51A1"/>
    <w:rsid w:val="005E764C"/>
    <w:rsid w:val="005E7F7D"/>
    <w:rsid w:val="005F01CA"/>
    <w:rsid w:val="005F7ABD"/>
    <w:rsid w:val="006063D4"/>
    <w:rsid w:val="00606669"/>
    <w:rsid w:val="00622B96"/>
    <w:rsid w:val="00623B37"/>
    <w:rsid w:val="006330A2"/>
    <w:rsid w:val="00634CB1"/>
    <w:rsid w:val="00636267"/>
    <w:rsid w:val="0064037A"/>
    <w:rsid w:val="00642EB6"/>
    <w:rsid w:val="006433E2"/>
    <w:rsid w:val="0064363B"/>
    <w:rsid w:val="00651E5D"/>
    <w:rsid w:val="0065216E"/>
    <w:rsid w:val="00664455"/>
    <w:rsid w:val="00664BE4"/>
    <w:rsid w:val="006667AF"/>
    <w:rsid w:val="00676ED0"/>
    <w:rsid w:val="00677F11"/>
    <w:rsid w:val="00682B1A"/>
    <w:rsid w:val="00690D7C"/>
    <w:rsid w:val="00690DFE"/>
    <w:rsid w:val="00693231"/>
    <w:rsid w:val="006B14D4"/>
    <w:rsid w:val="006B3EEC"/>
    <w:rsid w:val="006C0C87"/>
    <w:rsid w:val="006D132D"/>
    <w:rsid w:val="006D2ADA"/>
    <w:rsid w:val="006D4A44"/>
    <w:rsid w:val="006D6CC6"/>
    <w:rsid w:val="006D7EAC"/>
    <w:rsid w:val="006E0104"/>
    <w:rsid w:val="006E0395"/>
    <w:rsid w:val="006E0565"/>
    <w:rsid w:val="006E4A14"/>
    <w:rsid w:val="006F5662"/>
    <w:rsid w:val="006F7183"/>
    <w:rsid w:val="006F7602"/>
    <w:rsid w:val="00712893"/>
    <w:rsid w:val="00712C1F"/>
    <w:rsid w:val="00715528"/>
    <w:rsid w:val="00722A17"/>
    <w:rsid w:val="00723D00"/>
    <w:rsid w:val="00723F4F"/>
    <w:rsid w:val="00741515"/>
    <w:rsid w:val="00754B80"/>
    <w:rsid w:val="00755AE0"/>
    <w:rsid w:val="007574DA"/>
    <w:rsid w:val="0075761B"/>
    <w:rsid w:val="00757B83"/>
    <w:rsid w:val="00761F47"/>
    <w:rsid w:val="00765D74"/>
    <w:rsid w:val="00772179"/>
    <w:rsid w:val="0077269D"/>
    <w:rsid w:val="00774358"/>
    <w:rsid w:val="007836FC"/>
    <w:rsid w:val="00786DD4"/>
    <w:rsid w:val="00790D88"/>
    <w:rsid w:val="00791A69"/>
    <w:rsid w:val="00792495"/>
    <w:rsid w:val="0079462A"/>
    <w:rsid w:val="00794830"/>
    <w:rsid w:val="00797CAA"/>
    <w:rsid w:val="007A0F7D"/>
    <w:rsid w:val="007A2B6F"/>
    <w:rsid w:val="007A6913"/>
    <w:rsid w:val="007A6BD2"/>
    <w:rsid w:val="007A7559"/>
    <w:rsid w:val="007A786C"/>
    <w:rsid w:val="007B3CA2"/>
    <w:rsid w:val="007B7F86"/>
    <w:rsid w:val="007C14A2"/>
    <w:rsid w:val="007C2658"/>
    <w:rsid w:val="007C3CA1"/>
    <w:rsid w:val="007C445B"/>
    <w:rsid w:val="007C7C52"/>
    <w:rsid w:val="007D253C"/>
    <w:rsid w:val="007D59A2"/>
    <w:rsid w:val="007D5E9A"/>
    <w:rsid w:val="007D66A6"/>
    <w:rsid w:val="007D7C01"/>
    <w:rsid w:val="007E20D0"/>
    <w:rsid w:val="007E3DAB"/>
    <w:rsid w:val="007F505C"/>
    <w:rsid w:val="00801299"/>
    <w:rsid w:val="00803B07"/>
    <w:rsid w:val="00805008"/>
    <w:rsid w:val="008053B3"/>
    <w:rsid w:val="008121AD"/>
    <w:rsid w:val="00820315"/>
    <w:rsid w:val="00823073"/>
    <w:rsid w:val="0082316D"/>
    <w:rsid w:val="00823C61"/>
    <w:rsid w:val="00823DBB"/>
    <w:rsid w:val="00826076"/>
    <w:rsid w:val="00832921"/>
    <w:rsid w:val="00833693"/>
    <w:rsid w:val="00834472"/>
    <w:rsid w:val="00836A5D"/>
    <w:rsid w:val="0084053E"/>
    <w:rsid w:val="008427F2"/>
    <w:rsid w:val="00843B45"/>
    <w:rsid w:val="0084571C"/>
    <w:rsid w:val="008508AA"/>
    <w:rsid w:val="008519F8"/>
    <w:rsid w:val="00852C9F"/>
    <w:rsid w:val="00860CC8"/>
    <w:rsid w:val="00863129"/>
    <w:rsid w:val="008631B6"/>
    <w:rsid w:val="00866830"/>
    <w:rsid w:val="00870ACE"/>
    <w:rsid w:val="00873125"/>
    <w:rsid w:val="0087365B"/>
    <w:rsid w:val="008755E5"/>
    <w:rsid w:val="0088009E"/>
    <w:rsid w:val="0088065A"/>
    <w:rsid w:val="00881E44"/>
    <w:rsid w:val="008853D4"/>
    <w:rsid w:val="00892F6F"/>
    <w:rsid w:val="00893446"/>
    <w:rsid w:val="008947DC"/>
    <w:rsid w:val="0089493E"/>
    <w:rsid w:val="00894F3D"/>
    <w:rsid w:val="008958FD"/>
    <w:rsid w:val="00896F7E"/>
    <w:rsid w:val="008A2389"/>
    <w:rsid w:val="008A2B72"/>
    <w:rsid w:val="008A2C9E"/>
    <w:rsid w:val="008A3A79"/>
    <w:rsid w:val="008A3C1B"/>
    <w:rsid w:val="008B19FA"/>
    <w:rsid w:val="008B5353"/>
    <w:rsid w:val="008C2A29"/>
    <w:rsid w:val="008C2DB2"/>
    <w:rsid w:val="008C5064"/>
    <w:rsid w:val="008C6101"/>
    <w:rsid w:val="008D1E7F"/>
    <w:rsid w:val="008D2B87"/>
    <w:rsid w:val="008D705C"/>
    <w:rsid w:val="008D770E"/>
    <w:rsid w:val="008E32C8"/>
    <w:rsid w:val="008E6C52"/>
    <w:rsid w:val="008F21F1"/>
    <w:rsid w:val="008F415C"/>
    <w:rsid w:val="008F6B8C"/>
    <w:rsid w:val="0090337E"/>
    <w:rsid w:val="00903F5C"/>
    <w:rsid w:val="009049D8"/>
    <w:rsid w:val="00907221"/>
    <w:rsid w:val="00910609"/>
    <w:rsid w:val="00915841"/>
    <w:rsid w:val="00923E2A"/>
    <w:rsid w:val="009328FA"/>
    <w:rsid w:val="00934E79"/>
    <w:rsid w:val="00936916"/>
    <w:rsid w:val="00936A78"/>
    <w:rsid w:val="009375E1"/>
    <w:rsid w:val="009405D6"/>
    <w:rsid w:val="00941C26"/>
    <w:rsid w:val="00947DFD"/>
    <w:rsid w:val="00952853"/>
    <w:rsid w:val="00956222"/>
    <w:rsid w:val="009579CB"/>
    <w:rsid w:val="009646E4"/>
    <w:rsid w:val="009701A7"/>
    <w:rsid w:val="00977EC3"/>
    <w:rsid w:val="0098631D"/>
    <w:rsid w:val="00986A3B"/>
    <w:rsid w:val="00992EA1"/>
    <w:rsid w:val="009A07B3"/>
    <w:rsid w:val="009A3A08"/>
    <w:rsid w:val="009A4A0E"/>
    <w:rsid w:val="009B1134"/>
    <w:rsid w:val="009B17A9"/>
    <w:rsid w:val="009B187E"/>
    <w:rsid w:val="009B211F"/>
    <w:rsid w:val="009B58BD"/>
    <w:rsid w:val="009B7C05"/>
    <w:rsid w:val="009C1737"/>
    <w:rsid w:val="009C2378"/>
    <w:rsid w:val="009C5A77"/>
    <w:rsid w:val="009C5D99"/>
    <w:rsid w:val="009D016F"/>
    <w:rsid w:val="009D421A"/>
    <w:rsid w:val="009D628C"/>
    <w:rsid w:val="009D72EE"/>
    <w:rsid w:val="009D7DB2"/>
    <w:rsid w:val="009E251D"/>
    <w:rsid w:val="009E4817"/>
    <w:rsid w:val="009E4E6E"/>
    <w:rsid w:val="009F10A8"/>
    <w:rsid w:val="009F29D6"/>
    <w:rsid w:val="009F2CC1"/>
    <w:rsid w:val="009F5422"/>
    <w:rsid w:val="009F715C"/>
    <w:rsid w:val="00A0107C"/>
    <w:rsid w:val="00A0216C"/>
    <w:rsid w:val="00A02F49"/>
    <w:rsid w:val="00A04391"/>
    <w:rsid w:val="00A055B8"/>
    <w:rsid w:val="00A11613"/>
    <w:rsid w:val="00A11F5E"/>
    <w:rsid w:val="00A171F4"/>
    <w:rsid w:val="00A1772D"/>
    <w:rsid w:val="00A177B2"/>
    <w:rsid w:val="00A20F7B"/>
    <w:rsid w:val="00A24EFC"/>
    <w:rsid w:val="00A27829"/>
    <w:rsid w:val="00A34808"/>
    <w:rsid w:val="00A4090C"/>
    <w:rsid w:val="00A46F1E"/>
    <w:rsid w:val="00A5054F"/>
    <w:rsid w:val="00A51C6D"/>
    <w:rsid w:val="00A52AB1"/>
    <w:rsid w:val="00A5354A"/>
    <w:rsid w:val="00A634C1"/>
    <w:rsid w:val="00A66B3F"/>
    <w:rsid w:val="00A7151E"/>
    <w:rsid w:val="00A819B3"/>
    <w:rsid w:val="00A82395"/>
    <w:rsid w:val="00A9295C"/>
    <w:rsid w:val="00A977CE"/>
    <w:rsid w:val="00AA0DF7"/>
    <w:rsid w:val="00AA3ACB"/>
    <w:rsid w:val="00AB4CB0"/>
    <w:rsid w:val="00AB52F9"/>
    <w:rsid w:val="00AC5738"/>
    <w:rsid w:val="00AD131F"/>
    <w:rsid w:val="00AD32D5"/>
    <w:rsid w:val="00AD70E4"/>
    <w:rsid w:val="00AD7B32"/>
    <w:rsid w:val="00AD7E3E"/>
    <w:rsid w:val="00AE7B97"/>
    <w:rsid w:val="00AF3B3A"/>
    <w:rsid w:val="00AF476B"/>
    <w:rsid w:val="00AF4DC7"/>
    <w:rsid w:val="00AF4E8E"/>
    <w:rsid w:val="00AF4F2A"/>
    <w:rsid w:val="00AF6569"/>
    <w:rsid w:val="00AF6D4D"/>
    <w:rsid w:val="00B0234D"/>
    <w:rsid w:val="00B03F7D"/>
    <w:rsid w:val="00B06265"/>
    <w:rsid w:val="00B07914"/>
    <w:rsid w:val="00B10302"/>
    <w:rsid w:val="00B11A73"/>
    <w:rsid w:val="00B13152"/>
    <w:rsid w:val="00B20A74"/>
    <w:rsid w:val="00B25AA3"/>
    <w:rsid w:val="00B4157A"/>
    <w:rsid w:val="00B45E9C"/>
    <w:rsid w:val="00B45EA0"/>
    <w:rsid w:val="00B5232A"/>
    <w:rsid w:val="00B57E4F"/>
    <w:rsid w:val="00B60ED1"/>
    <w:rsid w:val="00B62CF5"/>
    <w:rsid w:val="00B71742"/>
    <w:rsid w:val="00B76440"/>
    <w:rsid w:val="00B80DF4"/>
    <w:rsid w:val="00B81324"/>
    <w:rsid w:val="00B85705"/>
    <w:rsid w:val="00B874DC"/>
    <w:rsid w:val="00B90F78"/>
    <w:rsid w:val="00BA00A8"/>
    <w:rsid w:val="00BA1057"/>
    <w:rsid w:val="00BA213B"/>
    <w:rsid w:val="00BB4FD7"/>
    <w:rsid w:val="00BB7244"/>
    <w:rsid w:val="00BB7380"/>
    <w:rsid w:val="00BC456D"/>
    <w:rsid w:val="00BD1058"/>
    <w:rsid w:val="00BD25D1"/>
    <w:rsid w:val="00BD4229"/>
    <w:rsid w:val="00BD5391"/>
    <w:rsid w:val="00BD764C"/>
    <w:rsid w:val="00BE0CF8"/>
    <w:rsid w:val="00BE690C"/>
    <w:rsid w:val="00BF56B2"/>
    <w:rsid w:val="00C034D2"/>
    <w:rsid w:val="00C055AB"/>
    <w:rsid w:val="00C11F95"/>
    <w:rsid w:val="00C1353F"/>
    <w:rsid w:val="00C136DF"/>
    <w:rsid w:val="00C14811"/>
    <w:rsid w:val="00C17501"/>
    <w:rsid w:val="00C20155"/>
    <w:rsid w:val="00C21A2F"/>
    <w:rsid w:val="00C25BCA"/>
    <w:rsid w:val="00C40627"/>
    <w:rsid w:val="00C43EAF"/>
    <w:rsid w:val="00C457C3"/>
    <w:rsid w:val="00C5155E"/>
    <w:rsid w:val="00C532F4"/>
    <w:rsid w:val="00C60CC3"/>
    <w:rsid w:val="00C644CA"/>
    <w:rsid w:val="00C64708"/>
    <w:rsid w:val="00C658FC"/>
    <w:rsid w:val="00C73005"/>
    <w:rsid w:val="00C84A26"/>
    <w:rsid w:val="00C84D75"/>
    <w:rsid w:val="00C85E18"/>
    <w:rsid w:val="00C9441C"/>
    <w:rsid w:val="00C96E9F"/>
    <w:rsid w:val="00CA4A09"/>
    <w:rsid w:val="00CB47DC"/>
    <w:rsid w:val="00CB6C2D"/>
    <w:rsid w:val="00CB71DD"/>
    <w:rsid w:val="00CC5A63"/>
    <w:rsid w:val="00CC787C"/>
    <w:rsid w:val="00CD5258"/>
    <w:rsid w:val="00CD7C4D"/>
    <w:rsid w:val="00CE72F0"/>
    <w:rsid w:val="00CF36C9"/>
    <w:rsid w:val="00CF3BDC"/>
    <w:rsid w:val="00CF6CF6"/>
    <w:rsid w:val="00D00EC4"/>
    <w:rsid w:val="00D12B25"/>
    <w:rsid w:val="00D166AC"/>
    <w:rsid w:val="00D335DF"/>
    <w:rsid w:val="00D36BA2"/>
    <w:rsid w:val="00D37519"/>
    <w:rsid w:val="00D37CF4"/>
    <w:rsid w:val="00D4487C"/>
    <w:rsid w:val="00D450C7"/>
    <w:rsid w:val="00D54FEC"/>
    <w:rsid w:val="00D55D37"/>
    <w:rsid w:val="00D55D77"/>
    <w:rsid w:val="00D609A8"/>
    <w:rsid w:val="00D63D33"/>
    <w:rsid w:val="00D73352"/>
    <w:rsid w:val="00D857F6"/>
    <w:rsid w:val="00D90077"/>
    <w:rsid w:val="00D935C3"/>
    <w:rsid w:val="00DA0266"/>
    <w:rsid w:val="00DA211D"/>
    <w:rsid w:val="00DA263E"/>
    <w:rsid w:val="00DA2A82"/>
    <w:rsid w:val="00DA477E"/>
    <w:rsid w:val="00DA58A8"/>
    <w:rsid w:val="00DA676A"/>
    <w:rsid w:val="00DB401C"/>
    <w:rsid w:val="00DB41B7"/>
    <w:rsid w:val="00DB4BB0"/>
    <w:rsid w:val="00DB7726"/>
    <w:rsid w:val="00DB7992"/>
    <w:rsid w:val="00DC283D"/>
    <w:rsid w:val="00DE3298"/>
    <w:rsid w:val="00DE461D"/>
    <w:rsid w:val="00DE4B85"/>
    <w:rsid w:val="00DF5672"/>
    <w:rsid w:val="00E02F73"/>
    <w:rsid w:val="00E04039"/>
    <w:rsid w:val="00E04F2F"/>
    <w:rsid w:val="00E13AB1"/>
    <w:rsid w:val="00E14608"/>
    <w:rsid w:val="00E15B4D"/>
    <w:rsid w:val="00E15EBE"/>
    <w:rsid w:val="00E21E67"/>
    <w:rsid w:val="00E256CE"/>
    <w:rsid w:val="00E30EBF"/>
    <w:rsid w:val="00E315B9"/>
    <w:rsid w:val="00E316C0"/>
    <w:rsid w:val="00E31E03"/>
    <w:rsid w:val="00E403A2"/>
    <w:rsid w:val="00E41B5F"/>
    <w:rsid w:val="00E43463"/>
    <w:rsid w:val="00E451CD"/>
    <w:rsid w:val="00E46876"/>
    <w:rsid w:val="00E5099C"/>
    <w:rsid w:val="00E51170"/>
    <w:rsid w:val="00E52D70"/>
    <w:rsid w:val="00E55534"/>
    <w:rsid w:val="00E612F9"/>
    <w:rsid w:val="00E7116D"/>
    <w:rsid w:val="00E72429"/>
    <w:rsid w:val="00E7537C"/>
    <w:rsid w:val="00E87668"/>
    <w:rsid w:val="00E914D1"/>
    <w:rsid w:val="00E920B7"/>
    <w:rsid w:val="00E9468C"/>
    <w:rsid w:val="00E95EA0"/>
    <w:rsid w:val="00E960D8"/>
    <w:rsid w:val="00E97500"/>
    <w:rsid w:val="00E977CF"/>
    <w:rsid w:val="00EA1FE2"/>
    <w:rsid w:val="00EA27F0"/>
    <w:rsid w:val="00EA7788"/>
    <w:rsid w:val="00EB5FCA"/>
    <w:rsid w:val="00EB6F69"/>
    <w:rsid w:val="00EB7132"/>
    <w:rsid w:val="00EC2F68"/>
    <w:rsid w:val="00ED68E8"/>
    <w:rsid w:val="00ED6D8E"/>
    <w:rsid w:val="00EE04CC"/>
    <w:rsid w:val="00EE3393"/>
    <w:rsid w:val="00EE3D27"/>
    <w:rsid w:val="00EE49CF"/>
    <w:rsid w:val="00EE4C1B"/>
    <w:rsid w:val="00EF109A"/>
    <w:rsid w:val="00EF12D9"/>
    <w:rsid w:val="00EF2848"/>
    <w:rsid w:val="00EF729C"/>
    <w:rsid w:val="00EF793C"/>
    <w:rsid w:val="00F00D67"/>
    <w:rsid w:val="00F048D4"/>
    <w:rsid w:val="00F06A36"/>
    <w:rsid w:val="00F20920"/>
    <w:rsid w:val="00F2251A"/>
    <w:rsid w:val="00F23212"/>
    <w:rsid w:val="00F30641"/>
    <w:rsid w:val="00F31B96"/>
    <w:rsid w:val="00F33B16"/>
    <w:rsid w:val="00F35216"/>
    <w:rsid w:val="00F353EA"/>
    <w:rsid w:val="00F36C27"/>
    <w:rsid w:val="00F36D3C"/>
    <w:rsid w:val="00F44DF5"/>
    <w:rsid w:val="00F454BE"/>
    <w:rsid w:val="00F51DE8"/>
    <w:rsid w:val="00F523A2"/>
    <w:rsid w:val="00F5277E"/>
    <w:rsid w:val="00F56318"/>
    <w:rsid w:val="00F56B44"/>
    <w:rsid w:val="00F56F06"/>
    <w:rsid w:val="00F65D21"/>
    <w:rsid w:val="00F67C95"/>
    <w:rsid w:val="00F74540"/>
    <w:rsid w:val="00F756C2"/>
    <w:rsid w:val="00F7581F"/>
    <w:rsid w:val="00F75B79"/>
    <w:rsid w:val="00F76048"/>
    <w:rsid w:val="00F82158"/>
    <w:rsid w:val="00F82525"/>
    <w:rsid w:val="00F911CB"/>
    <w:rsid w:val="00F91AC4"/>
    <w:rsid w:val="00F97FEA"/>
    <w:rsid w:val="00FB2602"/>
    <w:rsid w:val="00FB3CCF"/>
    <w:rsid w:val="00FB60E1"/>
    <w:rsid w:val="00FC16D5"/>
    <w:rsid w:val="00FD11D8"/>
    <w:rsid w:val="00FD134B"/>
    <w:rsid w:val="00FD3768"/>
    <w:rsid w:val="00FD387D"/>
    <w:rsid w:val="00FD51E9"/>
    <w:rsid w:val="00FD7352"/>
    <w:rsid w:val="00FE01EF"/>
    <w:rsid w:val="00FE34E8"/>
    <w:rsid w:val="00FE615A"/>
    <w:rsid w:val="00FF25DB"/>
    <w:rsid w:val="00FF3EE0"/>
    <w:rsid w:val="00FF487E"/>
    <w:rsid w:val="00FF52AE"/>
    <w:rsid w:val="00FF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3735AB"/>
    <w:pPr>
      <w:ind w:left="720"/>
      <w:contextualSpacing/>
    </w:pPr>
    <w:rPr>
      <w:rFonts w:eastAsiaTheme="minorHAnsi" w:cs="Calibri"/>
      <w14:ligatures w14:val="standardContextual"/>
    </w:rPr>
  </w:style>
  <w:style w:type="paragraph" w:customStyle="1" w:styleId="listitem">
    <w:name w:val="list__item"/>
    <w:basedOn w:val="Standard"/>
    <w:rsid w:val="00CE72F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berarbeitung">
    <w:name w:val="Revision"/>
    <w:hidden/>
    <w:uiPriority w:val="71"/>
    <w:semiHidden/>
    <w:rsid w:val="00411DB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5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2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40987">
          <w:marLeft w:val="56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1785">
          <w:marLeft w:val="56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1246">
          <w:marLeft w:val="56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7402">
          <w:marLeft w:val="56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1105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8054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Himmelsbach, Lea</cp:lastModifiedBy>
  <cp:revision>15</cp:revision>
  <cp:lastPrinted>2021-10-28T15:19:00Z</cp:lastPrinted>
  <dcterms:created xsi:type="dcterms:W3CDTF">2024-07-19T11:45:00Z</dcterms:created>
  <dcterms:modified xsi:type="dcterms:W3CDTF">2024-08-27T10:15:00Z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e,f,10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2024-07-29T06:27:50Z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0ae6ef6f-791f-460a-a622-806de981e9d4</vt:lpwstr>
  </property>
  <property fmtid="{D5CDD505-2E9C-101B-9397-08002B2CF9AE}" pid="11" name="MSIP_Label_df1a195f-122b-42dc-a2d3-71a1903dcdac_ContentBits">
    <vt:lpwstr>1</vt:lpwstr>
  </property>
</Properties>
</file>