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4FAE2" w14:textId="77777777" w:rsidR="00A27829" w:rsidRPr="00BB729D" w:rsidRDefault="00D36404" w:rsidP="00A27829">
      <w:pPr>
        <w:pStyle w:val="Head"/>
      </w:pPr>
      <w:r>
        <w:rPr>
          <w:lang w:val="es-ES"/>
        </w:rPr>
        <w:t>Benninghoven │ Uso de quemadores de hidrógeno en la producción de asfalto en Noruega</w:t>
      </w:r>
    </w:p>
    <w:p w14:paraId="5F899B8C" w14:textId="77777777" w:rsidR="002956B8" w:rsidRPr="00C730AE" w:rsidRDefault="00D36404" w:rsidP="002956B8">
      <w:pPr>
        <w:pStyle w:val="Teaser"/>
      </w:pPr>
      <w:r>
        <w:rPr>
          <w:bCs/>
          <w:lang w:val="es-ES"/>
        </w:rPr>
        <w:t>Para impulsar la sostenibilidad en la industria del asfalto y garantizar la viabilidad de las empresas en el futuro, Benninghoven ofrece una amplia gama de tecnologías vanguardistas. Entre ellas, destacan los primeros quemadores del mundo capaces de funcio</w:t>
      </w:r>
      <w:r>
        <w:rPr>
          <w:bCs/>
          <w:lang w:val="es-ES"/>
        </w:rPr>
        <w:t xml:space="preserve">nar al 100 % con hidrógeno verde. Esta tecnología se ha probado por primera vez en la práctica en Noruega. </w:t>
      </w:r>
    </w:p>
    <w:p w14:paraId="3D2135D5" w14:textId="77777777" w:rsidR="002956B8" w:rsidRPr="00B9252A" w:rsidRDefault="00D36404" w:rsidP="002956B8">
      <w:pPr>
        <w:pStyle w:val="Standardabsatz"/>
      </w:pPr>
      <w:r>
        <w:rPr>
          <w:lang w:val="es-ES"/>
        </w:rPr>
        <w:t>Un ejemplo de ellos es la constructora Veidekke Industri AS, que utiliza el hidrógeno como combustible para la producción de asfalto. «Vemos el camb</w:t>
      </w:r>
      <w:r>
        <w:rPr>
          <w:lang w:val="es-ES"/>
        </w:rPr>
        <w:t>io social y ecológico como una oportunidad para potenciar nuestra cultura empresarial innovadora y nuestra experiencia en ingeniería. En este sentido, los quemadores de hidrógeno de Benninghoven nos ayudan muchísimo», afirma Eddie Heggard Engebretsen, dire</w:t>
      </w:r>
      <w:r>
        <w:rPr>
          <w:lang w:val="es-ES"/>
        </w:rPr>
        <w:t>ctor jefe de proyectos en Veidekke.</w:t>
      </w:r>
    </w:p>
    <w:p w14:paraId="3E1AFC67" w14:textId="77777777" w:rsidR="00BB729D" w:rsidRDefault="00D36404" w:rsidP="00C730AE">
      <w:pPr>
        <w:pStyle w:val="Absatzberschrift"/>
      </w:pPr>
      <w:r>
        <w:rPr>
          <w:bCs/>
          <w:lang w:val="es-ES"/>
        </w:rPr>
        <w:t>El uso de la tecnología del hidrógeno ofrece una solución completa y versátil</w:t>
      </w:r>
    </w:p>
    <w:p w14:paraId="2C51D4F5" w14:textId="77777777" w:rsidR="00690BFC" w:rsidRPr="00303ADF" w:rsidRDefault="00D36404" w:rsidP="00690BFC">
      <w:pPr>
        <w:pStyle w:val="Standardabsatz"/>
      </w:pPr>
      <w:r>
        <w:rPr>
          <w:lang w:val="es-ES"/>
        </w:rPr>
        <w:t>Benninghoven ha desarrollado una solución integral perfectamente adaptada al secado de materiales que permite por primera vez usar hasta un 10</w:t>
      </w:r>
      <w:r>
        <w:rPr>
          <w:lang w:val="es-ES"/>
        </w:rPr>
        <w:t>0 % de hidrógeno verde sin detener las operaciones en curso. El sistema de secado con hidrógeno incluye un quemador MULTI JET, un control del quemador y un sistema de alimentación con regulación de presión patentada que reduce la presión del hidrógeno a la</w:t>
      </w:r>
      <w:r>
        <w:rPr>
          <w:lang w:val="es-ES"/>
        </w:rPr>
        <w:t xml:space="preserve"> presión de servicio necesaria, así como componentes de la instalación específicamente diseñados para funcionar con hidrógeno. Esta solución integral se conecta directamente a la fuente de hidrógeno. Hay una gran flexibilidad en este sentido, ya que puede </w:t>
      </w:r>
      <w:r>
        <w:rPr>
          <w:lang w:val="es-ES"/>
        </w:rPr>
        <w:t>tratarse de semirremolques, redes de alimentación o electrolizadores descentralizados.</w:t>
      </w:r>
    </w:p>
    <w:p w14:paraId="5A63972A" w14:textId="77777777" w:rsidR="00690BFC" w:rsidRPr="00690BFC" w:rsidRDefault="00D36404" w:rsidP="00690BFC">
      <w:pPr>
        <w:jc w:val="both"/>
        <w:rPr>
          <w:rFonts w:eastAsiaTheme="minorHAnsi" w:cstheme="minorBidi"/>
          <w:sz w:val="22"/>
          <w:szCs w:val="24"/>
        </w:rPr>
      </w:pPr>
      <w:r>
        <w:rPr>
          <w:rFonts w:eastAsiaTheme="minorHAnsi" w:cstheme="minorBidi"/>
          <w:sz w:val="22"/>
          <w:szCs w:val="24"/>
          <w:lang w:val="es-ES"/>
        </w:rPr>
        <w:t>No obstante, el uso de hidrógeno requiere un concepto de seguridad adecuado que los expertos de Benninghoven crearon mano a mano con la empresa noruega. No hay que olvid</w:t>
      </w:r>
      <w:r>
        <w:rPr>
          <w:rFonts w:eastAsiaTheme="minorHAnsi" w:cstheme="minorBidi"/>
          <w:sz w:val="22"/>
          <w:szCs w:val="24"/>
          <w:lang w:val="es-ES"/>
        </w:rPr>
        <w:t>ar que, además de reducir las emisiones de CO₂, también es decisivo controlar las emisiones de NOx. Para ello, el sistema de Benninghoven incorpora un circuito de recirculación de gases de escape que garantiza unas bajas emisiones de NOx.</w:t>
      </w:r>
    </w:p>
    <w:p w14:paraId="39AB1022" w14:textId="77777777" w:rsidR="00690BFC" w:rsidRPr="00BB729D" w:rsidRDefault="00D36404" w:rsidP="00690BFC">
      <w:pPr>
        <w:pStyle w:val="Standardabsatz"/>
      </w:pPr>
      <w:r>
        <w:rPr>
          <w:lang w:val="es-ES"/>
        </w:rPr>
        <w:t>Con el sistema de</w:t>
      </w:r>
      <w:r>
        <w:rPr>
          <w:lang w:val="es-ES"/>
        </w:rPr>
        <w:t xml:space="preserve"> quemadores de hidrógeno, el fabricante y especialista en equipos de mezcla de asfalto ofrece una solución práctica que aporta ventajas no solo técnicas, sino también económicas. La posibilidad de cambiar de forma flexible entre diferentes fuentes de energ</w:t>
      </w:r>
      <w:r>
        <w:rPr>
          <w:lang w:val="es-ES"/>
        </w:rPr>
        <w:t>ía permite a los operadores reaccionar ante las condiciones del mercado y los cambios en las tasas impositivas del CO₂. De esto se deriva un ahorro en los costes operativos que contribuye a la viabilidad económica futura de los operadores.</w:t>
      </w:r>
    </w:p>
    <w:p w14:paraId="7296B513" w14:textId="77777777" w:rsidR="003A4C35" w:rsidRPr="00BB729D" w:rsidRDefault="00D36404" w:rsidP="003A4C35">
      <w:pPr>
        <w:pStyle w:val="Teaserhead"/>
      </w:pPr>
      <w:r>
        <w:rPr>
          <w:bCs/>
          <w:lang w:val="es-ES"/>
        </w:rPr>
        <w:t>Primeros usos en</w:t>
      </w:r>
      <w:r>
        <w:rPr>
          <w:bCs/>
          <w:lang w:val="es-ES"/>
        </w:rPr>
        <w:t xml:space="preserve"> Noruega: el cliente, galardonado con un premio por su compromiso con el clima</w:t>
      </w:r>
    </w:p>
    <w:p w14:paraId="1AAD9A1B" w14:textId="77777777" w:rsidR="006D3B7D" w:rsidRPr="00BB729D" w:rsidRDefault="00D36404" w:rsidP="006D3B7D">
      <w:pPr>
        <w:pStyle w:val="Standardabsatz"/>
      </w:pPr>
      <w:r>
        <w:rPr>
          <w:lang w:val="es-ES"/>
        </w:rPr>
        <w:t>«En su día, evaluamos dónde podíamos reducir nuestras emisiones de CO₂ lo más rápido posible. Descubrimos que en la aplicación del asfalto solo podíamos lograr una reducción del</w:t>
      </w:r>
      <w:r>
        <w:rPr>
          <w:lang w:val="es-ES"/>
        </w:rPr>
        <w:t xml:space="preserve"> 3 %, pero la producción es harina de otro costal. En ella podemos reducir hasta el 40 % de las emisiones de CO</w:t>
      </w:r>
      <w:r>
        <w:rPr>
          <w:vertAlign w:val="subscript"/>
          <w:lang w:val="es-ES"/>
        </w:rPr>
        <w:t>2</w:t>
      </w:r>
      <w:r>
        <w:rPr>
          <w:lang w:val="es-ES"/>
        </w:rPr>
        <w:t xml:space="preserve"> usando hidrógeno», explica Heggard Engebretsen.</w:t>
      </w:r>
    </w:p>
    <w:p w14:paraId="10FDCF8F" w14:textId="77777777" w:rsidR="003A4C35" w:rsidRPr="00BB729D" w:rsidRDefault="00D36404" w:rsidP="00C730AE">
      <w:pPr>
        <w:pStyle w:val="Standardabsatz"/>
        <w:ind w:firstLine="1"/>
      </w:pPr>
      <w:r>
        <w:rPr>
          <w:lang w:val="es-ES"/>
        </w:rPr>
        <w:lastRenderedPageBreak/>
        <w:t xml:space="preserve">Veidekke ha venido probando la tecnología en una sede de Kristiansund desde el año 2023. Desde </w:t>
      </w:r>
      <w:r>
        <w:rPr>
          <w:lang w:val="es-ES"/>
        </w:rPr>
        <w:t>entonces, ya se han producido varios miles de toneladas de asfalto con hidrógeno.</w:t>
      </w:r>
    </w:p>
    <w:p w14:paraId="74105AF1" w14:textId="77777777" w:rsidR="003A4C35" w:rsidRPr="00BB729D" w:rsidRDefault="00D36404" w:rsidP="003A4C35">
      <w:pPr>
        <w:pStyle w:val="Standardabsatz"/>
      </w:pPr>
      <w:r>
        <w:rPr>
          <w:lang w:val="es-ES"/>
        </w:rPr>
        <w:t>En 2024 la instalación de Ålesund también se puso en marcha con el objetivo de validar el proceso y comprobar si se podían obtener resultados fiables en otras condiciones. Es</w:t>
      </w:r>
      <w:r>
        <w:rPr>
          <w:lang w:val="es-ES"/>
        </w:rPr>
        <w:t>te paso fue esencial para la producción a gran escala. Ese mismo año, el operador recibió incluso un premio al compromiso con el clima por su trabajo con el asfalto producido con hidrógeno en Noruega. Veidekke tiene previsto poner en marcha su próxima inst</w:t>
      </w:r>
      <w:r>
        <w:rPr>
          <w:lang w:val="es-ES"/>
        </w:rPr>
        <w:t>alación impulsada con hidrógeno en 2025. «Consideramos a Benninghoven un socio muy competente para nuestra misión. Desde la puesta en marcha de los quemadores MULTI JET, ya se han producido varios miles de toneladas de asfalto con cero emisiones utilizando</w:t>
      </w:r>
      <w:r>
        <w:rPr>
          <w:lang w:val="es-ES"/>
        </w:rPr>
        <w:t xml:space="preserve"> solo hidrógeno como fuente de energía», añade </w:t>
      </w:r>
      <w:bookmarkStart w:id="0" w:name="_Hlk199153136"/>
      <w:bookmarkStart w:id="1" w:name="_Hlk199153180"/>
      <w:r>
        <w:rPr>
          <w:lang w:val="es-ES"/>
        </w:rPr>
        <w:t xml:space="preserve">Heggard </w:t>
      </w:r>
      <w:bookmarkEnd w:id="0"/>
      <w:r>
        <w:rPr>
          <w:lang w:val="es-ES"/>
        </w:rPr>
        <w:t>Engebretsen</w:t>
      </w:r>
      <w:bookmarkEnd w:id="1"/>
      <w:r>
        <w:rPr>
          <w:lang w:val="es-ES"/>
        </w:rPr>
        <w:t>.</w:t>
      </w:r>
    </w:p>
    <w:p w14:paraId="327DC005" w14:textId="77777777" w:rsidR="002956B8" w:rsidRPr="00BB729D" w:rsidRDefault="00D36404" w:rsidP="002956B8">
      <w:pPr>
        <w:pStyle w:val="Teaserhead"/>
        <w:jc w:val="left"/>
      </w:pPr>
      <w:r>
        <w:rPr>
          <w:bCs/>
          <w:lang w:val="es-ES"/>
        </w:rPr>
        <w:t>Potencial, desafíos y perspectivas del hidrógeno</w:t>
      </w:r>
    </w:p>
    <w:p w14:paraId="1D3C4C05" w14:textId="77777777" w:rsidR="00F1573B" w:rsidRDefault="00D36404" w:rsidP="00C730AE">
      <w:pPr>
        <w:jc w:val="both"/>
        <w:rPr>
          <w:rFonts w:eastAsiaTheme="minorHAnsi" w:cstheme="minorBidi"/>
          <w:sz w:val="22"/>
          <w:szCs w:val="24"/>
        </w:rPr>
      </w:pPr>
      <w:r>
        <w:rPr>
          <w:rFonts w:eastAsiaTheme="minorHAnsi" w:cstheme="minorBidi"/>
          <w:sz w:val="22"/>
          <w:szCs w:val="24"/>
          <w:lang w:val="es-ES"/>
        </w:rPr>
        <w:t>El uso de hidrógeno verde supone una enorme reducción de las emisiones de CO₂ en la producción de asfalto. Según cálculos actuales, alreded</w:t>
      </w:r>
      <w:r>
        <w:rPr>
          <w:rFonts w:eastAsiaTheme="minorHAnsi" w:cstheme="minorBidi"/>
          <w:sz w:val="22"/>
          <w:szCs w:val="24"/>
          <w:lang w:val="es-ES"/>
        </w:rPr>
        <w:t>or del 45 % de las emisiones de CO₂ en la construcción de carreteras se deben al funcionamiento de los equipos de mezcla de asfalto, y el 41 % de esa cifra se genera directamente durante el proceso de combustión. El uso del quemador de hidrógeno aborda así</w:t>
      </w:r>
      <w:r>
        <w:rPr>
          <w:rFonts w:eastAsiaTheme="minorHAnsi" w:cstheme="minorBidi"/>
          <w:sz w:val="22"/>
          <w:szCs w:val="24"/>
          <w:lang w:val="es-ES"/>
        </w:rPr>
        <w:t xml:space="preserve"> el aspecto más importante para la reducción de las emisiones. </w:t>
      </w:r>
    </w:p>
    <w:p w14:paraId="2D3D2B3E" w14:textId="77777777" w:rsidR="00754E1B" w:rsidRPr="001D072C" w:rsidRDefault="00D36404" w:rsidP="001D072C">
      <w:pPr>
        <w:spacing w:after="240"/>
        <w:jc w:val="both"/>
        <w:rPr>
          <w:rFonts w:eastAsiaTheme="minorHAnsi" w:cstheme="minorBidi"/>
          <w:sz w:val="22"/>
          <w:szCs w:val="24"/>
        </w:rPr>
      </w:pPr>
      <w:r>
        <w:rPr>
          <w:rFonts w:eastAsiaTheme="minorHAnsi" w:cstheme="minorBidi"/>
          <w:sz w:val="22"/>
          <w:szCs w:val="24"/>
          <w:lang w:val="es-ES"/>
        </w:rPr>
        <w:t xml:space="preserve">«En el norte de Europa contamos con abundante energía verde gracias a las hidroeléctricas. Sin embargo, a pesar del enorme potencial, la disponibilidad sigue siendo limitada en general. En mi </w:t>
      </w:r>
      <w:r>
        <w:rPr>
          <w:rFonts w:eastAsiaTheme="minorHAnsi" w:cstheme="minorBidi"/>
          <w:sz w:val="22"/>
          <w:szCs w:val="24"/>
          <w:lang w:val="es-ES"/>
        </w:rPr>
        <w:t>opinión, creo que es solo cuestión de tiempo que esto se comprenda y se impulse su desarrollo con las subvenciones necesarias», afirma Heggard Engebretsen.</w:t>
      </w:r>
    </w:p>
    <w:p w14:paraId="1EB0B1AF" w14:textId="77777777" w:rsidR="004E6466" w:rsidRPr="00BB729D" w:rsidRDefault="00D36404" w:rsidP="001D072C">
      <w:pPr>
        <w:pStyle w:val="Teaserhead"/>
      </w:pPr>
      <w:r>
        <w:rPr>
          <w:bCs/>
          <w:lang w:val="es-ES"/>
        </w:rPr>
        <w:t>Posibilidad de reequipamiento en cualquier momento</w:t>
      </w:r>
    </w:p>
    <w:p w14:paraId="7B9D36F9" w14:textId="77777777" w:rsidR="004E6466" w:rsidRPr="00BB729D" w:rsidRDefault="00D36404" w:rsidP="00BD3A32">
      <w:pPr>
        <w:pStyle w:val="Standardabsatz"/>
      </w:pPr>
      <w:r>
        <w:rPr>
          <w:lang w:val="es-ES"/>
        </w:rPr>
        <w:t xml:space="preserve">Las tecnologías de quemador de Benninghoven se pueden incorporar a instalaciones nuevas y a equipos de mezcla de asfalto ya existentes, incluso de otros fabricantes. Por ejemplo, el quemador MULTI JET es capaz de usar al mismo tiempo hasta cuatro tipos de </w:t>
      </w:r>
      <w:r>
        <w:rPr>
          <w:lang w:val="es-ES"/>
        </w:rPr>
        <w:t>combustibles sin importar si están en estado sólido, líquido o gaseoso. Otras características son la combustión mixta y el cambio de combustible al vuelo, sin paradas ni tiempos de inactividad. Esto les brinda a los operadores una gran flexibilidad a la ho</w:t>
      </w:r>
      <w:r>
        <w:rPr>
          <w:lang w:val="es-ES"/>
        </w:rPr>
        <w:t>ra de seleccionar las fuentes de energía más rentables y disponibles en cada momento. Además, la facilidad para pasar en cualquier momento a las tecnologías de quemadores más novedosas es un aspecto importante para una producción de asfalto rentable y sost</w:t>
      </w:r>
      <w:r>
        <w:rPr>
          <w:lang w:val="es-ES"/>
        </w:rPr>
        <w:t xml:space="preserve">enible, así como para garantizar la continuidad de la planta a largo plazo. </w:t>
      </w:r>
    </w:p>
    <w:p w14:paraId="5952FBB2" w14:textId="77777777" w:rsidR="004E6466" w:rsidRPr="00BB729D" w:rsidRDefault="004E6466" w:rsidP="004E6466">
      <w:pPr>
        <w:pStyle w:val="Standardabsatz"/>
      </w:pPr>
    </w:p>
    <w:p w14:paraId="5F8EC4A3" w14:textId="77777777" w:rsidR="00113A3A" w:rsidRDefault="00D36404">
      <w:pPr>
        <w:rPr>
          <w:rFonts w:eastAsiaTheme="minorHAnsi" w:cstheme="minorBidi"/>
          <w:sz w:val="22"/>
          <w:szCs w:val="24"/>
        </w:rPr>
      </w:pPr>
      <w:r>
        <w:rPr>
          <w:lang w:val="es-ES"/>
        </w:rPr>
        <w:br w:type="page"/>
      </w:r>
    </w:p>
    <w:p w14:paraId="031A8D6A" w14:textId="77777777" w:rsidR="002956B8" w:rsidRPr="00BB729D" w:rsidRDefault="00D36404" w:rsidP="002956B8">
      <w:pPr>
        <w:rPr>
          <w:b/>
          <w:bCs/>
          <w:sz w:val="22"/>
          <w:szCs w:val="22"/>
        </w:rPr>
      </w:pPr>
      <w:r>
        <w:rPr>
          <w:b/>
          <w:bCs/>
          <w:sz w:val="22"/>
          <w:szCs w:val="22"/>
          <w:lang w:val="es-ES"/>
        </w:rPr>
        <w:lastRenderedPageBreak/>
        <w:t>Fotos:</w:t>
      </w:r>
    </w:p>
    <w:p w14:paraId="2CAFDA13" w14:textId="77777777" w:rsidR="002956B8" w:rsidRPr="00BB729D" w:rsidRDefault="002956B8" w:rsidP="002956B8">
      <w:pPr>
        <w:rPr>
          <w:rFonts w:eastAsiaTheme="minorHAnsi" w:cstheme="minorBidi"/>
          <w:b/>
          <w:sz w:val="22"/>
          <w:szCs w:val="24"/>
        </w:rPr>
      </w:pPr>
    </w:p>
    <w:p w14:paraId="714DD814" w14:textId="77777777" w:rsidR="002956B8" w:rsidRPr="00C730AE" w:rsidRDefault="00D36404" w:rsidP="002956B8">
      <w:pPr>
        <w:pStyle w:val="BUbold"/>
        <w:rPr>
          <w:b w:val="0"/>
          <w:bCs/>
        </w:rPr>
      </w:pPr>
      <w:r>
        <w:rPr>
          <w:b w:val="0"/>
          <w:noProof/>
          <w:lang w:val="es-ES"/>
        </w:rPr>
        <w:drawing>
          <wp:inline distT="0" distB="0" distL="0" distR="0" wp14:anchorId="20D1243E" wp14:editId="12681573">
            <wp:extent cx="2908571" cy="2182725"/>
            <wp:effectExtent l="0" t="0" r="6350" b="825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3"/>
                    <pic:cNvPicPr>
                      <a:picLocks noChangeAspect="1" noChangeArrowheads="1"/>
                    </pic:cNvPicPr>
                  </pic:nvPicPr>
                  <pic:blipFill>
                    <a:blip r:embed="rId11" cstate="screen">
                      <a:extLst>
                        <a:ext uri="{28A0092B-C50C-407E-A947-70E740481C1C}">
                          <a14:useLocalDpi xmlns:a14="http://schemas.microsoft.com/office/drawing/2010/main" val="0"/>
                        </a:ext>
                      </a:extLst>
                    </a:blip>
                    <a:stretch>
                      <a:fillRect/>
                    </a:stretch>
                  </pic:blipFill>
                  <pic:spPr bwMode="auto">
                    <a:xfrm>
                      <a:off x="0" y="0"/>
                      <a:ext cx="2926166" cy="2195929"/>
                    </a:xfrm>
                    <a:prstGeom prst="rect">
                      <a:avLst/>
                    </a:prstGeom>
                    <a:noFill/>
                    <a:ln>
                      <a:noFill/>
                    </a:ln>
                  </pic:spPr>
                </pic:pic>
              </a:graphicData>
            </a:graphic>
          </wp:inline>
        </w:drawing>
      </w:r>
      <w:r>
        <w:rPr>
          <w:b w:val="0"/>
          <w:lang w:val="es-ES"/>
        </w:rPr>
        <w:br/>
      </w:r>
      <w:r>
        <w:rPr>
          <w:bCs/>
          <w:lang w:val="es-ES"/>
        </w:rPr>
        <w:t xml:space="preserve">B_pic_H2-Burner-Retrofit-Norway-Veidekke_0001 </w:t>
      </w:r>
      <w:r>
        <w:rPr>
          <w:b w:val="0"/>
          <w:lang w:val="es-ES"/>
        </w:rPr>
        <w:br/>
      </w:r>
      <w:r>
        <w:rPr>
          <w:b w:val="0"/>
          <w:lang w:val="es-ES"/>
        </w:rPr>
        <w:t xml:space="preserve">El primer quemador de Benninghoven en Kristiansund se pone en funcionamiento. </w:t>
      </w:r>
    </w:p>
    <w:p w14:paraId="52676B8E" w14:textId="77777777" w:rsidR="002956B8" w:rsidRPr="00C730AE" w:rsidRDefault="002956B8" w:rsidP="002956B8">
      <w:pPr>
        <w:pStyle w:val="BUnormal"/>
      </w:pPr>
    </w:p>
    <w:p w14:paraId="6495FCD4" w14:textId="77777777" w:rsidR="002956B8" w:rsidRDefault="00D36404" w:rsidP="004F5B47">
      <w:pPr>
        <w:pStyle w:val="BUbold"/>
        <w:rPr>
          <w:b w:val="0"/>
          <w:bCs/>
        </w:rPr>
      </w:pPr>
      <w:r>
        <w:rPr>
          <w:b w:val="0"/>
          <w:noProof/>
          <w:lang w:val="es-ES"/>
        </w:rPr>
        <w:drawing>
          <wp:inline distT="0" distB="0" distL="0" distR="0" wp14:anchorId="3E0B95B9" wp14:editId="5D7BB5D8">
            <wp:extent cx="2908300" cy="1636953"/>
            <wp:effectExtent l="0" t="0" r="6350" b="190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4"/>
                    <pic:cNvPicPr>
                      <a:picLocks noChangeAspect="1" noChangeArrowheads="1"/>
                    </pic:cNvPicPr>
                  </pic:nvPicPr>
                  <pic:blipFill>
                    <a:blip r:embed="rId12" cstate="screen">
                      <a:extLst>
                        <a:ext uri="{28A0092B-C50C-407E-A947-70E740481C1C}">
                          <a14:useLocalDpi xmlns:a14="http://schemas.microsoft.com/office/drawing/2010/main" val="0"/>
                        </a:ext>
                      </a:extLst>
                    </a:blip>
                    <a:stretch>
                      <a:fillRect/>
                    </a:stretch>
                  </pic:blipFill>
                  <pic:spPr bwMode="auto">
                    <a:xfrm>
                      <a:off x="0" y="0"/>
                      <a:ext cx="2929664" cy="1648978"/>
                    </a:xfrm>
                    <a:prstGeom prst="rect">
                      <a:avLst/>
                    </a:prstGeom>
                    <a:noFill/>
                    <a:ln>
                      <a:noFill/>
                    </a:ln>
                  </pic:spPr>
                </pic:pic>
              </a:graphicData>
            </a:graphic>
          </wp:inline>
        </w:drawing>
      </w:r>
      <w:r>
        <w:rPr>
          <w:b w:val="0"/>
          <w:lang w:val="es-ES"/>
        </w:rPr>
        <w:br/>
      </w:r>
      <w:r>
        <w:rPr>
          <w:bCs/>
          <w:lang w:val="es-ES"/>
        </w:rPr>
        <w:t>B_pic_H2-Burner-Retrofit-Norway-Veidekke_0002</w:t>
      </w:r>
      <w:r>
        <w:rPr>
          <w:b w:val="0"/>
          <w:lang w:val="es-ES"/>
        </w:rPr>
        <w:br/>
        <w:t xml:space="preserve">El asfalto se puede producir sin emisiones de gases de efecto invernadero. </w:t>
      </w:r>
    </w:p>
    <w:p w14:paraId="69112D7A" w14:textId="77777777" w:rsidR="004F5B47" w:rsidRPr="004F5B47" w:rsidRDefault="004F5B47" w:rsidP="004F5B47">
      <w:pPr>
        <w:pStyle w:val="BUnormal"/>
      </w:pPr>
    </w:p>
    <w:p w14:paraId="530A80B4" w14:textId="77777777" w:rsidR="00C81283" w:rsidRPr="007A1A9C" w:rsidRDefault="00D36404" w:rsidP="00B9252A">
      <w:pPr>
        <w:pStyle w:val="BUnormal"/>
      </w:pPr>
      <w:r>
        <w:rPr>
          <w:noProof/>
          <w:lang w:val="es-ES"/>
        </w:rPr>
        <w:drawing>
          <wp:inline distT="0" distB="0" distL="0" distR="0" wp14:anchorId="6DFBFEED" wp14:editId="776FB3AB">
            <wp:extent cx="3006202" cy="1692612"/>
            <wp:effectExtent l="0" t="0" r="3810" b="317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6"/>
                    <pic:cNvPicPr>
                      <a:picLocks noChangeAspect="1" noChangeArrowheads="1"/>
                    </pic:cNvPicPr>
                  </pic:nvPicPr>
                  <pic:blipFill>
                    <a:blip r:embed="rId13" cstate="screen">
                      <a:extLst>
                        <a:ext uri="{28A0092B-C50C-407E-A947-70E740481C1C}">
                          <a14:useLocalDpi xmlns:a14="http://schemas.microsoft.com/office/drawing/2010/main" val="0"/>
                        </a:ext>
                      </a:extLst>
                    </a:blip>
                    <a:stretch>
                      <a:fillRect/>
                    </a:stretch>
                  </pic:blipFill>
                  <pic:spPr bwMode="auto">
                    <a:xfrm>
                      <a:off x="0" y="0"/>
                      <a:ext cx="3008479" cy="1693894"/>
                    </a:xfrm>
                    <a:prstGeom prst="rect">
                      <a:avLst/>
                    </a:prstGeom>
                    <a:noFill/>
                    <a:ln>
                      <a:noFill/>
                    </a:ln>
                  </pic:spPr>
                </pic:pic>
              </a:graphicData>
            </a:graphic>
          </wp:inline>
        </w:drawing>
      </w:r>
    </w:p>
    <w:p w14:paraId="54F85BFF" w14:textId="77777777" w:rsidR="00C81283" w:rsidRPr="003A6484" w:rsidRDefault="00D36404" w:rsidP="00B9252A">
      <w:pPr>
        <w:pStyle w:val="BUbold"/>
      </w:pPr>
      <w:r>
        <w:rPr>
          <w:bCs/>
          <w:lang w:val="es-ES"/>
        </w:rPr>
        <w:t>B_pic_H2-Burner-Retrofit-Norway-Veidekke_0003</w:t>
      </w:r>
    </w:p>
    <w:p w14:paraId="56EE20F9" w14:textId="77777777" w:rsidR="00C81283" w:rsidRDefault="00D36404" w:rsidP="00C81283">
      <w:pPr>
        <w:pStyle w:val="BUnormal"/>
      </w:pPr>
      <w:r>
        <w:rPr>
          <w:lang w:val="es-ES"/>
        </w:rPr>
        <w:t xml:space="preserve">El </w:t>
      </w:r>
      <w:r>
        <w:rPr>
          <w:lang w:val="es-ES"/>
        </w:rPr>
        <w:t>equipo de mezcla de asfalto de Veidekke con quemador MULTI JET en Ålesund está en funcionamiento desde octubre de 2023.</w:t>
      </w:r>
    </w:p>
    <w:p w14:paraId="0873DA69" w14:textId="77777777" w:rsidR="00C81283" w:rsidRPr="00B9252A" w:rsidRDefault="00C81283" w:rsidP="00B9252A">
      <w:pPr>
        <w:pStyle w:val="Note"/>
        <w:rPr>
          <w:i w:val="0"/>
        </w:rPr>
      </w:pPr>
    </w:p>
    <w:p w14:paraId="5F8E9B79" w14:textId="77777777" w:rsidR="00113A3A" w:rsidRDefault="00D36404" w:rsidP="003A6484">
      <w:pPr>
        <w:pStyle w:val="Note"/>
      </w:pPr>
      <w:r>
        <w:rPr>
          <w:iCs/>
          <w:lang w:val="es-ES"/>
        </w:rPr>
        <w:lastRenderedPageBreak/>
        <w:t xml:space="preserve">Nota: Estas fotos sirven exclusivamente para la vista previa. </w:t>
      </w:r>
      <w:r>
        <w:rPr>
          <w:iCs/>
          <w:lang w:val="es-ES"/>
        </w:rPr>
        <w:t xml:space="preserve">Para la impresión en las publicaciones, utilice las fotos en una resolución de 300 dpi que se encuentran disponibles en la descarga adjunta. </w:t>
      </w:r>
    </w:p>
    <w:p w14:paraId="7CEF6D09" w14:textId="77777777" w:rsidR="00690BFC" w:rsidRPr="007A1A9C" w:rsidRDefault="00690BFC" w:rsidP="00B9252A">
      <w:pPr>
        <w:pStyle w:val="Standardabsatz"/>
      </w:pPr>
    </w:p>
    <w:p w14:paraId="0836EAAF" w14:textId="77777777" w:rsidR="002956B8" w:rsidRPr="00BB729D" w:rsidRDefault="00D36404" w:rsidP="002956B8">
      <w:pPr>
        <w:pStyle w:val="Absatzberschrift"/>
        <w:rPr>
          <w:iCs/>
        </w:rPr>
      </w:pPr>
      <w:r>
        <w:rPr>
          <w:bCs/>
          <w:lang w:val="es-ES"/>
        </w:rPr>
        <w:t>Puede obtener más información en:</w:t>
      </w:r>
    </w:p>
    <w:p w14:paraId="3DD5EB27" w14:textId="77777777" w:rsidR="002956B8" w:rsidRPr="00BB729D" w:rsidRDefault="002956B8" w:rsidP="002956B8">
      <w:pPr>
        <w:pStyle w:val="Absatzberschrift"/>
      </w:pPr>
    </w:p>
    <w:p w14:paraId="52AB1E1E" w14:textId="77777777" w:rsidR="002956B8" w:rsidRPr="00BB729D" w:rsidRDefault="00D36404" w:rsidP="002956B8">
      <w:pPr>
        <w:pStyle w:val="Absatzberschrift"/>
        <w:rPr>
          <w:b w:val="0"/>
          <w:bCs/>
          <w:szCs w:val="22"/>
        </w:rPr>
      </w:pPr>
      <w:r>
        <w:rPr>
          <w:b w:val="0"/>
          <w:lang w:val="es-ES"/>
        </w:rPr>
        <w:t>WIRTGEN GROUP</w:t>
      </w:r>
    </w:p>
    <w:p w14:paraId="09AF54C5" w14:textId="77777777" w:rsidR="002956B8" w:rsidRPr="00BB729D" w:rsidRDefault="00D36404" w:rsidP="002956B8">
      <w:pPr>
        <w:pStyle w:val="Fuzeile1"/>
      </w:pPr>
      <w:r>
        <w:rPr>
          <w:bCs w:val="0"/>
          <w:iCs w:val="0"/>
          <w:lang w:val="es-ES"/>
        </w:rPr>
        <w:t>Public Relations</w:t>
      </w:r>
    </w:p>
    <w:p w14:paraId="2653C450" w14:textId="77777777" w:rsidR="002956B8" w:rsidRPr="00BB729D" w:rsidRDefault="00D36404" w:rsidP="002956B8">
      <w:pPr>
        <w:pStyle w:val="Fuzeile1"/>
      </w:pPr>
      <w:r>
        <w:rPr>
          <w:bCs w:val="0"/>
          <w:iCs w:val="0"/>
          <w:lang w:val="es-ES"/>
        </w:rPr>
        <w:t>Reinhard-Wirtgen-Straße 2</w:t>
      </w:r>
    </w:p>
    <w:p w14:paraId="769EF41F" w14:textId="77777777" w:rsidR="002956B8" w:rsidRPr="00BB729D" w:rsidRDefault="00D36404" w:rsidP="002956B8">
      <w:pPr>
        <w:pStyle w:val="Fuzeile1"/>
      </w:pPr>
      <w:r>
        <w:rPr>
          <w:bCs w:val="0"/>
          <w:iCs w:val="0"/>
          <w:lang w:val="es-ES"/>
        </w:rPr>
        <w:t>53578 Windhagen</w:t>
      </w:r>
    </w:p>
    <w:p w14:paraId="4B0838E8" w14:textId="77777777" w:rsidR="002956B8" w:rsidRPr="00BB729D" w:rsidRDefault="00D36404" w:rsidP="002956B8">
      <w:pPr>
        <w:pStyle w:val="Fuzeile1"/>
      </w:pPr>
      <w:r>
        <w:rPr>
          <w:bCs w:val="0"/>
          <w:iCs w:val="0"/>
          <w:lang w:val="es-ES"/>
        </w:rPr>
        <w:t>Alema</w:t>
      </w:r>
      <w:r>
        <w:rPr>
          <w:bCs w:val="0"/>
          <w:iCs w:val="0"/>
          <w:lang w:val="es-ES"/>
        </w:rPr>
        <w:t>nia</w:t>
      </w:r>
    </w:p>
    <w:p w14:paraId="157BE8A3" w14:textId="77777777" w:rsidR="002956B8" w:rsidRPr="00BB729D" w:rsidRDefault="002956B8" w:rsidP="002956B8">
      <w:pPr>
        <w:pStyle w:val="Fuzeile1"/>
      </w:pPr>
    </w:p>
    <w:p w14:paraId="4D986C36" w14:textId="77777777" w:rsidR="002956B8" w:rsidRPr="00BB729D" w:rsidRDefault="00D36404" w:rsidP="001F216F">
      <w:pPr>
        <w:pStyle w:val="Fuzeile1"/>
        <w:tabs>
          <w:tab w:val="left" w:pos="2552"/>
        </w:tabs>
        <w:rPr>
          <w:rFonts w:ascii="Times New Roman" w:hAnsi="Times New Roman" w:cs="Times New Roman"/>
        </w:rPr>
      </w:pPr>
      <w:r>
        <w:rPr>
          <w:bCs w:val="0"/>
          <w:iCs w:val="0"/>
          <w:lang w:val="es-ES"/>
        </w:rPr>
        <w:t xml:space="preserve">Teléfono: </w:t>
      </w:r>
      <w:r>
        <w:rPr>
          <w:bCs w:val="0"/>
          <w:iCs w:val="0"/>
          <w:lang w:val="es-ES"/>
        </w:rPr>
        <w:tab/>
        <w:t>+49 (0) 2645 131 – 1966</w:t>
      </w:r>
    </w:p>
    <w:p w14:paraId="6B7C39E4" w14:textId="77777777" w:rsidR="002956B8" w:rsidRPr="00BB729D" w:rsidRDefault="00D36404" w:rsidP="001F216F">
      <w:pPr>
        <w:pStyle w:val="Fuzeile1"/>
        <w:tabs>
          <w:tab w:val="left" w:pos="2552"/>
        </w:tabs>
      </w:pPr>
      <w:r>
        <w:rPr>
          <w:bCs w:val="0"/>
          <w:iCs w:val="0"/>
          <w:lang w:val="es-ES"/>
        </w:rPr>
        <w:t xml:space="preserve">Fax: </w:t>
      </w:r>
      <w:r>
        <w:rPr>
          <w:bCs w:val="0"/>
          <w:iCs w:val="0"/>
          <w:lang w:val="es-ES"/>
        </w:rPr>
        <w:tab/>
        <w:t>+49 (0) 2645 131 – 499</w:t>
      </w:r>
    </w:p>
    <w:p w14:paraId="17C5DDB6" w14:textId="77777777" w:rsidR="002956B8" w:rsidRPr="00BB729D" w:rsidRDefault="00D36404" w:rsidP="001F216F">
      <w:pPr>
        <w:pStyle w:val="Fuzeile1"/>
        <w:tabs>
          <w:tab w:val="left" w:pos="2552"/>
        </w:tabs>
      </w:pPr>
      <w:r>
        <w:rPr>
          <w:bCs w:val="0"/>
          <w:iCs w:val="0"/>
          <w:lang w:val="es-ES"/>
        </w:rPr>
        <w:t xml:space="preserve">Correo electrónico: </w:t>
      </w:r>
      <w:r>
        <w:rPr>
          <w:bCs w:val="0"/>
          <w:iCs w:val="0"/>
          <w:lang w:val="es-ES"/>
        </w:rPr>
        <w:tab/>
        <w:t>PR@wirtgen-group.com</w:t>
      </w:r>
    </w:p>
    <w:p w14:paraId="1CD74897" w14:textId="77777777" w:rsidR="002956B8" w:rsidRPr="00BB729D" w:rsidRDefault="002956B8" w:rsidP="002956B8">
      <w:pPr>
        <w:pStyle w:val="Fuzeile1"/>
        <w:rPr>
          <w:vanish/>
        </w:rPr>
      </w:pPr>
    </w:p>
    <w:p w14:paraId="0A08888C" w14:textId="77777777" w:rsidR="002956B8" w:rsidRPr="00C730AE" w:rsidRDefault="00D36404" w:rsidP="002956B8">
      <w:pPr>
        <w:pStyle w:val="Fuzeile1"/>
      </w:pPr>
      <w:r>
        <w:rPr>
          <w:bCs w:val="0"/>
          <w:iCs w:val="0"/>
          <w:lang w:val="es-ES"/>
        </w:rPr>
        <w:t>www.wirtgen-group.com</w:t>
      </w:r>
    </w:p>
    <w:p w14:paraId="046B2579" w14:textId="77777777" w:rsidR="002956B8" w:rsidRPr="00BB729D" w:rsidRDefault="002956B8" w:rsidP="002956B8">
      <w:pPr>
        <w:pStyle w:val="Absatzberschrift"/>
        <w:rPr>
          <w:iCs/>
        </w:rPr>
      </w:pPr>
    </w:p>
    <w:p w14:paraId="1D8958CB" w14:textId="77777777" w:rsidR="002956B8" w:rsidRPr="00C730AE" w:rsidRDefault="002956B8" w:rsidP="002956B8">
      <w:pPr>
        <w:pStyle w:val="Absatzberschrift"/>
        <w:rPr>
          <w:iCs/>
        </w:rPr>
      </w:pPr>
    </w:p>
    <w:p w14:paraId="39202250" w14:textId="77777777" w:rsidR="00F048D4" w:rsidRPr="00690BFC" w:rsidRDefault="00F048D4" w:rsidP="002956B8">
      <w:pPr>
        <w:pStyle w:val="Subhead"/>
      </w:pPr>
    </w:p>
    <w:sectPr w:rsidR="00F048D4" w:rsidRPr="00690BFC"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B041E" w14:textId="77777777" w:rsidR="00000000" w:rsidRDefault="00D36404">
      <w:r>
        <w:separator/>
      </w:r>
    </w:p>
  </w:endnote>
  <w:endnote w:type="continuationSeparator" w:id="0">
    <w:p w14:paraId="58068D01" w14:textId="77777777" w:rsidR="00000000" w:rsidRDefault="00D36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1C72CF" w14:paraId="5357FE1C" w14:textId="77777777" w:rsidTr="00723F4F">
      <w:trPr>
        <w:trHeight w:hRule="exact" w:val="227"/>
      </w:trPr>
      <w:tc>
        <w:tcPr>
          <w:tcW w:w="8364" w:type="dxa"/>
          <w:shd w:val="clear" w:color="auto" w:fill="auto"/>
        </w:tcPr>
        <w:p w14:paraId="218C1973" w14:textId="77777777" w:rsidR="00533132" w:rsidRPr="00723F4F" w:rsidRDefault="00D36404" w:rsidP="00723F4F">
          <w:pPr>
            <w:pStyle w:val="Kolumnentitel"/>
            <w:rPr>
              <w:szCs w:val="20"/>
            </w:rPr>
          </w:pPr>
          <w:r>
            <w:rPr>
              <w:rStyle w:val="MittleresRaster11"/>
              <w:szCs w:val="20"/>
              <w:lang w:val="es-ES"/>
            </w:rPr>
            <w:t xml:space="preserve">     </w:t>
          </w:r>
        </w:p>
      </w:tc>
      <w:tc>
        <w:tcPr>
          <w:tcW w:w="1160" w:type="dxa"/>
          <w:shd w:val="clear" w:color="auto" w:fill="auto"/>
        </w:tcPr>
        <w:p w14:paraId="16B90741" w14:textId="77777777" w:rsidR="00533132" w:rsidRPr="00723F4F" w:rsidRDefault="00D36404"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1BC6C88" w14:textId="77777777" w:rsidR="00533132" w:rsidRDefault="00D36404">
    <w:pPr>
      <w:pStyle w:val="Fuzeile"/>
    </w:pPr>
    <w:r>
      <w:rPr>
        <w:noProof/>
        <w:lang w:val="es-ES"/>
      </w:rPr>
      <mc:AlternateContent>
        <mc:Choice Requires="wps">
          <w:drawing>
            <wp:anchor distT="0" distB="0" distL="114300" distR="114300" simplePos="0" relativeHeight="251656704" behindDoc="0" locked="0" layoutInCell="1" allowOverlap="1" wp14:anchorId="25C328B4" wp14:editId="4AFD438D">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 xmlns:a="http://schemas.openxmlformats.org/drawingml/2006/main">
                <a:graphicData uri="http://schemas.microsoft.com/office/word/2010/wordprocessingShape">
                  <wps:wsp>
                    <wps:cNvSpPr/>
                    <wps:spPr>
                      <a:xfrm>
                        <a:off x="0" y="0"/>
                        <a:ext cx="6047740" cy="17780"/>
                      </a:xfrm>
                      <a:prstGeom prst="rect">
                        <a:avLst/>
                      </a:prstGeom>
                      <a:solidFill>
                        <a:srgbClr val="41535D"/>
                      </a:solidFill>
                      <a:ln w="25400">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id="Rechteck 12" o:spid="_x0000_s2051" style="width:476.2pt;height:1.4pt;margin-top:802.3pt;margin-left:59.5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middle;z-index:251661312" fillcolor="#41535d" stroked="f" strokeweight="2p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1C72CF" w14:paraId="13609ABD" w14:textId="77777777" w:rsidTr="00723F4F">
      <w:tc>
        <w:tcPr>
          <w:tcW w:w="9664" w:type="dxa"/>
          <w:shd w:val="clear" w:color="auto" w:fill="auto"/>
        </w:tcPr>
        <w:p w14:paraId="745C48C5" w14:textId="77777777" w:rsidR="00533132" w:rsidRPr="00723F4F" w:rsidRDefault="00D36404" w:rsidP="00723F4F">
          <w:pPr>
            <w:pStyle w:val="Fuzeile"/>
            <w:spacing w:before="96" w:after="96"/>
            <w:rPr>
              <w:szCs w:val="20"/>
            </w:rPr>
          </w:pPr>
          <w:r>
            <w:rPr>
              <w:rStyle w:val="Hervorhebung"/>
              <w:bCs/>
              <w:iCs w:val="0"/>
              <w:szCs w:val="20"/>
              <w:lang w:val="es-ES"/>
            </w:rPr>
            <w:t>WIRTGEN GmbH</w:t>
          </w:r>
          <w:r>
            <w:rPr>
              <w:szCs w:val="20"/>
              <w:lang w:val="es-ES"/>
            </w:rPr>
            <w:t xml:space="preserve"> · Reinhard-Wirtgen-Str. 2 · D-53578 Windhagen (Alemania) · T: +49 26 45 / 131 0</w:t>
          </w:r>
        </w:p>
      </w:tc>
    </w:tr>
  </w:tbl>
  <w:p w14:paraId="7C1D1129" w14:textId="77777777" w:rsidR="00533132" w:rsidRDefault="00D36404">
    <w:pPr>
      <w:pStyle w:val="Fuzeile"/>
    </w:pPr>
    <w:r>
      <w:rPr>
        <w:noProof/>
        <w:lang w:val="es-ES"/>
      </w:rPr>
      <mc:AlternateContent>
        <mc:Choice Requires="wps">
          <w:drawing>
            <wp:anchor distT="0" distB="0" distL="114300" distR="114300" simplePos="0" relativeHeight="251654656" behindDoc="0" locked="0" layoutInCell="1" allowOverlap="1" wp14:anchorId="6C8C4268" wp14:editId="5BDC861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 xmlns:a="http://schemas.openxmlformats.org/drawingml/2006/main">
                <a:graphicData uri="http://schemas.microsoft.com/office/word/2010/wordprocessingShape">
                  <wps:wsp>
                    <wps:cNvSpPr/>
                    <wps:spPr>
                      <a:xfrm>
                        <a:off x="0" y="0"/>
                        <a:ext cx="6047740" cy="17780"/>
                      </a:xfrm>
                      <a:prstGeom prst="rect">
                        <a:avLst/>
                      </a:prstGeom>
                      <a:solidFill>
                        <a:srgbClr val="41535D"/>
                      </a:solidFill>
                      <a:ln w="25400">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id="Rechteck 6" o:spid="_x0000_s2054" style="width:476.2pt;height:1.4pt;margin-top:793.8pt;margin-left:59.5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middle;z-index:251659264" fillcolor="#41535d" stroked="f" strokeweight="2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CA4C7" w14:textId="77777777" w:rsidR="00000000" w:rsidRDefault="00D36404">
      <w:r>
        <w:separator/>
      </w:r>
    </w:p>
  </w:footnote>
  <w:footnote w:type="continuationSeparator" w:id="0">
    <w:p w14:paraId="652203A1" w14:textId="77777777" w:rsidR="00000000" w:rsidRDefault="00D364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22F6D" w14:textId="77777777" w:rsidR="005101B4" w:rsidRDefault="00D36404">
    <w:pPr>
      <w:pStyle w:val="Kopfzeile"/>
    </w:pPr>
    <w:r>
      <w:rPr>
        <w:noProof/>
        <w:lang w:val="es-ES"/>
      </w:rPr>
      <mc:AlternateContent>
        <mc:Choice Requires="wps">
          <w:drawing>
            <wp:anchor distT="0" distB="0" distL="0" distR="0" simplePos="0" relativeHeight="251660800" behindDoc="0" locked="0" layoutInCell="1" allowOverlap="1" wp14:anchorId="5B031002" wp14:editId="1F8A0C86">
              <wp:simplePos x="0" y="0"/>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611195E" w14:textId="77777777" w:rsidR="00AC13EA" w:rsidRPr="00AC13EA" w:rsidRDefault="00D36404">
                          <w:pPr>
                            <w:rPr>
                              <w:rFonts w:ascii="Calibri" w:eastAsia="Calibri" w:hAnsi="Calibri" w:cs="Calibri"/>
                              <w:color w:val="FF0000"/>
                              <w:sz w:val="20"/>
                              <w:szCs w:val="20"/>
                            </w:rPr>
                          </w:pPr>
                          <w:r>
                            <w:rPr>
                              <w:rFonts w:ascii="Calibri" w:eastAsia="Calibri" w:hAnsi="Calibri" w:cs="Calibri"/>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14" o:spid="_x0000_s2049" type="#_x0000_t202" alt="Public" style="width:34.95pt;height:34.95pt;margin-top:0.05pt;margin-left:-16.25pt;mso-position-horizontal:right;mso-position-horizontal-relative:right-margin-area;mso-wrap-distance-bottom:0;mso-wrap-distance-left:0;mso-wrap-distance-right:0;mso-wrap-distance-top:0;mso-wrap-style:none;position:absolute;visibility:visible;v-text-anchor:top;z-index:251666432" filled="f" stroked="f">
              <v:textbox style="mso-fit-shape-to-text:t" inset="0,0,15pt,0">
                <w:txbxContent>
                  <w:p w:rsidR="00AC13EA" w:rsidRPr="00AC13EA" w14:paraId="24D2ED4A" w14:textId="4AE5FF75">
                    <w:pPr>
                      <w:rPr>
                        <w:rFonts w:ascii="Calibri" w:eastAsia="Calibri" w:hAnsi="Calibri" w:cs="Calibri"/>
                        <w:color w:val="FF0000"/>
                        <w:sz w:val="20"/>
                        <w:szCs w:val="20"/>
                      </w:rPr>
                      <w:bidi w:val="0"/>
                    </w:pPr>
                    <w:r>
                      <w:rPr>
                        <w:rFonts w:ascii="Calibri" w:cs="Calibri" w:eastAsia="Calibri" w:hAnsi="Calibri"/>
                        <w:color w:val="FF0000"/>
                        <w:sz w:val="20"/>
                        <w:szCs w:val="20"/>
                        <w:lang w:val="es-es"/>
                        <w:b w:val="0"/>
                        <w:bCs w:val="0"/>
                        <w:i w:val="0"/>
                        <w:iCs w:val="0"/>
                        <w:u w:val="none"/>
                        <w:vertAlign w:val="baseline"/>
                        <w:rtl w:val="0"/>
                      </w:rPr>
                      <w:t xml:space="preserve">Public</w:t>
                    </w:r>
                  </w:p>
                </w:txbxContent>
              </v:textbox>
              <w10:wrap type="squar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9AF26" w14:textId="77777777" w:rsidR="00533132" w:rsidRPr="00533132" w:rsidRDefault="00D36404" w:rsidP="00533132">
    <w:pPr>
      <w:pStyle w:val="Kopfzeile"/>
    </w:pPr>
    <w:r>
      <w:rPr>
        <w:noProof/>
        <w:lang w:val="es-ES"/>
      </w:rPr>
      <mc:AlternateContent>
        <mc:Choice Requires="wps">
          <w:drawing>
            <wp:anchor distT="0" distB="0" distL="0" distR="0" simplePos="0" relativeHeight="251661824" behindDoc="0" locked="0" layoutInCell="1" allowOverlap="1" wp14:anchorId="0E0F2475" wp14:editId="75F663AF">
              <wp:simplePos x="0" y="0"/>
              <wp:positionH relativeFrom="rightMargin">
                <wp:align>right</wp:align>
              </wp:positionH>
              <wp:positionV relativeFrom="paragraph">
                <wp:posOffset>635</wp:posOffset>
              </wp:positionV>
              <wp:extent cx="443865" cy="443865"/>
              <wp:effectExtent l="0" t="0" r="0" b="16510"/>
              <wp:wrapSquare wrapText="bothSides"/>
              <wp:docPr id="18" name="Textfeld 1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99FAA6" w14:textId="77777777" w:rsidR="00AC13EA" w:rsidRPr="00AC13EA" w:rsidRDefault="00D36404">
                          <w:pPr>
                            <w:rPr>
                              <w:rFonts w:ascii="Calibri" w:eastAsia="Calibri" w:hAnsi="Calibri" w:cs="Calibri"/>
                              <w:color w:val="FF0000"/>
                              <w:sz w:val="20"/>
                              <w:szCs w:val="20"/>
                            </w:rPr>
                          </w:pPr>
                          <w:r>
                            <w:rPr>
                              <w:rFonts w:ascii="Calibri" w:eastAsia="Calibri" w:hAnsi="Calibri" w:cs="Calibri"/>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18" o:spid="_x0000_s2050" type="#_x0000_t202" alt="Public" style="width:34.95pt;height:34.95pt;margin-top:0.05pt;margin-left:-16.25pt;mso-position-horizontal:right;mso-position-horizontal-relative:right-margin-area;mso-wrap-distance-bottom:0;mso-wrap-distance-left:0;mso-wrap-distance-right:0;mso-wrap-distance-top:0;mso-wrap-style:none;position:absolute;visibility:visible;v-text-anchor:top;z-index:251668480" filled="f" stroked="f">
              <v:textbox style="mso-fit-shape-to-text:t" inset="0,0,15pt,0">
                <w:txbxContent>
                  <w:p w:rsidR="00AC13EA" w:rsidRPr="00AC13EA" w14:paraId="519E20F2" w14:textId="3A62D61B">
                    <w:pPr>
                      <w:rPr>
                        <w:rFonts w:ascii="Calibri" w:eastAsia="Calibri" w:hAnsi="Calibri" w:cs="Calibri"/>
                        <w:color w:val="FF0000"/>
                        <w:sz w:val="20"/>
                        <w:szCs w:val="20"/>
                      </w:rPr>
                      <w:bidi w:val="0"/>
                    </w:pPr>
                    <w:r>
                      <w:rPr>
                        <w:rFonts w:ascii="Calibri" w:cs="Calibri" w:eastAsia="Calibri" w:hAnsi="Calibri"/>
                        <w:color w:val="FF0000"/>
                        <w:sz w:val="20"/>
                        <w:szCs w:val="20"/>
                        <w:lang w:val="es-es"/>
                        <w:b w:val="0"/>
                        <w:bCs w:val="0"/>
                        <w:i w:val="0"/>
                        <w:iCs w:val="0"/>
                        <w:u w:val="none"/>
                        <w:vertAlign w:val="baseline"/>
                        <w:rtl w:val="0"/>
                      </w:rPr>
                      <w:t xml:space="preserve">Public</w:t>
                    </w:r>
                  </w:p>
                </w:txbxContent>
              </v:textbox>
              <w10:wrap type="square"/>
            </v:shape>
          </w:pict>
        </mc:Fallback>
      </mc:AlternateContent>
    </w:r>
    <w:r>
      <w:rPr>
        <w:noProof/>
        <w:lang w:val="es-ES"/>
      </w:rPr>
      <w:drawing>
        <wp:anchor distT="0" distB="0" distL="114300" distR="114300" simplePos="0" relativeHeight="251658752" behindDoc="1" locked="0" layoutInCell="1" allowOverlap="1" wp14:anchorId="085B1FD9" wp14:editId="2AE17145">
          <wp:simplePos x="0" y="0"/>
          <wp:positionH relativeFrom="column">
            <wp:posOffset>-759460</wp:posOffset>
          </wp:positionH>
          <wp:positionV relativeFrom="paragraph">
            <wp:posOffset>-453390</wp:posOffset>
          </wp:positionV>
          <wp:extent cx="7559675" cy="10693400"/>
          <wp:effectExtent l="0" t="0" r="0" b="0"/>
          <wp:wrapNone/>
          <wp:docPr id="4" name="Bild 12" descr="PlantillaNotaDe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89586" w14:textId="77777777" w:rsidR="00533132" w:rsidRDefault="00D36404">
    <w:pPr>
      <w:pStyle w:val="Kopfzeile"/>
    </w:pPr>
    <w:r>
      <w:rPr>
        <w:noProof/>
        <w:lang w:val="es-ES"/>
      </w:rPr>
      <mc:AlternateContent>
        <mc:Choice Requires="wps">
          <w:drawing>
            <wp:anchor distT="0" distB="0" distL="0" distR="0" simplePos="0" relativeHeight="251659776" behindDoc="0" locked="0" layoutInCell="1" allowOverlap="1" wp14:anchorId="711560F8" wp14:editId="5C3607BF">
              <wp:simplePos x="0" y="0"/>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D78A905" w14:textId="77777777" w:rsidR="00AC13EA" w:rsidRPr="00AC13EA" w:rsidRDefault="00D36404">
                          <w:pPr>
                            <w:rPr>
                              <w:rFonts w:ascii="Calibri" w:eastAsia="Calibri" w:hAnsi="Calibri" w:cs="Calibri"/>
                              <w:color w:val="FF0000"/>
                              <w:sz w:val="20"/>
                              <w:szCs w:val="20"/>
                            </w:rPr>
                          </w:pPr>
                          <w:r>
                            <w:rPr>
                              <w:rFonts w:ascii="Calibri" w:eastAsia="Calibri" w:hAnsi="Calibri" w:cs="Calibri"/>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13" o:spid="_x0000_s2052" type="#_x0000_t202" alt="Public" style="width:34.95pt;height:34.95pt;margin-top:0.05pt;margin-left:-16.25pt;mso-position-horizontal:right;mso-position-horizontal-relative:right-margin-area;mso-wrap-distance-bottom:0;mso-wrap-distance-left:0;mso-wrap-distance-right:0;mso-wrap-distance-top:0;mso-wrap-style:none;position:absolute;visibility:visible;v-text-anchor:top;z-index:251664384" filled="f" stroked="f">
              <v:textbox style="mso-fit-shape-to-text:t" inset="0,0,15pt,0">
                <w:txbxContent>
                  <w:p w:rsidR="00AC13EA" w:rsidRPr="00AC13EA" w14:paraId="777BEC1B" w14:textId="681DB760">
                    <w:pPr>
                      <w:rPr>
                        <w:rFonts w:ascii="Calibri" w:eastAsia="Calibri" w:hAnsi="Calibri" w:cs="Calibri"/>
                        <w:color w:val="FF0000"/>
                        <w:sz w:val="20"/>
                        <w:szCs w:val="20"/>
                      </w:rPr>
                      <w:bidi w:val="0"/>
                    </w:pPr>
                    <w:r>
                      <w:rPr>
                        <w:rFonts w:ascii="Calibri" w:cs="Calibri" w:eastAsia="Calibri" w:hAnsi="Calibri"/>
                        <w:color w:val="FF0000"/>
                        <w:sz w:val="20"/>
                        <w:szCs w:val="20"/>
                        <w:lang w:val="es-es"/>
                        <w:b w:val="0"/>
                        <w:bCs w:val="0"/>
                        <w:i w:val="0"/>
                        <w:iCs w:val="0"/>
                        <w:u w:val="none"/>
                        <w:vertAlign w:val="baseline"/>
                        <w:rtl w:val="0"/>
                      </w:rPr>
                      <w:t xml:space="preserve">Public</w:t>
                    </w:r>
                  </w:p>
                </w:txbxContent>
              </v:textbox>
              <w10:wrap type="square"/>
            </v:shape>
          </w:pict>
        </mc:Fallback>
      </mc:AlternateContent>
    </w:r>
    <w:r>
      <w:rPr>
        <w:noProof/>
        <w:lang w:val="es-ES"/>
      </w:rPr>
      <mc:AlternateContent>
        <mc:Choice Requires="wps">
          <w:drawing>
            <wp:anchor distT="0" distB="0" distL="114300" distR="114300" simplePos="0" relativeHeight="251657728" behindDoc="0" locked="0" layoutInCell="1" allowOverlap="1" wp14:anchorId="1FD41BC1" wp14:editId="27398E23">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 xmlns:a="http://schemas.openxmlformats.org/drawingml/2006/main">
                <a:graphicData uri="http://schemas.microsoft.com/office/word/2010/wordprocessingShape">
                  <wps:wsp>
                    <wps:cNvSpPr/>
                    <wps:spPr>
                      <a:xfrm>
                        <a:off x="0" y="0"/>
                        <a:ext cx="6047740" cy="36195"/>
                      </a:xfrm>
                      <a:prstGeom prst="rect">
                        <a:avLst/>
                      </a:prstGeom>
                      <a:solidFill>
                        <a:srgbClr val="41535D"/>
                      </a:solidFill>
                      <a:ln w="25400">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id="Rechteck 5" o:spid="_x0000_s2053" style="width:476.2pt;height:2.85pt;margin-top:73.7pt;margin-left:59.5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middle;z-index:251661312" fillcolor="#41535d" stroked="f" strokeweight="2pt"/>
          </w:pict>
        </mc:Fallback>
      </mc:AlternateContent>
    </w:r>
    <w:r>
      <w:rPr>
        <w:noProof/>
        <w:lang w:val="es-ES"/>
      </w:rPr>
      <w:drawing>
        <wp:anchor distT="0" distB="0" distL="114300" distR="114300" simplePos="0" relativeHeight="251655680" behindDoc="0" locked="0" layoutInCell="1" allowOverlap="1" wp14:anchorId="660E9214" wp14:editId="58070067">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3632" behindDoc="0" locked="0" layoutInCell="1" allowOverlap="1" wp14:anchorId="1FA741EB" wp14:editId="6E988752">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
      </v:shape>
    </w:pict>
  </w:numPicBullet>
  <w:numPicBullet w:numPicBulletId="1">
    <w:pict>
      <v:shape id="_x0000_i1027" type="#_x0000_t75" style="width:7.5pt;height:7.5pt" o:bullet="t">
        <v:imagedata r:id="rId2" o:title=""/>
      </v:shape>
    </w:pict>
  </w:numPicBullet>
  <w:abstractNum w:abstractNumId="0" w15:restartNumberingAfterBreak="0">
    <w:nsid w:val="02DA08EC"/>
    <w:multiLevelType w:val="hybridMultilevel"/>
    <w:tmpl w:val="3544FF0C"/>
    <w:lvl w:ilvl="0" w:tplc="A8D219B8">
      <w:start w:val="1"/>
      <w:numFmt w:val="bullet"/>
      <w:lvlText w:val=""/>
      <w:lvlJc w:val="left"/>
      <w:pPr>
        <w:ind w:left="720" w:hanging="360"/>
      </w:pPr>
      <w:rPr>
        <w:rFonts w:ascii="Symbol" w:hAnsi="Symbol" w:hint="default"/>
      </w:rPr>
    </w:lvl>
    <w:lvl w:ilvl="1" w:tplc="ED28BE1A">
      <w:start w:val="1"/>
      <w:numFmt w:val="bullet"/>
      <w:lvlText w:val="o"/>
      <w:lvlJc w:val="left"/>
      <w:pPr>
        <w:ind w:left="1440" w:hanging="360"/>
      </w:pPr>
      <w:rPr>
        <w:rFonts w:ascii="Courier New" w:hAnsi="Courier New" w:cs="Courier New" w:hint="default"/>
      </w:rPr>
    </w:lvl>
    <w:lvl w:ilvl="2" w:tplc="A390753C" w:tentative="1">
      <w:start w:val="1"/>
      <w:numFmt w:val="bullet"/>
      <w:lvlText w:val=""/>
      <w:lvlJc w:val="left"/>
      <w:pPr>
        <w:ind w:left="2160" w:hanging="360"/>
      </w:pPr>
      <w:rPr>
        <w:rFonts w:ascii="Wingdings" w:hAnsi="Wingdings" w:hint="default"/>
      </w:rPr>
    </w:lvl>
    <w:lvl w:ilvl="3" w:tplc="EDEAEC14" w:tentative="1">
      <w:start w:val="1"/>
      <w:numFmt w:val="bullet"/>
      <w:lvlText w:val=""/>
      <w:lvlJc w:val="left"/>
      <w:pPr>
        <w:ind w:left="2880" w:hanging="360"/>
      </w:pPr>
      <w:rPr>
        <w:rFonts w:ascii="Symbol" w:hAnsi="Symbol" w:hint="default"/>
      </w:rPr>
    </w:lvl>
    <w:lvl w:ilvl="4" w:tplc="6FF8FCB6" w:tentative="1">
      <w:start w:val="1"/>
      <w:numFmt w:val="bullet"/>
      <w:lvlText w:val="o"/>
      <w:lvlJc w:val="left"/>
      <w:pPr>
        <w:ind w:left="3600" w:hanging="360"/>
      </w:pPr>
      <w:rPr>
        <w:rFonts w:ascii="Courier New" w:hAnsi="Courier New" w:cs="Courier New" w:hint="default"/>
      </w:rPr>
    </w:lvl>
    <w:lvl w:ilvl="5" w:tplc="64AEBD4C" w:tentative="1">
      <w:start w:val="1"/>
      <w:numFmt w:val="bullet"/>
      <w:lvlText w:val=""/>
      <w:lvlJc w:val="left"/>
      <w:pPr>
        <w:ind w:left="4320" w:hanging="360"/>
      </w:pPr>
      <w:rPr>
        <w:rFonts w:ascii="Wingdings" w:hAnsi="Wingdings" w:hint="default"/>
      </w:rPr>
    </w:lvl>
    <w:lvl w:ilvl="6" w:tplc="85046552" w:tentative="1">
      <w:start w:val="1"/>
      <w:numFmt w:val="bullet"/>
      <w:lvlText w:val=""/>
      <w:lvlJc w:val="left"/>
      <w:pPr>
        <w:ind w:left="5040" w:hanging="360"/>
      </w:pPr>
      <w:rPr>
        <w:rFonts w:ascii="Symbol" w:hAnsi="Symbol" w:hint="default"/>
      </w:rPr>
    </w:lvl>
    <w:lvl w:ilvl="7" w:tplc="8A8A5D54" w:tentative="1">
      <w:start w:val="1"/>
      <w:numFmt w:val="bullet"/>
      <w:lvlText w:val="o"/>
      <w:lvlJc w:val="left"/>
      <w:pPr>
        <w:ind w:left="5760" w:hanging="360"/>
      </w:pPr>
      <w:rPr>
        <w:rFonts w:ascii="Courier New" w:hAnsi="Courier New" w:cs="Courier New" w:hint="default"/>
      </w:rPr>
    </w:lvl>
    <w:lvl w:ilvl="8" w:tplc="F42605EC"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3"/>
  </w:num>
  <w:num w:numId="7">
    <w:abstractNumId w:val="3"/>
  </w:num>
  <w:num w:numId="8">
    <w:abstractNumId w:val="3"/>
  </w:num>
  <w:num w:numId="9">
    <w:abstractNumId w:val="3"/>
  </w:num>
  <w:num w:numId="10">
    <w:abstractNumId w:val="3"/>
  </w:num>
  <w:num w:numId="11">
    <w:abstractNumId w:val="6"/>
  </w:num>
  <w:num w:numId="12">
    <w:abstractNumId w:val="6"/>
  </w:num>
  <w:num w:numId="13">
    <w:abstractNumId w:val="5"/>
  </w:num>
  <w:num w:numId="14">
    <w:abstractNumId w:val="5"/>
  </w:num>
  <w:num w:numId="15">
    <w:abstractNumId w:val="5"/>
  </w:num>
  <w:num w:numId="16">
    <w:abstractNumId w:val="5"/>
  </w:num>
  <w:num w:numId="17">
    <w:abstractNumId w:val="5"/>
  </w:num>
  <w:num w:numId="18">
    <w:abstractNumId w:val="2"/>
  </w:num>
  <w:num w:numId="19">
    <w:abstractNumId w:val="4"/>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474ED"/>
    <w:rsid w:val="00051AAD"/>
    <w:rsid w:val="0005285B"/>
    <w:rsid w:val="00055529"/>
    <w:rsid w:val="00062371"/>
    <w:rsid w:val="00062C3A"/>
    <w:rsid w:val="000649AF"/>
    <w:rsid w:val="00066D09"/>
    <w:rsid w:val="000716F7"/>
    <w:rsid w:val="00092437"/>
    <w:rsid w:val="0009665C"/>
    <w:rsid w:val="00096BEC"/>
    <w:rsid w:val="000A0479"/>
    <w:rsid w:val="000A36D9"/>
    <w:rsid w:val="000A4C7D"/>
    <w:rsid w:val="000A65B5"/>
    <w:rsid w:val="000B1BB3"/>
    <w:rsid w:val="000B582B"/>
    <w:rsid w:val="000D15C3"/>
    <w:rsid w:val="000D25E7"/>
    <w:rsid w:val="000E24F8"/>
    <w:rsid w:val="000E5738"/>
    <w:rsid w:val="000E7D01"/>
    <w:rsid w:val="00103205"/>
    <w:rsid w:val="001120B2"/>
    <w:rsid w:val="00113A3A"/>
    <w:rsid w:val="0011795C"/>
    <w:rsid w:val="0012026F"/>
    <w:rsid w:val="0012631C"/>
    <w:rsid w:val="00130601"/>
    <w:rsid w:val="00132055"/>
    <w:rsid w:val="00146C3D"/>
    <w:rsid w:val="00153B47"/>
    <w:rsid w:val="001613A6"/>
    <w:rsid w:val="001614F0"/>
    <w:rsid w:val="001616F4"/>
    <w:rsid w:val="00175AEA"/>
    <w:rsid w:val="00175BF6"/>
    <w:rsid w:val="00177214"/>
    <w:rsid w:val="0018021A"/>
    <w:rsid w:val="00190803"/>
    <w:rsid w:val="00194FB1"/>
    <w:rsid w:val="001A08C8"/>
    <w:rsid w:val="001A0CCB"/>
    <w:rsid w:val="001A1920"/>
    <w:rsid w:val="001B16BB"/>
    <w:rsid w:val="001B34EE"/>
    <w:rsid w:val="001C1A3E"/>
    <w:rsid w:val="001C3D07"/>
    <w:rsid w:val="001C72CF"/>
    <w:rsid w:val="001C7305"/>
    <w:rsid w:val="001D072C"/>
    <w:rsid w:val="001F216F"/>
    <w:rsid w:val="001F65C7"/>
    <w:rsid w:val="00200355"/>
    <w:rsid w:val="0021351D"/>
    <w:rsid w:val="002309FC"/>
    <w:rsid w:val="00253A2E"/>
    <w:rsid w:val="00254E4C"/>
    <w:rsid w:val="002603EC"/>
    <w:rsid w:val="002611FE"/>
    <w:rsid w:val="00265CAF"/>
    <w:rsid w:val="00282AFC"/>
    <w:rsid w:val="00283D98"/>
    <w:rsid w:val="00286C15"/>
    <w:rsid w:val="002906A9"/>
    <w:rsid w:val="002956B8"/>
    <w:rsid w:val="0029634D"/>
    <w:rsid w:val="002C7542"/>
    <w:rsid w:val="002D065C"/>
    <w:rsid w:val="002D0780"/>
    <w:rsid w:val="002D2EE5"/>
    <w:rsid w:val="002D63E6"/>
    <w:rsid w:val="002E765F"/>
    <w:rsid w:val="002E7E4E"/>
    <w:rsid w:val="002F108B"/>
    <w:rsid w:val="002F5818"/>
    <w:rsid w:val="002F5D71"/>
    <w:rsid w:val="002F70FD"/>
    <w:rsid w:val="0030316D"/>
    <w:rsid w:val="00303ADF"/>
    <w:rsid w:val="003075ED"/>
    <w:rsid w:val="00320155"/>
    <w:rsid w:val="0032774C"/>
    <w:rsid w:val="00332D28"/>
    <w:rsid w:val="003353C3"/>
    <w:rsid w:val="00337387"/>
    <w:rsid w:val="0034191A"/>
    <w:rsid w:val="00343CC7"/>
    <w:rsid w:val="003513AA"/>
    <w:rsid w:val="00356B5C"/>
    <w:rsid w:val="0036561D"/>
    <w:rsid w:val="003665BE"/>
    <w:rsid w:val="003845B7"/>
    <w:rsid w:val="00384A08"/>
    <w:rsid w:val="00387E6F"/>
    <w:rsid w:val="003967E5"/>
    <w:rsid w:val="003A4C35"/>
    <w:rsid w:val="003A6484"/>
    <w:rsid w:val="003A753A"/>
    <w:rsid w:val="003B3803"/>
    <w:rsid w:val="003B51F6"/>
    <w:rsid w:val="003C2A71"/>
    <w:rsid w:val="003D09FB"/>
    <w:rsid w:val="003E164D"/>
    <w:rsid w:val="003E1CB6"/>
    <w:rsid w:val="003E3CF6"/>
    <w:rsid w:val="003E759F"/>
    <w:rsid w:val="003E7853"/>
    <w:rsid w:val="003F24FB"/>
    <w:rsid w:val="003F57AB"/>
    <w:rsid w:val="00400FD9"/>
    <w:rsid w:val="004016F7"/>
    <w:rsid w:val="00403373"/>
    <w:rsid w:val="00406C81"/>
    <w:rsid w:val="00412545"/>
    <w:rsid w:val="0041475A"/>
    <w:rsid w:val="004167DE"/>
    <w:rsid w:val="00417237"/>
    <w:rsid w:val="00423A73"/>
    <w:rsid w:val="004300BA"/>
    <w:rsid w:val="00430BB0"/>
    <w:rsid w:val="00457B6A"/>
    <w:rsid w:val="00461FED"/>
    <w:rsid w:val="0046460D"/>
    <w:rsid w:val="00467F3C"/>
    <w:rsid w:val="0047498D"/>
    <w:rsid w:val="00476100"/>
    <w:rsid w:val="00486DB0"/>
    <w:rsid w:val="00487BFC"/>
    <w:rsid w:val="004941EB"/>
    <w:rsid w:val="0049666B"/>
    <w:rsid w:val="004A463B"/>
    <w:rsid w:val="004C1967"/>
    <w:rsid w:val="004D16DB"/>
    <w:rsid w:val="004D23D0"/>
    <w:rsid w:val="004D2BE0"/>
    <w:rsid w:val="004D3C28"/>
    <w:rsid w:val="004D5856"/>
    <w:rsid w:val="004E0979"/>
    <w:rsid w:val="004E2773"/>
    <w:rsid w:val="004E2D55"/>
    <w:rsid w:val="004E6466"/>
    <w:rsid w:val="004E6EF5"/>
    <w:rsid w:val="004E7197"/>
    <w:rsid w:val="004F5B47"/>
    <w:rsid w:val="004F5E5D"/>
    <w:rsid w:val="00506409"/>
    <w:rsid w:val="005101B4"/>
    <w:rsid w:val="0052300F"/>
    <w:rsid w:val="00530E32"/>
    <w:rsid w:val="00533132"/>
    <w:rsid w:val="00537210"/>
    <w:rsid w:val="005475CA"/>
    <w:rsid w:val="005649F4"/>
    <w:rsid w:val="005710C8"/>
    <w:rsid w:val="005711A3"/>
    <w:rsid w:val="00571A5C"/>
    <w:rsid w:val="00573B2B"/>
    <w:rsid w:val="005776E9"/>
    <w:rsid w:val="00585300"/>
    <w:rsid w:val="00587AD9"/>
    <w:rsid w:val="005909A8"/>
    <w:rsid w:val="005A4F04"/>
    <w:rsid w:val="005B5793"/>
    <w:rsid w:val="005C6B30"/>
    <w:rsid w:val="005C71EC"/>
    <w:rsid w:val="005D1707"/>
    <w:rsid w:val="005D29B1"/>
    <w:rsid w:val="005D62FC"/>
    <w:rsid w:val="005E764C"/>
    <w:rsid w:val="005E7F7D"/>
    <w:rsid w:val="006000B0"/>
    <w:rsid w:val="006063D4"/>
    <w:rsid w:val="00621E51"/>
    <w:rsid w:val="00623B37"/>
    <w:rsid w:val="006330A2"/>
    <w:rsid w:val="00642EB6"/>
    <w:rsid w:val="006433E2"/>
    <w:rsid w:val="00651E5D"/>
    <w:rsid w:val="00655350"/>
    <w:rsid w:val="0067407B"/>
    <w:rsid w:val="00677F11"/>
    <w:rsid w:val="00682B1A"/>
    <w:rsid w:val="00690BFC"/>
    <w:rsid w:val="00690D7C"/>
    <w:rsid w:val="00690DFE"/>
    <w:rsid w:val="006B3EEC"/>
    <w:rsid w:val="006C0C87"/>
    <w:rsid w:val="006D0B5A"/>
    <w:rsid w:val="006D3B7D"/>
    <w:rsid w:val="006D6CC6"/>
    <w:rsid w:val="006D7EAC"/>
    <w:rsid w:val="006E0104"/>
    <w:rsid w:val="006F7602"/>
    <w:rsid w:val="00722A17"/>
    <w:rsid w:val="00723F4F"/>
    <w:rsid w:val="00725442"/>
    <w:rsid w:val="00740A91"/>
    <w:rsid w:val="00741BE5"/>
    <w:rsid w:val="00754B80"/>
    <w:rsid w:val="00754E1B"/>
    <w:rsid w:val="00755AE0"/>
    <w:rsid w:val="0075761B"/>
    <w:rsid w:val="00757B83"/>
    <w:rsid w:val="007612D0"/>
    <w:rsid w:val="00761D67"/>
    <w:rsid w:val="00765D74"/>
    <w:rsid w:val="00774358"/>
    <w:rsid w:val="00791A69"/>
    <w:rsid w:val="00793A3A"/>
    <w:rsid w:val="0079462A"/>
    <w:rsid w:val="00794830"/>
    <w:rsid w:val="00797CAA"/>
    <w:rsid w:val="007A1A9C"/>
    <w:rsid w:val="007A2B6F"/>
    <w:rsid w:val="007A6607"/>
    <w:rsid w:val="007A6BD2"/>
    <w:rsid w:val="007A780E"/>
    <w:rsid w:val="007B2D6D"/>
    <w:rsid w:val="007C2658"/>
    <w:rsid w:val="007D3B22"/>
    <w:rsid w:val="007D59A2"/>
    <w:rsid w:val="007E20D0"/>
    <w:rsid w:val="007E3DAB"/>
    <w:rsid w:val="007F2A04"/>
    <w:rsid w:val="007F5AC2"/>
    <w:rsid w:val="008053B3"/>
    <w:rsid w:val="00820315"/>
    <w:rsid w:val="00823073"/>
    <w:rsid w:val="0082316D"/>
    <w:rsid w:val="00832921"/>
    <w:rsid w:val="00834472"/>
    <w:rsid w:val="00836A5D"/>
    <w:rsid w:val="008427B1"/>
    <w:rsid w:val="008427F2"/>
    <w:rsid w:val="00843B45"/>
    <w:rsid w:val="0084571C"/>
    <w:rsid w:val="00846AFA"/>
    <w:rsid w:val="008475CB"/>
    <w:rsid w:val="008514C9"/>
    <w:rsid w:val="00856F5A"/>
    <w:rsid w:val="00863129"/>
    <w:rsid w:val="00866830"/>
    <w:rsid w:val="008677CD"/>
    <w:rsid w:val="00870ACE"/>
    <w:rsid w:val="00873125"/>
    <w:rsid w:val="008755E5"/>
    <w:rsid w:val="00881E44"/>
    <w:rsid w:val="00885678"/>
    <w:rsid w:val="00887D7F"/>
    <w:rsid w:val="00892F6F"/>
    <w:rsid w:val="00896F7E"/>
    <w:rsid w:val="008A30C2"/>
    <w:rsid w:val="008A3769"/>
    <w:rsid w:val="008B28D7"/>
    <w:rsid w:val="008C2A29"/>
    <w:rsid w:val="008C2DB2"/>
    <w:rsid w:val="008C740D"/>
    <w:rsid w:val="008D2B87"/>
    <w:rsid w:val="008D770E"/>
    <w:rsid w:val="0090337E"/>
    <w:rsid w:val="009049D8"/>
    <w:rsid w:val="00910609"/>
    <w:rsid w:val="00915841"/>
    <w:rsid w:val="009328FA"/>
    <w:rsid w:val="00936A78"/>
    <w:rsid w:val="009375E1"/>
    <w:rsid w:val="009405D6"/>
    <w:rsid w:val="00940FF7"/>
    <w:rsid w:val="0094254F"/>
    <w:rsid w:val="00952853"/>
    <w:rsid w:val="009646E4"/>
    <w:rsid w:val="0097289D"/>
    <w:rsid w:val="00977EC3"/>
    <w:rsid w:val="009853B6"/>
    <w:rsid w:val="0098631D"/>
    <w:rsid w:val="00993C82"/>
    <w:rsid w:val="009A1218"/>
    <w:rsid w:val="009B0DCD"/>
    <w:rsid w:val="009B17A9"/>
    <w:rsid w:val="009B211F"/>
    <w:rsid w:val="009B7C05"/>
    <w:rsid w:val="009C2378"/>
    <w:rsid w:val="009C4446"/>
    <w:rsid w:val="009C5A77"/>
    <w:rsid w:val="009C5D99"/>
    <w:rsid w:val="009D016F"/>
    <w:rsid w:val="009D4AF0"/>
    <w:rsid w:val="009E251D"/>
    <w:rsid w:val="009E4817"/>
    <w:rsid w:val="009F10A8"/>
    <w:rsid w:val="009F715C"/>
    <w:rsid w:val="009F7528"/>
    <w:rsid w:val="00A02F49"/>
    <w:rsid w:val="00A171F4"/>
    <w:rsid w:val="00A1772D"/>
    <w:rsid w:val="00A177B2"/>
    <w:rsid w:val="00A20C22"/>
    <w:rsid w:val="00A24EFC"/>
    <w:rsid w:val="00A27829"/>
    <w:rsid w:val="00A465E6"/>
    <w:rsid w:val="00A46F1E"/>
    <w:rsid w:val="00A50B95"/>
    <w:rsid w:val="00A5608A"/>
    <w:rsid w:val="00A6011D"/>
    <w:rsid w:val="00A66B3F"/>
    <w:rsid w:val="00A82395"/>
    <w:rsid w:val="00A8332D"/>
    <w:rsid w:val="00A9162D"/>
    <w:rsid w:val="00A9295C"/>
    <w:rsid w:val="00A95A11"/>
    <w:rsid w:val="00A977CE"/>
    <w:rsid w:val="00AA0DF7"/>
    <w:rsid w:val="00AA5014"/>
    <w:rsid w:val="00AB1518"/>
    <w:rsid w:val="00AB52F9"/>
    <w:rsid w:val="00AC0E0C"/>
    <w:rsid w:val="00AC13EA"/>
    <w:rsid w:val="00AC5330"/>
    <w:rsid w:val="00AD131F"/>
    <w:rsid w:val="00AD32D5"/>
    <w:rsid w:val="00AD70E4"/>
    <w:rsid w:val="00AE4AB4"/>
    <w:rsid w:val="00AF3B3A"/>
    <w:rsid w:val="00AF4E8E"/>
    <w:rsid w:val="00AF647B"/>
    <w:rsid w:val="00AF6569"/>
    <w:rsid w:val="00B06265"/>
    <w:rsid w:val="00B1299E"/>
    <w:rsid w:val="00B22DF6"/>
    <w:rsid w:val="00B34767"/>
    <w:rsid w:val="00B5232A"/>
    <w:rsid w:val="00B60ED1"/>
    <w:rsid w:val="00B62CF5"/>
    <w:rsid w:val="00B82BC8"/>
    <w:rsid w:val="00B85705"/>
    <w:rsid w:val="00B874DC"/>
    <w:rsid w:val="00B90F78"/>
    <w:rsid w:val="00B9252A"/>
    <w:rsid w:val="00BA554B"/>
    <w:rsid w:val="00BB729D"/>
    <w:rsid w:val="00BC1943"/>
    <w:rsid w:val="00BD1058"/>
    <w:rsid w:val="00BD25D1"/>
    <w:rsid w:val="00BD3A32"/>
    <w:rsid w:val="00BD5391"/>
    <w:rsid w:val="00BD764C"/>
    <w:rsid w:val="00BE6771"/>
    <w:rsid w:val="00BF56B2"/>
    <w:rsid w:val="00C055AB"/>
    <w:rsid w:val="00C11F95"/>
    <w:rsid w:val="00C136DF"/>
    <w:rsid w:val="00C17501"/>
    <w:rsid w:val="00C22C10"/>
    <w:rsid w:val="00C37881"/>
    <w:rsid w:val="00C40627"/>
    <w:rsid w:val="00C43EAF"/>
    <w:rsid w:val="00C457C3"/>
    <w:rsid w:val="00C53EE1"/>
    <w:rsid w:val="00C61DB4"/>
    <w:rsid w:val="00C644CA"/>
    <w:rsid w:val="00C658FC"/>
    <w:rsid w:val="00C71677"/>
    <w:rsid w:val="00C73005"/>
    <w:rsid w:val="00C730AE"/>
    <w:rsid w:val="00C81283"/>
    <w:rsid w:val="00C84183"/>
    <w:rsid w:val="00C84D75"/>
    <w:rsid w:val="00C85E18"/>
    <w:rsid w:val="00C96E9F"/>
    <w:rsid w:val="00CA4A09"/>
    <w:rsid w:val="00CB6135"/>
    <w:rsid w:val="00CB71DD"/>
    <w:rsid w:val="00CC5A63"/>
    <w:rsid w:val="00CC787C"/>
    <w:rsid w:val="00CD151C"/>
    <w:rsid w:val="00CF2C23"/>
    <w:rsid w:val="00CF36C9"/>
    <w:rsid w:val="00D00EC4"/>
    <w:rsid w:val="00D166AC"/>
    <w:rsid w:val="00D200BF"/>
    <w:rsid w:val="00D316A5"/>
    <w:rsid w:val="00D32DFF"/>
    <w:rsid w:val="00D36404"/>
    <w:rsid w:val="00D36BA2"/>
    <w:rsid w:val="00D37CF4"/>
    <w:rsid w:val="00D4487C"/>
    <w:rsid w:val="00D51F02"/>
    <w:rsid w:val="00D63D33"/>
    <w:rsid w:val="00D73352"/>
    <w:rsid w:val="00D75195"/>
    <w:rsid w:val="00D75BA3"/>
    <w:rsid w:val="00D935C3"/>
    <w:rsid w:val="00DA0266"/>
    <w:rsid w:val="00DA477E"/>
    <w:rsid w:val="00DB01DB"/>
    <w:rsid w:val="00DB2E75"/>
    <w:rsid w:val="00DB4BB0"/>
    <w:rsid w:val="00DE461D"/>
    <w:rsid w:val="00DE7951"/>
    <w:rsid w:val="00E04039"/>
    <w:rsid w:val="00E07791"/>
    <w:rsid w:val="00E14608"/>
    <w:rsid w:val="00E15EBE"/>
    <w:rsid w:val="00E21E67"/>
    <w:rsid w:val="00E24215"/>
    <w:rsid w:val="00E30EBF"/>
    <w:rsid w:val="00E316C0"/>
    <w:rsid w:val="00E31E03"/>
    <w:rsid w:val="00E37146"/>
    <w:rsid w:val="00E451CD"/>
    <w:rsid w:val="00E47BF6"/>
    <w:rsid w:val="00E51170"/>
    <w:rsid w:val="00E52D70"/>
    <w:rsid w:val="00E55534"/>
    <w:rsid w:val="00E7116D"/>
    <w:rsid w:val="00E72429"/>
    <w:rsid w:val="00E914D1"/>
    <w:rsid w:val="00E960D8"/>
    <w:rsid w:val="00EB5925"/>
    <w:rsid w:val="00EB5FCA"/>
    <w:rsid w:val="00EC214D"/>
    <w:rsid w:val="00EE2898"/>
    <w:rsid w:val="00F048D4"/>
    <w:rsid w:val="00F1573B"/>
    <w:rsid w:val="00F20920"/>
    <w:rsid w:val="00F20E0A"/>
    <w:rsid w:val="00F23212"/>
    <w:rsid w:val="00F24619"/>
    <w:rsid w:val="00F33B16"/>
    <w:rsid w:val="00F34BEF"/>
    <w:rsid w:val="00F353EA"/>
    <w:rsid w:val="00F36C27"/>
    <w:rsid w:val="00F53002"/>
    <w:rsid w:val="00F56318"/>
    <w:rsid w:val="00F67C95"/>
    <w:rsid w:val="00F74540"/>
    <w:rsid w:val="00F75B79"/>
    <w:rsid w:val="00F82525"/>
    <w:rsid w:val="00F877B1"/>
    <w:rsid w:val="00F90025"/>
    <w:rsid w:val="00F90D87"/>
    <w:rsid w:val="00F911CB"/>
    <w:rsid w:val="00F91AC4"/>
    <w:rsid w:val="00F97FEA"/>
    <w:rsid w:val="00FB0DB2"/>
    <w:rsid w:val="00FB60E1"/>
    <w:rsid w:val="00FD3768"/>
    <w:rsid w:val="00FD51E9"/>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8"/>
    <o:shapelayout v:ext="edit">
      <o:idmap v:ext="edit" data="1"/>
    </o:shapelayout>
  </w:shapeDefaults>
  <w:decimalSymbol w:val=","/>
  <w:listSeparator w:val=";"/>
  <w14:docId w14:val="3EB68D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NichtaufgelsteErwhnung">
    <w:name w:val="Unresolved Mention"/>
    <w:basedOn w:val="Absatz-Standardschriftart"/>
    <w:uiPriority w:val="99"/>
    <w:semiHidden/>
    <w:unhideWhenUsed/>
    <w:rsid w:val="00C81283"/>
    <w:rPr>
      <w:color w:val="605E5C"/>
      <w:shd w:val="clear" w:color="auto" w:fill="E1DFDD"/>
    </w:rPr>
  </w:style>
  <w:style w:type="character" w:styleId="BesuchterLink">
    <w:name w:val="FollowedHyperlink"/>
    <w:basedOn w:val="Absatz-Standardschriftart"/>
    <w:uiPriority w:val="99"/>
    <w:semiHidden/>
    <w:unhideWhenUsed/>
    <w:rsid w:val="00C81283"/>
    <w:rPr>
      <w:color w:val="800080" w:themeColor="followedHyperlink"/>
      <w:u w:val="single"/>
    </w:rPr>
  </w:style>
  <w:style w:type="paragraph" w:styleId="berarbeitung">
    <w:name w:val="Revision"/>
    <w:hidden/>
    <w:uiPriority w:val="71"/>
    <w:semiHidden/>
    <w:rsid w:val="007A1A9C"/>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96c27b8-2d29-4a7a-ae10-f8366d994bd4">
      <Terms xmlns="http://schemas.microsoft.com/office/infopath/2007/PartnerControls"/>
    </lcf76f155ced4ddcb4097134ff3c332f>
    <TaxCatchAll xmlns="36de0c64-9d62-47f1-8717-50af5e16010b" xsi:nil="true"/>
  </documentManagement>
</p:properties>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2.xml><?xml version="1.0" encoding="utf-8"?>
<ds:datastoreItem xmlns:ds="http://schemas.openxmlformats.org/officeDocument/2006/customXml" ds:itemID="{482C0B0E-274B-402F-9C9A-645EA9E45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D009BE-D52F-4677-B6E6-DBD022B8E429}">
  <ds:schemaRefs>
    <ds:schemaRef ds:uri="http://schemas.microsoft.com/sharepoint/v3/contenttype/forms"/>
  </ds:schemaRefs>
</ds:datastoreItem>
</file>

<file path=customXml/itemProps4.xml><?xml version="1.0" encoding="utf-8"?>
<ds:datastoreItem xmlns:ds="http://schemas.openxmlformats.org/officeDocument/2006/customXml" ds:itemID="{3A609B16-B377-4174-A3E9-48CC0E4AA61D}">
  <ds:schemaRefs>
    <ds:schemaRef ds:uri="http://schemas.microsoft.com/office/2006/metadata/properties"/>
    <ds:schemaRef ds:uri="http://schemas.microsoft.com/office/infopath/2007/PartnerControls"/>
    <ds:schemaRef ds:uri="e96c27b8-2d29-4a7a-ae10-f8366d994bd4"/>
    <ds:schemaRef ds:uri="36de0c64-9d62-47f1-8717-50af5e16010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909</Words>
  <Characters>5728</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6</cp:revision>
  <cp:lastPrinted>2021-10-28T15:19:00Z</cp:lastPrinted>
  <dcterms:created xsi:type="dcterms:W3CDTF">2025-06-05T10:41:00Z</dcterms:created>
  <dcterms:modified xsi:type="dcterms:W3CDTF">2025-06-13T09:37:00Z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FontProps">
    <vt:lpwstr>#ff0000,10,Calibri</vt:lpwstr>
  </property>
  <property fmtid="{D5CDD505-2E9C-101B-9397-08002B2CF9AE}" pid="3" name="ClassificationContentMarkingHeaderShapeIds">
    <vt:lpwstr>d,e,12</vt:lpwstr>
  </property>
  <property fmtid="{D5CDD505-2E9C-101B-9397-08002B2CF9AE}" pid="4" name="ClassificationContentMarkingHeaderText">
    <vt:lpwstr>Public</vt:lpwstr>
  </property>
  <property fmtid="{D5CDD505-2E9C-101B-9397-08002B2CF9AE}" pid="5" name="ContentTypeId">
    <vt:lpwstr>0x0101007718DAE6F07B6845BEE47EE54C3AC3C2</vt:lpwstr>
  </property>
  <property fmtid="{D5CDD505-2E9C-101B-9397-08002B2CF9AE}" pid="6" name="MediaServiceImageTags">
    <vt:lpwstr/>
  </property>
  <property fmtid="{D5CDD505-2E9C-101B-9397-08002B2CF9AE}" pid="7" name="MSIP_Label_df1a195f-122b-42dc-a2d3-71a1903dcdac_ActionId">
    <vt:lpwstr>b984dd05-5c2c-415e-b0ad-8d88393dcbc3</vt:lpwstr>
  </property>
  <property fmtid="{D5CDD505-2E9C-101B-9397-08002B2CF9AE}" pid="8" name="MSIP_Label_df1a195f-122b-42dc-a2d3-71a1903dcdac_ContentBits">
    <vt:lpwstr>1</vt:lpwstr>
  </property>
  <property fmtid="{D5CDD505-2E9C-101B-9397-08002B2CF9AE}" pid="9" name="MSIP_Label_df1a195f-122b-42dc-a2d3-71a1903dcdac_Enabled">
    <vt:lpwstr>true</vt:lpwstr>
  </property>
  <property fmtid="{D5CDD505-2E9C-101B-9397-08002B2CF9AE}" pid="10" name="MSIP_Label_df1a195f-122b-42dc-a2d3-71a1903dcdac_Method">
    <vt:lpwstr>Privileged</vt:lpwstr>
  </property>
  <property fmtid="{D5CDD505-2E9C-101B-9397-08002B2CF9AE}" pid="11" name="MSIP_Label_df1a195f-122b-42dc-a2d3-71a1903dcdac_Name">
    <vt:lpwstr>Public</vt:lpwstr>
  </property>
  <property fmtid="{D5CDD505-2E9C-101B-9397-08002B2CF9AE}" pid="12" name="MSIP_Label_df1a195f-122b-42dc-a2d3-71a1903dcdac_SetDate">
    <vt:lpwstr>2022-05-24T11:34:19Z</vt:lpwstr>
  </property>
  <property fmtid="{D5CDD505-2E9C-101B-9397-08002B2CF9AE}" pid="13" name="MSIP_Label_df1a195f-122b-42dc-a2d3-71a1903dcdac_SiteId">
    <vt:lpwstr>4aa45fee-62ee-49ff-a377-c53bd72cd986</vt:lpwstr>
  </property>
</Properties>
</file>