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FA34AF" w14:textId="0A3803C1" w:rsidR="00B11E45" w:rsidRPr="00B11E45" w:rsidRDefault="00BB589C" w:rsidP="00B11E45">
      <w:pPr>
        <w:pStyle w:val="1RoadNews"/>
        <w:rPr>
          <w:rFonts w:ascii="Verdana" w:hAnsi="Verdana"/>
          <w:b/>
          <w:bCs/>
          <w:color w:val="000000" w:themeColor="text1"/>
          <w:sz w:val="40"/>
          <w:szCs w:val="40"/>
        </w:rPr>
      </w:pPr>
      <w:r w:rsidRPr="004E74B4">
        <w:rPr>
          <w:rFonts w:ascii="Verdana" w:hAnsi="Verdana"/>
          <w:b/>
          <w:bCs/>
          <w:color w:val="000000" w:themeColor="text1"/>
          <w:sz w:val="40"/>
          <w:szCs w:val="40"/>
        </w:rPr>
        <w:t>BENNINGHOVEN</w:t>
      </w:r>
      <w:r w:rsidR="002F5818" w:rsidRPr="004E74B4">
        <w:rPr>
          <w:rFonts w:ascii="Verdana" w:hAnsi="Verdana"/>
          <w:b/>
          <w:bCs/>
          <w:color w:val="000000" w:themeColor="text1"/>
          <w:sz w:val="40"/>
          <w:szCs w:val="40"/>
        </w:rPr>
        <w:t xml:space="preserve"> </w:t>
      </w:r>
      <w:r w:rsidR="002F5818" w:rsidRPr="004E74B4">
        <w:rPr>
          <w:rFonts w:ascii="Verdana" w:hAnsi="Verdana"/>
          <w:b/>
          <w:color w:val="000000" w:themeColor="text1"/>
          <w:spacing w:val="0"/>
          <w:sz w:val="40"/>
          <w:szCs w:val="40"/>
        </w:rPr>
        <w:t>|</w:t>
      </w:r>
      <w:r w:rsidR="0041618E" w:rsidRPr="0041618E">
        <w:rPr>
          <w:rFonts w:ascii="Verdana" w:hAnsi="Verdana"/>
          <w:b/>
          <w:bCs/>
          <w:color w:val="000000" w:themeColor="text1"/>
          <w:sz w:val="40"/>
          <w:szCs w:val="40"/>
        </w:rPr>
        <w:t xml:space="preserve"> </w:t>
      </w:r>
      <w:r w:rsidR="000A661C" w:rsidRPr="000A661C">
        <w:rPr>
          <w:rFonts w:ascii="Verdana" w:hAnsi="Verdana"/>
          <w:b/>
          <w:bCs/>
          <w:color w:val="000000" w:themeColor="text1"/>
          <w:sz w:val="40"/>
          <w:szCs w:val="40"/>
        </w:rPr>
        <w:t>BENNINGHOVEN baut neues Stammwerk in Wittlich Wengerohr</w:t>
      </w:r>
    </w:p>
    <w:p w14:paraId="7C5C724F" w14:textId="77777777" w:rsidR="00936A78" w:rsidRPr="00B11E45" w:rsidRDefault="00936A78" w:rsidP="00BD5391">
      <w:pPr>
        <w:spacing w:line="276" w:lineRule="auto"/>
        <w:jc w:val="both"/>
        <w:rPr>
          <w:rFonts w:eastAsia="Times New Roman" w:cs="HelveticaNeue-LightItalic"/>
          <w:b/>
          <w:bCs/>
          <w:iCs/>
          <w:color w:val="000000" w:themeColor="text1"/>
          <w:spacing w:val="3"/>
          <w:sz w:val="40"/>
          <w:szCs w:val="40"/>
          <w:lang w:eastAsia="de-DE" w:bidi="de-DE"/>
        </w:rPr>
      </w:pPr>
    </w:p>
    <w:p w14:paraId="5E93E76C" w14:textId="1030C2B9" w:rsidR="00E20778" w:rsidRDefault="00B210F3" w:rsidP="0041618E">
      <w:pPr>
        <w:pStyle w:val="Text"/>
        <w:rPr>
          <w:b/>
          <w:bCs/>
          <w:iCs/>
          <w:color w:val="000000" w:themeColor="text1"/>
          <w:sz w:val="28"/>
          <w:szCs w:val="28"/>
        </w:rPr>
      </w:pPr>
      <w:r w:rsidRPr="00B210F3">
        <w:rPr>
          <w:b/>
          <w:bCs/>
          <w:iCs/>
          <w:color w:val="000000" w:themeColor="text1"/>
          <w:sz w:val="28"/>
          <w:szCs w:val="28"/>
        </w:rPr>
        <w:t>Nach nicht mal einjähriger Planungsphase beginnt die BENNINGHOVEN GmbH &amp; Co. KG mit dem Bau eines neuen Stammwerks. Der Spezialist für den Bau von Asphaltmischanlagen bezieht schon Anfang 2018 die neue Produktionsstätte in Wittlich.</w:t>
      </w:r>
    </w:p>
    <w:p w14:paraId="7E999D44" w14:textId="77777777" w:rsidR="00B210F3" w:rsidRPr="00B210F3" w:rsidRDefault="00B210F3" w:rsidP="00B210F3">
      <w:pPr>
        <w:pStyle w:val="Text"/>
        <w:rPr>
          <w:iCs/>
          <w:color w:val="000000" w:themeColor="text1"/>
        </w:rPr>
      </w:pPr>
    </w:p>
    <w:p w14:paraId="607270E5" w14:textId="663334F5" w:rsidR="0041618E" w:rsidRPr="0041618E" w:rsidRDefault="00B210F3" w:rsidP="00B210F3">
      <w:pPr>
        <w:pStyle w:val="Text"/>
        <w:rPr>
          <w:iCs/>
          <w:color w:val="000000" w:themeColor="text1"/>
        </w:rPr>
      </w:pPr>
      <w:r w:rsidRPr="00B210F3">
        <w:rPr>
          <w:iCs/>
          <w:color w:val="000000" w:themeColor="text1"/>
        </w:rPr>
        <w:t>Dieses Projekt ist die größte Einzelinvestition in der Geschichte der WIRTGEN GROUP (&gt;100 Mio. Euro) und ein klares Bekenntnis zum Standort Deutschland, Rheinland-Pfalz, zur Region und zur Stadt Wittlich. Der Werksneubau ist eine logische und notwendige Konsequenz, um die Wettbewerbsfähigkeit weltweit auszubauen. Die steigende Nachfrage ist mit der jetzigen Produktionskapazität nicht mehr zu bedienen.</w:t>
      </w:r>
    </w:p>
    <w:p w14:paraId="66C50AF1" w14:textId="3C3EA9AA" w:rsidR="00B210F3" w:rsidRPr="00B210F3" w:rsidRDefault="0041618E" w:rsidP="00B210F3">
      <w:pPr>
        <w:pStyle w:val="Text"/>
        <w:rPr>
          <w:iCs/>
          <w:color w:val="000000" w:themeColor="text1"/>
        </w:rPr>
      </w:pPr>
      <w:r w:rsidRPr="0041618E">
        <w:rPr>
          <w:iCs/>
          <w:color w:val="000000" w:themeColor="text1"/>
        </w:rPr>
        <w:t>Für das steigende Auftragsvolumen investiert die WIRTGEN GROUP am Standort Wittlich in ein komplett neues Werk, mit der langfristigen Perspektive und dem Ziel, BENNINGHOVEN zu einem global führenden Unternehmen zu machen.</w:t>
      </w:r>
    </w:p>
    <w:p w14:paraId="3041A814" w14:textId="77777777" w:rsidR="00B210F3" w:rsidRPr="00B210F3" w:rsidRDefault="00B210F3" w:rsidP="00B210F3">
      <w:pPr>
        <w:pStyle w:val="Text"/>
        <w:rPr>
          <w:iCs/>
          <w:color w:val="000000" w:themeColor="text1"/>
        </w:rPr>
      </w:pPr>
    </w:p>
    <w:p w14:paraId="61D9C9A6" w14:textId="77777777" w:rsidR="00B210F3" w:rsidRPr="00B210F3" w:rsidRDefault="00B210F3" w:rsidP="00B210F3">
      <w:pPr>
        <w:pStyle w:val="Text"/>
        <w:rPr>
          <w:iCs/>
          <w:color w:val="000000" w:themeColor="text1"/>
        </w:rPr>
      </w:pPr>
      <w:r w:rsidRPr="00B210F3">
        <w:rPr>
          <w:iCs/>
          <w:color w:val="000000" w:themeColor="text1"/>
        </w:rPr>
        <w:t xml:space="preserve">Die Integration von BENNINGHOVEN in das </w:t>
      </w:r>
      <w:proofErr w:type="spellStart"/>
      <w:r w:rsidRPr="00B210F3">
        <w:rPr>
          <w:iCs/>
          <w:color w:val="000000" w:themeColor="text1"/>
        </w:rPr>
        <w:t>Wirtgen</w:t>
      </w:r>
      <w:proofErr w:type="spellEnd"/>
      <w:r w:rsidRPr="00B210F3">
        <w:rPr>
          <w:iCs/>
          <w:color w:val="000000" w:themeColor="text1"/>
        </w:rPr>
        <w:t xml:space="preserve"> Group Vertriebs- und Servicenetz ist in Europa und Australien erfolgreich abgeschlossen, die sukzessive Erschließung weiterer internationaler Märkte wird in den nächsten Jahren aktiv fortgesetzt. Die Zeichen stehen stärker denn je auf Wachstum.</w:t>
      </w:r>
    </w:p>
    <w:p w14:paraId="7B19E2F5" w14:textId="77777777" w:rsidR="00B210F3" w:rsidRPr="00B210F3" w:rsidRDefault="00B210F3" w:rsidP="00B210F3">
      <w:pPr>
        <w:pStyle w:val="Text"/>
        <w:rPr>
          <w:iCs/>
          <w:color w:val="000000" w:themeColor="text1"/>
        </w:rPr>
      </w:pPr>
    </w:p>
    <w:p w14:paraId="6B47B6F3" w14:textId="4AFFA03F" w:rsidR="00B210F3" w:rsidRDefault="00B210F3" w:rsidP="00B210F3">
      <w:pPr>
        <w:pStyle w:val="Text"/>
        <w:rPr>
          <w:iCs/>
          <w:color w:val="000000" w:themeColor="text1"/>
        </w:rPr>
      </w:pPr>
      <w:r w:rsidRPr="00B210F3">
        <w:rPr>
          <w:iCs/>
          <w:color w:val="000000" w:themeColor="text1"/>
        </w:rPr>
        <w:t>Für das steigende Auftragsvolumen investiert die WIRTGEN GROUP am Standort Wittlich in ein komplett neues Werk, mit der langfristigen Perspektive und dem Ziel, Benninghoven zu einem global führenden Unternehmen zu machen.</w:t>
      </w:r>
    </w:p>
    <w:p w14:paraId="30AC5A0F" w14:textId="77777777" w:rsidR="00B210F3" w:rsidRPr="00B210F3" w:rsidRDefault="00B210F3" w:rsidP="00B210F3">
      <w:pPr>
        <w:pStyle w:val="Text"/>
        <w:rPr>
          <w:iCs/>
          <w:color w:val="000000" w:themeColor="text1"/>
        </w:rPr>
      </w:pPr>
    </w:p>
    <w:p w14:paraId="5F07AF43" w14:textId="77777777" w:rsidR="00B210F3" w:rsidRPr="00B210F3" w:rsidRDefault="00B210F3" w:rsidP="00B210F3">
      <w:pPr>
        <w:pStyle w:val="Text"/>
        <w:rPr>
          <w:iCs/>
          <w:color w:val="000000" w:themeColor="text1"/>
        </w:rPr>
      </w:pPr>
      <w:r w:rsidRPr="00B210F3">
        <w:rPr>
          <w:iCs/>
          <w:color w:val="000000" w:themeColor="text1"/>
        </w:rPr>
        <w:t xml:space="preserve">Derzeit stellt BENNINGHOVEN, historisch gewachsen, an zwei Produktionsstätten in Mülheim an der Mosel und Wittlich radmobile, transportable und stationäre Asphaltmischanlagen, Gussasphaltkocher und </w:t>
      </w:r>
      <w:proofErr w:type="spellStart"/>
      <w:r w:rsidRPr="00B210F3">
        <w:rPr>
          <w:iCs/>
          <w:color w:val="000000" w:themeColor="text1"/>
        </w:rPr>
        <w:t>Granulatoren</w:t>
      </w:r>
      <w:proofErr w:type="spellEnd"/>
      <w:r w:rsidRPr="00B210F3">
        <w:rPr>
          <w:iCs/>
          <w:color w:val="000000" w:themeColor="text1"/>
        </w:rPr>
        <w:t xml:space="preserve"> her. Anlagen zur Herstellung von Walz- und Gussasphalt bzw. Technologien zur Wiederverwendung von Altstraßen (Recycling). Mit dem Neubau sollen diese Standorte zusammengeführt werden. Die geografischen Gegebenheiten an beiden Altstandorten baten keine Chancen auf Expansionsmöglichkeiten. Die Konzentration der gesamten Produktion an einem Ort – von der Vorfertigung bis zur Endmontage – garantiert optimierte Produktionsprozesse.</w:t>
      </w:r>
    </w:p>
    <w:p w14:paraId="44DB97EC" w14:textId="77777777" w:rsidR="00B210F3" w:rsidRPr="00B210F3" w:rsidRDefault="00B210F3" w:rsidP="00B210F3">
      <w:pPr>
        <w:pStyle w:val="Text"/>
        <w:rPr>
          <w:iCs/>
          <w:color w:val="000000" w:themeColor="text1"/>
        </w:rPr>
      </w:pPr>
    </w:p>
    <w:p w14:paraId="376018DE" w14:textId="77777777" w:rsidR="00B210F3" w:rsidRPr="00B210F3" w:rsidRDefault="00B210F3" w:rsidP="00B210F3">
      <w:pPr>
        <w:pStyle w:val="Text"/>
        <w:rPr>
          <w:iCs/>
          <w:color w:val="000000" w:themeColor="text1"/>
        </w:rPr>
      </w:pPr>
      <w:r w:rsidRPr="00B210F3">
        <w:rPr>
          <w:iCs/>
          <w:color w:val="000000" w:themeColor="text1"/>
        </w:rPr>
        <w:t>Ebenfalls von entscheidender Bedeutung für die Standortwahl war die Nähe zu den bestehenden Werken. Erklärtes Ziel war nicht nur, die Arbeitsplätze der qualifizierten Belegschaft zu erhalten, sondern auch perspektivisch neue Stellen zu schaffen und somit mittel- und langfristig auf eine Mitarbeiterzahl von 1000 zu wachsen.</w:t>
      </w:r>
    </w:p>
    <w:p w14:paraId="7CA6D835" w14:textId="77777777" w:rsidR="00B210F3" w:rsidRPr="00B210F3" w:rsidRDefault="00B210F3" w:rsidP="00B210F3">
      <w:pPr>
        <w:pStyle w:val="Text"/>
        <w:rPr>
          <w:iCs/>
          <w:color w:val="000000" w:themeColor="text1"/>
        </w:rPr>
      </w:pPr>
    </w:p>
    <w:p w14:paraId="27C1681C" w14:textId="77777777" w:rsidR="00B210F3" w:rsidRPr="00B210F3" w:rsidRDefault="00B210F3" w:rsidP="00B210F3">
      <w:pPr>
        <w:pStyle w:val="Text"/>
        <w:rPr>
          <w:iCs/>
          <w:color w:val="000000" w:themeColor="text1"/>
        </w:rPr>
      </w:pPr>
      <w:r w:rsidRPr="00B210F3">
        <w:rPr>
          <w:iCs/>
          <w:color w:val="000000" w:themeColor="text1"/>
        </w:rPr>
        <w:t xml:space="preserve">Ein Werk, State </w:t>
      </w:r>
      <w:proofErr w:type="spellStart"/>
      <w:r w:rsidRPr="00B210F3">
        <w:rPr>
          <w:iCs/>
          <w:color w:val="000000" w:themeColor="text1"/>
        </w:rPr>
        <w:t>of</w:t>
      </w:r>
      <w:proofErr w:type="spellEnd"/>
      <w:r w:rsidRPr="00B210F3">
        <w:rPr>
          <w:iCs/>
          <w:color w:val="000000" w:themeColor="text1"/>
        </w:rPr>
        <w:t xml:space="preserve"> </w:t>
      </w:r>
      <w:proofErr w:type="spellStart"/>
      <w:r w:rsidRPr="00B210F3">
        <w:rPr>
          <w:iCs/>
          <w:color w:val="000000" w:themeColor="text1"/>
        </w:rPr>
        <w:t>the</w:t>
      </w:r>
      <w:proofErr w:type="spellEnd"/>
      <w:r w:rsidRPr="00B210F3">
        <w:rPr>
          <w:iCs/>
          <w:color w:val="000000" w:themeColor="text1"/>
        </w:rPr>
        <w:t xml:space="preserve"> Art soll entstehen, d.h. begonnen mit modernsten Produktions-Systemen mit </w:t>
      </w:r>
      <w:proofErr w:type="spellStart"/>
      <w:r w:rsidRPr="00B210F3">
        <w:rPr>
          <w:iCs/>
          <w:color w:val="000000" w:themeColor="text1"/>
        </w:rPr>
        <w:t>Leanmanagement</w:t>
      </w:r>
      <w:proofErr w:type="spellEnd"/>
      <w:r w:rsidRPr="00B210F3">
        <w:rPr>
          <w:iCs/>
          <w:color w:val="000000" w:themeColor="text1"/>
        </w:rPr>
        <w:t xml:space="preserve">-Gedanke und Technologien des Industrie 4.0-Kontextes, wurde speziell auf die Arbeitsplatzqualität großen Wert gelegt, von </w:t>
      </w:r>
      <w:r w:rsidRPr="00B210F3">
        <w:rPr>
          <w:iCs/>
          <w:color w:val="000000" w:themeColor="text1"/>
        </w:rPr>
        <w:lastRenderedPageBreak/>
        <w:t>ergonomischen Arbeitsplätzen in allen Bereichen, über moderne Belüftungssysteme, natürliches Licht etc. nur als Beispiel hier genannt.</w:t>
      </w:r>
    </w:p>
    <w:p w14:paraId="41C3C194" w14:textId="77777777" w:rsidR="00B210F3" w:rsidRPr="00B210F3" w:rsidRDefault="00B210F3" w:rsidP="00B210F3">
      <w:pPr>
        <w:pStyle w:val="Text"/>
        <w:rPr>
          <w:iCs/>
          <w:color w:val="000000" w:themeColor="text1"/>
        </w:rPr>
      </w:pPr>
    </w:p>
    <w:p w14:paraId="0DE62894" w14:textId="1A18FAB1" w:rsidR="00B210F3" w:rsidRPr="00B210F3" w:rsidRDefault="00B210F3" w:rsidP="00B210F3">
      <w:pPr>
        <w:pStyle w:val="Text"/>
        <w:rPr>
          <w:iCs/>
          <w:color w:val="000000" w:themeColor="text1"/>
        </w:rPr>
      </w:pPr>
      <w:r w:rsidRPr="00B210F3">
        <w:rPr>
          <w:iCs/>
          <w:color w:val="000000" w:themeColor="text1"/>
        </w:rPr>
        <w:t xml:space="preserve">Auf dem 330.000 Quadratmeter großen Grundstück wird eine Fertigungsstätte mit 46.000 Quadratmetern Fläche und ein 12.000 Quadratmeter großes Verwaltungsgebäude auf 5 Etagen errichtet. Die großzügigen Kapazitäten des neuen Stammwerks sind dabei perfekt auf die Komponenten-Dimensionen der bis zu 50m hohen Asphaltmischanlagen abgestimmt. Für das wachstumsorientierte Unternehmen sind mögliche Ausbaustufen bereits heute schon in der Planung </w:t>
      </w:r>
      <w:r w:rsidR="00BE276B" w:rsidRPr="00B210F3">
        <w:rPr>
          <w:iCs/>
          <w:color w:val="000000" w:themeColor="text1"/>
        </w:rPr>
        <w:t>mitberücksichtigt</w:t>
      </w:r>
      <w:r w:rsidRPr="00B210F3">
        <w:rPr>
          <w:iCs/>
          <w:color w:val="000000" w:themeColor="text1"/>
        </w:rPr>
        <w:t>.</w:t>
      </w:r>
    </w:p>
    <w:p w14:paraId="51AF7920" w14:textId="77777777" w:rsidR="00B210F3" w:rsidRPr="00B210F3" w:rsidRDefault="00B210F3" w:rsidP="00B210F3">
      <w:pPr>
        <w:pStyle w:val="Text"/>
        <w:rPr>
          <w:iCs/>
          <w:color w:val="000000" w:themeColor="text1"/>
        </w:rPr>
      </w:pPr>
    </w:p>
    <w:p w14:paraId="379C8CB1" w14:textId="06D2A561" w:rsidR="00B210F3" w:rsidRDefault="00B210F3" w:rsidP="00B210F3">
      <w:pPr>
        <w:pStyle w:val="Text"/>
        <w:rPr>
          <w:iCs/>
          <w:color w:val="000000" w:themeColor="text1"/>
        </w:rPr>
      </w:pPr>
      <w:r w:rsidRPr="00B210F3">
        <w:rPr>
          <w:iCs/>
          <w:color w:val="000000" w:themeColor="text1"/>
        </w:rPr>
        <w:t>Seit mehr als 50 Jahren ist BENNINGHOVEN Spezialist für die Fertigung von Asphaltmischanlagen. Dabei legt der traditionsreiche Hersteller großen Wert auf Qualität und Innovation. Ob Standard oder individueller Kundenwunsch – BENNINGHOVEN bietet für jede Marktanforderung die passende Anlagenlösung.</w:t>
      </w:r>
    </w:p>
    <w:p w14:paraId="5A1F24CC" w14:textId="77D3868A" w:rsidR="00B210F3" w:rsidRDefault="00B210F3" w:rsidP="00B210F3">
      <w:pPr>
        <w:pStyle w:val="Text"/>
        <w:rPr>
          <w:iCs/>
          <w:color w:val="000000" w:themeColor="text1"/>
        </w:rPr>
      </w:pPr>
    </w:p>
    <w:p w14:paraId="4C1824FF" w14:textId="77777777" w:rsidR="00B210F3" w:rsidRPr="00B210F3" w:rsidRDefault="00B210F3" w:rsidP="00B210F3">
      <w:pPr>
        <w:pStyle w:val="Text"/>
        <w:rPr>
          <w:iCs/>
          <w:color w:val="000000" w:themeColor="text1"/>
        </w:rPr>
      </w:pPr>
      <w:r w:rsidRPr="00B210F3">
        <w:rPr>
          <w:iCs/>
          <w:color w:val="000000" w:themeColor="text1"/>
        </w:rPr>
        <w:t>Mit einzigartigen Innovationen im Bereich der Asphaltmisch- und Feuerungstechnik gilt BENNINGHOVEN seit jeher als Schrittmacher der Branche. Dabei bestimmen auch heute noch Pioniergeist und Tradition in Verbindung mit zukunftsweisenden Technologien und hoch spezialisierten Mitarbeitern das Handeln des Unternehmens. Vom Stahlbau bis zur Entwicklung komplexer Steuerungssysteme – bei BENNINGHOVEN werden alle Kernkomponenten selbst entwickelt und gefertigt.</w:t>
      </w:r>
    </w:p>
    <w:p w14:paraId="5550187C" w14:textId="77777777" w:rsidR="00B210F3" w:rsidRPr="00B210F3" w:rsidRDefault="00B210F3" w:rsidP="00B210F3">
      <w:pPr>
        <w:pStyle w:val="Text"/>
        <w:rPr>
          <w:iCs/>
          <w:color w:val="000000" w:themeColor="text1"/>
        </w:rPr>
      </w:pPr>
    </w:p>
    <w:p w14:paraId="08DD5392" w14:textId="4170078C" w:rsidR="00B210F3" w:rsidRDefault="00B210F3" w:rsidP="00B210F3">
      <w:pPr>
        <w:pStyle w:val="Text"/>
        <w:rPr>
          <w:iCs/>
          <w:color w:val="000000" w:themeColor="text1"/>
        </w:rPr>
      </w:pPr>
      <w:r w:rsidRPr="00B210F3">
        <w:rPr>
          <w:iCs/>
          <w:color w:val="000000" w:themeColor="text1"/>
        </w:rPr>
        <w:t xml:space="preserve">Mit dem heutigen Spatenstich starten die Arbeiten für den Tiefbau, d.h. über 400.000 m³ Erde werden in Bewegung gebracht, dem schließt sich Anfang </w:t>
      </w:r>
      <w:r w:rsidR="00BE276B" w:rsidRPr="00B210F3">
        <w:rPr>
          <w:iCs/>
          <w:color w:val="000000" w:themeColor="text1"/>
        </w:rPr>
        <w:t>des neuen Jahrs</w:t>
      </w:r>
      <w:r w:rsidRPr="00B210F3">
        <w:rPr>
          <w:iCs/>
          <w:color w:val="000000" w:themeColor="text1"/>
        </w:rPr>
        <w:t xml:space="preserve"> der Hochbau an, so dass die Umzugswagen Anfang 2018 rollen können. Ab Frühjahr 2018 werden dann bereits die ersten Asphaltmischanlagen in Wittlich Wengerohr produziert.</w:t>
      </w:r>
    </w:p>
    <w:p w14:paraId="0D166BBA" w14:textId="302F7E30" w:rsidR="0041618E" w:rsidRDefault="0041618E" w:rsidP="0041618E">
      <w:pPr>
        <w:pStyle w:val="Text"/>
        <w:rPr>
          <w:iCs/>
          <w:color w:val="000000" w:themeColor="text1"/>
        </w:rPr>
      </w:pPr>
    </w:p>
    <w:p w14:paraId="443C8604" w14:textId="77777777" w:rsidR="0041618E" w:rsidRDefault="0041618E" w:rsidP="008755E5">
      <w:pPr>
        <w:pStyle w:val="HeadlineFotos"/>
        <w:rPr>
          <w:rFonts w:eastAsia="Calibri" w:cs="Arial"/>
          <w:caps w:val="0"/>
          <w:szCs w:val="22"/>
        </w:rPr>
      </w:pPr>
    </w:p>
    <w:p w14:paraId="27F66926" w14:textId="77777777" w:rsidR="0041618E" w:rsidRDefault="0041618E" w:rsidP="008755E5">
      <w:pPr>
        <w:pStyle w:val="HeadlineFotos"/>
        <w:rPr>
          <w:rFonts w:eastAsia="Calibri" w:cs="Arial"/>
          <w:caps w:val="0"/>
          <w:szCs w:val="22"/>
        </w:rPr>
      </w:pPr>
    </w:p>
    <w:p w14:paraId="4DFA7DF7" w14:textId="60EE105B" w:rsidR="008755E5" w:rsidRPr="00E04039" w:rsidRDefault="008755E5" w:rsidP="008755E5">
      <w:pPr>
        <w:pStyle w:val="HeadlineFotos"/>
      </w:pPr>
      <w:r w:rsidRPr="00E04039">
        <w:rPr>
          <w:rFonts w:eastAsia="Calibri" w:cs="Arial"/>
          <w:caps w:val="0"/>
          <w:szCs w:val="22"/>
        </w:rPr>
        <w:t>Fotos</w:t>
      </w:r>
      <w:r w:rsidRPr="00E04039">
        <w:t>:</w:t>
      </w:r>
    </w:p>
    <w:tbl>
      <w:tblPr>
        <w:tblStyle w:val="Basic"/>
        <w:tblW w:w="9274" w:type="dxa"/>
        <w:tblCellSpacing w:w="71" w:type="dxa"/>
        <w:tblLook w:val="04A0" w:firstRow="1" w:lastRow="0" w:firstColumn="1" w:lastColumn="0" w:noHBand="0" w:noVBand="1"/>
      </w:tblPr>
      <w:tblGrid>
        <w:gridCol w:w="4668"/>
        <w:gridCol w:w="4606"/>
      </w:tblGrid>
      <w:tr w:rsidR="0041618E" w:rsidRPr="003029C7" w14:paraId="64D1DFD7" w14:textId="77777777" w:rsidTr="00DE35A2">
        <w:trPr>
          <w:cnfStyle w:val="100000000000" w:firstRow="1" w:lastRow="0" w:firstColumn="0" w:lastColumn="0" w:oddVBand="0" w:evenVBand="0" w:oddHBand="0" w:evenHBand="0" w:firstRowFirstColumn="0" w:firstRowLastColumn="0" w:lastRowFirstColumn="0" w:lastRowLastColumn="0"/>
          <w:tblCellSpacing w:w="71" w:type="dxa"/>
        </w:trPr>
        <w:tc>
          <w:tcPr>
            <w:tcW w:w="4455" w:type="dxa"/>
            <w:tcBorders>
              <w:right w:val="single" w:sz="4" w:space="0" w:color="auto"/>
            </w:tcBorders>
          </w:tcPr>
          <w:p w14:paraId="430B5583" w14:textId="77777777" w:rsidR="0041618E" w:rsidRDefault="0041618E" w:rsidP="0041618E">
            <w:pPr>
              <w:rPr>
                <w:rFonts w:eastAsiaTheme="minorHAnsi" w:cs="Century Gothic"/>
                <w:color w:val="000000" w:themeColor="text1"/>
                <w:kern w:val="28"/>
                <w:sz w:val="20"/>
                <w:szCs w:val="20"/>
              </w:rPr>
            </w:pPr>
            <w:r w:rsidRPr="003029C7">
              <w:rPr>
                <w:rFonts w:eastAsiaTheme="minorHAnsi" w:cs="Century Gothic"/>
                <w:noProof/>
                <w:color w:val="000000" w:themeColor="text1"/>
                <w:kern w:val="28"/>
                <w:sz w:val="20"/>
                <w:szCs w:val="20"/>
              </w:rPr>
              <w:drawing>
                <wp:inline distT="0" distB="0" distL="0" distR="0" wp14:anchorId="78ACD5E4" wp14:editId="4B483D3F">
                  <wp:extent cx="1570357" cy="103066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8"/>
                          <a:stretch>
                            <a:fillRect/>
                          </a:stretch>
                        </pic:blipFill>
                        <pic:spPr>
                          <a:xfrm>
                            <a:off x="0" y="0"/>
                            <a:ext cx="1570357" cy="1030660"/>
                          </a:xfrm>
                          <a:prstGeom prst="rect">
                            <a:avLst/>
                          </a:prstGeom>
                        </pic:spPr>
                      </pic:pic>
                    </a:graphicData>
                  </a:graphic>
                </wp:inline>
              </w:drawing>
            </w:r>
          </w:p>
          <w:p w14:paraId="24DC5F5A" w14:textId="77777777" w:rsidR="0041618E" w:rsidRPr="003029C7" w:rsidRDefault="0041618E" w:rsidP="0041618E">
            <w:pPr>
              <w:rPr>
                <w:rFonts w:eastAsiaTheme="minorHAnsi" w:cs="Century Gothic"/>
                <w:color w:val="000000" w:themeColor="text1"/>
                <w:kern w:val="28"/>
                <w:sz w:val="20"/>
                <w:szCs w:val="20"/>
              </w:rPr>
            </w:pPr>
          </w:p>
          <w:p w14:paraId="3542D497" w14:textId="77777777" w:rsidR="0041618E" w:rsidRDefault="0041618E" w:rsidP="0041618E">
            <w:pPr>
              <w:rPr>
                <w:rFonts w:eastAsiaTheme="minorHAnsi" w:cs="Century Gothic"/>
                <w:color w:val="000000" w:themeColor="text1"/>
                <w:kern w:val="28"/>
                <w:sz w:val="20"/>
                <w:szCs w:val="20"/>
              </w:rPr>
            </w:pPr>
          </w:p>
          <w:p w14:paraId="5FE276FA" w14:textId="77777777" w:rsidR="0041618E" w:rsidRDefault="0041618E" w:rsidP="0041618E">
            <w:pPr>
              <w:rPr>
                <w:rFonts w:eastAsiaTheme="minorHAnsi" w:cs="Century Gothic"/>
                <w:color w:val="000000" w:themeColor="text1"/>
                <w:kern w:val="28"/>
                <w:sz w:val="20"/>
                <w:szCs w:val="20"/>
              </w:rPr>
            </w:pPr>
          </w:p>
          <w:p w14:paraId="0DFB31A9" w14:textId="77777777" w:rsidR="0041618E" w:rsidRPr="0045083C" w:rsidRDefault="0041618E" w:rsidP="0041618E">
            <w:pPr>
              <w:rPr>
                <w:rFonts w:eastAsiaTheme="minorHAnsi" w:cs="Century Gothic"/>
                <w:color w:val="000000" w:themeColor="text1"/>
                <w:kern w:val="28"/>
                <w:sz w:val="20"/>
                <w:szCs w:val="20"/>
              </w:rPr>
            </w:pPr>
          </w:p>
          <w:p w14:paraId="1DBF4466" w14:textId="7EAA3911" w:rsidR="0041618E" w:rsidRPr="003029C7" w:rsidRDefault="0041618E" w:rsidP="0041618E">
            <w:pPr>
              <w:rPr>
                <w:sz w:val="20"/>
                <w:szCs w:val="20"/>
              </w:rPr>
            </w:pPr>
          </w:p>
        </w:tc>
        <w:tc>
          <w:tcPr>
            <w:tcW w:w="4393" w:type="dxa"/>
          </w:tcPr>
          <w:p w14:paraId="24EFEC4E" w14:textId="6A703B15" w:rsidR="0041618E" w:rsidRDefault="0041618E" w:rsidP="0041618E">
            <w:pPr>
              <w:rPr>
                <w:rFonts w:eastAsiaTheme="minorHAnsi" w:cs="Century Gothic"/>
                <w:b/>
                <w:bCs/>
                <w:color w:val="000000" w:themeColor="text1"/>
                <w:kern w:val="28"/>
                <w:sz w:val="20"/>
                <w:szCs w:val="20"/>
              </w:rPr>
            </w:pPr>
            <w:r w:rsidRPr="0040390C">
              <w:rPr>
                <w:rFonts w:eastAsiaTheme="minorHAnsi" w:cs="Century Gothic"/>
                <w:b/>
                <w:bCs/>
                <w:color w:val="000000" w:themeColor="text1"/>
                <w:kern w:val="28"/>
                <w:sz w:val="20"/>
                <w:szCs w:val="20"/>
              </w:rPr>
              <w:t>BE_</w:t>
            </w:r>
            <w:r>
              <w:rPr>
                <w:rFonts w:eastAsiaTheme="minorHAnsi" w:cs="Century Gothic"/>
                <w:b/>
                <w:bCs/>
                <w:color w:val="000000" w:themeColor="text1"/>
                <w:kern w:val="28"/>
                <w:sz w:val="20"/>
                <w:szCs w:val="20"/>
              </w:rPr>
              <w:t>N_</w:t>
            </w:r>
            <w:r w:rsidR="000A661C">
              <w:rPr>
                <w:rFonts w:eastAsiaTheme="minorHAnsi" w:cs="Century Gothic"/>
                <w:b/>
                <w:bCs/>
                <w:color w:val="000000" w:themeColor="text1"/>
                <w:kern w:val="28"/>
                <w:sz w:val="20"/>
                <w:szCs w:val="20"/>
              </w:rPr>
              <w:t>Spatenstich</w:t>
            </w:r>
            <w:r w:rsidRPr="0040390C">
              <w:rPr>
                <w:rFonts w:eastAsiaTheme="minorHAnsi" w:cs="Century Gothic"/>
                <w:b/>
                <w:bCs/>
                <w:color w:val="000000" w:themeColor="text1"/>
                <w:kern w:val="28"/>
                <w:sz w:val="20"/>
                <w:szCs w:val="20"/>
              </w:rPr>
              <w:t>_01.jpg</w:t>
            </w:r>
          </w:p>
          <w:p w14:paraId="7D662FFC" w14:textId="77777777" w:rsidR="00A23074" w:rsidRPr="00A23074" w:rsidRDefault="00A23074" w:rsidP="00A23074">
            <w:pPr>
              <w:rPr>
                <w:sz w:val="20"/>
                <w:szCs w:val="20"/>
              </w:rPr>
            </w:pPr>
          </w:p>
          <w:p w14:paraId="6CC88CE3" w14:textId="544BD6E6" w:rsidR="0041618E" w:rsidRPr="003029C7" w:rsidRDefault="00A23074" w:rsidP="00A23074">
            <w:pPr>
              <w:rPr>
                <w:sz w:val="20"/>
                <w:szCs w:val="20"/>
              </w:rPr>
            </w:pPr>
            <w:r w:rsidRPr="00A23074">
              <w:rPr>
                <w:sz w:val="20"/>
                <w:szCs w:val="20"/>
              </w:rPr>
              <w:t xml:space="preserve">v.l.n.r.: Herr Joachim </w:t>
            </w:r>
            <w:proofErr w:type="spellStart"/>
            <w:r w:rsidRPr="00A23074">
              <w:rPr>
                <w:sz w:val="20"/>
                <w:szCs w:val="20"/>
              </w:rPr>
              <w:t>Rodenkirch</w:t>
            </w:r>
            <w:proofErr w:type="spellEnd"/>
            <w:r w:rsidRPr="00A23074">
              <w:rPr>
                <w:sz w:val="20"/>
                <w:szCs w:val="20"/>
              </w:rPr>
              <w:t xml:space="preserve"> (Bürgermeister Wittlich), Herr Dr. Martin Kühn (Technische Geschäftsleitung BENNINGHOVEN), Herr Jürgen </w:t>
            </w:r>
            <w:proofErr w:type="spellStart"/>
            <w:r w:rsidRPr="00A23074">
              <w:rPr>
                <w:sz w:val="20"/>
                <w:szCs w:val="20"/>
              </w:rPr>
              <w:t>Wirtgen</w:t>
            </w:r>
            <w:proofErr w:type="spellEnd"/>
            <w:r w:rsidRPr="00A23074">
              <w:rPr>
                <w:sz w:val="20"/>
                <w:szCs w:val="20"/>
              </w:rPr>
              <w:t>, Herr Oliver Fich (Projektleitung BENNINGHOVEN), Herr Weiß (Strabag)</w:t>
            </w:r>
          </w:p>
        </w:tc>
      </w:tr>
      <w:tr w:rsidR="0041618E" w:rsidRPr="003029C7" w14:paraId="1565A0DB" w14:textId="77777777" w:rsidTr="00DE35A2">
        <w:trPr>
          <w:tblCellSpacing w:w="71" w:type="dxa"/>
        </w:trPr>
        <w:tc>
          <w:tcPr>
            <w:tcW w:w="4455" w:type="dxa"/>
            <w:tcBorders>
              <w:right w:val="single" w:sz="4" w:space="0" w:color="auto"/>
            </w:tcBorders>
          </w:tcPr>
          <w:p w14:paraId="3F620BE0" w14:textId="588CB7F5" w:rsidR="0041618E" w:rsidRPr="00A23074" w:rsidRDefault="0041618E" w:rsidP="0041618E">
            <w:pPr>
              <w:rPr>
                <w:rFonts w:eastAsiaTheme="minorHAnsi" w:cs="Century Gothic"/>
                <w:color w:val="000000" w:themeColor="text1"/>
                <w:kern w:val="28"/>
                <w:sz w:val="20"/>
                <w:szCs w:val="20"/>
              </w:rPr>
            </w:pPr>
            <w:r w:rsidRPr="003029C7">
              <w:rPr>
                <w:rFonts w:eastAsiaTheme="minorHAnsi" w:cs="Century Gothic"/>
                <w:noProof/>
                <w:color w:val="000000" w:themeColor="text1"/>
                <w:kern w:val="28"/>
                <w:sz w:val="20"/>
                <w:szCs w:val="20"/>
              </w:rPr>
              <w:drawing>
                <wp:inline distT="0" distB="0" distL="0" distR="0" wp14:anchorId="310F13A1" wp14:editId="0E89AA82">
                  <wp:extent cx="1570357" cy="1026228"/>
                  <wp:effectExtent l="0" t="0" r="0" b="254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a:stretch>
                            <a:fillRect/>
                          </a:stretch>
                        </pic:blipFill>
                        <pic:spPr>
                          <a:xfrm>
                            <a:off x="0" y="0"/>
                            <a:ext cx="1570357" cy="1026228"/>
                          </a:xfrm>
                          <a:prstGeom prst="rect">
                            <a:avLst/>
                          </a:prstGeom>
                        </pic:spPr>
                      </pic:pic>
                    </a:graphicData>
                  </a:graphic>
                </wp:inline>
              </w:drawing>
            </w:r>
          </w:p>
        </w:tc>
        <w:tc>
          <w:tcPr>
            <w:tcW w:w="4393" w:type="dxa"/>
          </w:tcPr>
          <w:p w14:paraId="3C70797C" w14:textId="559EC245" w:rsidR="0041618E" w:rsidRDefault="0041618E" w:rsidP="0041618E">
            <w:pPr>
              <w:rPr>
                <w:rFonts w:eastAsiaTheme="minorHAnsi" w:cs="Century Gothic"/>
                <w:b/>
                <w:bCs/>
                <w:color w:val="000000" w:themeColor="text1"/>
                <w:kern w:val="28"/>
                <w:sz w:val="20"/>
                <w:szCs w:val="20"/>
              </w:rPr>
            </w:pPr>
            <w:r w:rsidRPr="0040390C">
              <w:rPr>
                <w:rFonts w:eastAsiaTheme="minorHAnsi" w:cs="Century Gothic"/>
                <w:b/>
                <w:bCs/>
                <w:color w:val="000000" w:themeColor="text1"/>
                <w:kern w:val="28"/>
                <w:sz w:val="20"/>
                <w:szCs w:val="20"/>
              </w:rPr>
              <w:t>BE_</w:t>
            </w:r>
            <w:r>
              <w:rPr>
                <w:rFonts w:eastAsiaTheme="minorHAnsi" w:cs="Century Gothic"/>
                <w:b/>
                <w:bCs/>
                <w:color w:val="000000" w:themeColor="text1"/>
                <w:kern w:val="28"/>
                <w:sz w:val="20"/>
                <w:szCs w:val="20"/>
              </w:rPr>
              <w:t>N_</w:t>
            </w:r>
            <w:r w:rsidR="000A661C">
              <w:rPr>
                <w:rFonts w:eastAsiaTheme="minorHAnsi" w:cs="Century Gothic"/>
                <w:b/>
                <w:bCs/>
                <w:color w:val="000000" w:themeColor="text1"/>
                <w:kern w:val="28"/>
                <w:sz w:val="20"/>
                <w:szCs w:val="20"/>
              </w:rPr>
              <w:t>Spatenstich</w:t>
            </w:r>
            <w:r w:rsidRPr="0040390C">
              <w:rPr>
                <w:rFonts w:eastAsiaTheme="minorHAnsi" w:cs="Century Gothic"/>
                <w:b/>
                <w:bCs/>
                <w:color w:val="000000" w:themeColor="text1"/>
                <w:kern w:val="28"/>
                <w:sz w:val="20"/>
                <w:szCs w:val="20"/>
              </w:rPr>
              <w:t>_0</w:t>
            </w:r>
            <w:r>
              <w:rPr>
                <w:rFonts w:eastAsiaTheme="minorHAnsi" w:cs="Century Gothic"/>
                <w:b/>
                <w:bCs/>
                <w:color w:val="000000" w:themeColor="text1"/>
                <w:kern w:val="28"/>
                <w:sz w:val="20"/>
                <w:szCs w:val="20"/>
              </w:rPr>
              <w:t>2</w:t>
            </w:r>
            <w:r w:rsidRPr="0040390C">
              <w:rPr>
                <w:rFonts w:eastAsiaTheme="minorHAnsi" w:cs="Century Gothic"/>
                <w:b/>
                <w:bCs/>
                <w:color w:val="000000" w:themeColor="text1"/>
                <w:kern w:val="28"/>
                <w:sz w:val="20"/>
                <w:szCs w:val="20"/>
              </w:rPr>
              <w:t>.jpg</w:t>
            </w:r>
          </w:p>
          <w:p w14:paraId="764C2AA2" w14:textId="77777777" w:rsidR="00A23074" w:rsidRPr="00A23074" w:rsidRDefault="00A23074" w:rsidP="00A23074">
            <w:pPr>
              <w:rPr>
                <w:sz w:val="20"/>
                <w:szCs w:val="20"/>
              </w:rPr>
            </w:pPr>
          </w:p>
          <w:p w14:paraId="39553882" w14:textId="596484FA" w:rsidR="0041618E" w:rsidRPr="00DE35A2" w:rsidRDefault="00A23074" w:rsidP="00A23074">
            <w:pPr>
              <w:rPr>
                <w:rFonts w:eastAsiaTheme="minorHAnsi" w:cs="Century Gothic"/>
                <w:b/>
                <w:bCs/>
                <w:color w:val="000000" w:themeColor="text1"/>
                <w:kern w:val="28"/>
                <w:sz w:val="20"/>
                <w:szCs w:val="20"/>
              </w:rPr>
            </w:pPr>
            <w:r w:rsidRPr="00A23074">
              <w:rPr>
                <w:sz w:val="20"/>
                <w:szCs w:val="20"/>
              </w:rPr>
              <w:t xml:space="preserve">3D Modell der ersten </w:t>
            </w:r>
            <w:r>
              <w:rPr>
                <w:sz w:val="20"/>
                <w:szCs w:val="20"/>
              </w:rPr>
              <w:t>Ausbaustufe</w:t>
            </w:r>
          </w:p>
        </w:tc>
      </w:tr>
      <w:tr w:rsidR="0041618E" w:rsidRPr="003029C7" w14:paraId="66622ABF" w14:textId="77777777" w:rsidTr="00DE35A2">
        <w:trPr>
          <w:tblCellSpacing w:w="71" w:type="dxa"/>
        </w:trPr>
        <w:tc>
          <w:tcPr>
            <w:tcW w:w="4455" w:type="dxa"/>
            <w:tcBorders>
              <w:right w:val="single" w:sz="4" w:space="0" w:color="auto"/>
            </w:tcBorders>
          </w:tcPr>
          <w:p w14:paraId="4A2CAF7B" w14:textId="2D33E774" w:rsidR="0041618E" w:rsidRPr="003029C7" w:rsidRDefault="0041618E" w:rsidP="00CD3F5D">
            <w:pPr>
              <w:rPr>
                <w:rFonts w:eastAsiaTheme="minorHAnsi" w:cs="Century Gothic"/>
                <w:noProof/>
                <w:color w:val="000000" w:themeColor="text1"/>
                <w:kern w:val="28"/>
                <w:sz w:val="20"/>
                <w:szCs w:val="20"/>
              </w:rPr>
            </w:pPr>
            <w:r w:rsidRPr="003029C7">
              <w:rPr>
                <w:rFonts w:eastAsiaTheme="minorHAnsi" w:cs="Century Gothic"/>
                <w:noProof/>
                <w:color w:val="000000" w:themeColor="text1"/>
                <w:kern w:val="28"/>
                <w:sz w:val="20"/>
                <w:szCs w:val="20"/>
              </w:rPr>
              <w:lastRenderedPageBreak/>
              <w:drawing>
                <wp:inline distT="0" distB="0" distL="0" distR="0" wp14:anchorId="4BEC5FCF" wp14:editId="60D98D95">
                  <wp:extent cx="1409700" cy="2114551"/>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10"/>
                          <a:stretch>
                            <a:fillRect/>
                          </a:stretch>
                        </pic:blipFill>
                        <pic:spPr>
                          <a:xfrm>
                            <a:off x="0" y="0"/>
                            <a:ext cx="1410511" cy="2115767"/>
                          </a:xfrm>
                          <a:prstGeom prst="rect">
                            <a:avLst/>
                          </a:prstGeom>
                        </pic:spPr>
                      </pic:pic>
                    </a:graphicData>
                  </a:graphic>
                </wp:inline>
              </w:drawing>
            </w:r>
          </w:p>
        </w:tc>
        <w:tc>
          <w:tcPr>
            <w:tcW w:w="4393" w:type="dxa"/>
          </w:tcPr>
          <w:p w14:paraId="7F307003" w14:textId="27A89EA7" w:rsidR="0041618E" w:rsidRDefault="0041618E" w:rsidP="0041618E">
            <w:pPr>
              <w:rPr>
                <w:rFonts w:eastAsiaTheme="minorHAnsi" w:cs="Century Gothic"/>
                <w:b/>
                <w:bCs/>
                <w:color w:val="000000" w:themeColor="text1"/>
                <w:kern w:val="28"/>
                <w:sz w:val="20"/>
                <w:szCs w:val="20"/>
              </w:rPr>
            </w:pPr>
            <w:r w:rsidRPr="0040390C">
              <w:rPr>
                <w:rFonts w:eastAsiaTheme="minorHAnsi" w:cs="Century Gothic"/>
                <w:b/>
                <w:bCs/>
                <w:color w:val="000000" w:themeColor="text1"/>
                <w:kern w:val="28"/>
                <w:sz w:val="20"/>
                <w:szCs w:val="20"/>
              </w:rPr>
              <w:t>BE_</w:t>
            </w:r>
            <w:r>
              <w:rPr>
                <w:rFonts w:eastAsiaTheme="minorHAnsi" w:cs="Century Gothic"/>
                <w:b/>
                <w:bCs/>
                <w:color w:val="000000" w:themeColor="text1"/>
                <w:kern w:val="28"/>
                <w:sz w:val="20"/>
                <w:szCs w:val="20"/>
              </w:rPr>
              <w:t>N_</w:t>
            </w:r>
            <w:r w:rsidR="000A661C">
              <w:rPr>
                <w:rFonts w:eastAsiaTheme="minorHAnsi" w:cs="Century Gothic"/>
                <w:b/>
                <w:bCs/>
                <w:color w:val="000000" w:themeColor="text1"/>
                <w:kern w:val="28"/>
                <w:sz w:val="20"/>
                <w:szCs w:val="20"/>
              </w:rPr>
              <w:t>Spatentisch</w:t>
            </w:r>
            <w:r w:rsidRPr="0040390C">
              <w:rPr>
                <w:rFonts w:eastAsiaTheme="minorHAnsi" w:cs="Century Gothic"/>
                <w:b/>
                <w:bCs/>
                <w:color w:val="000000" w:themeColor="text1"/>
                <w:kern w:val="28"/>
                <w:sz w:val="20"/>
                <w:szCs w:val="20"/>
              </w:rPr>
              <w:t>_0</w:t>
            </w:r>
            <w:r w:rsidR="00CD3F5D">
              <w:rPr>
                <w:rFonts w:eastAsiaTheme="minorHAnsi" w:cs="Century Gothic"/>
                <w:b/>
                <w:bCs/>
                <w:color w:val="000000" w:themeColor="text1"/>
                <w:kern w:val="28"/>
                <w:sz w:val="20"/>
                <w:szCs w:val="20"/>
              </w:rPr>
              <w:t>3</w:t>
            </w:r>
            <w:r w:rsidRPr="0040390C">
              <w:rPr>
                <w:rFonts w:eastAsiaTheme="minorHAnsi" w:cs="Century Gothic"/>
                <w:b/>
                <w:bCs/>
                <w:color w:val="000000" w:themeColor="text1"/>
                <w:kern w:val="28"/>
                <w:sz w:val="20"/>
                <w:szCs w:val="20"/>
              </w:rPr>
              <w:t>.jpg</w:t>
            </w:r>
          </w:p>
          <w:p w14:paraId="4925EE2D" w14:textId="77777777" w:rsidR="00A23074" w:rsidRPr="00A23074" w:rsidRDefault="00A23074" w:rsidP="00A23074">
            <w:pPr>
              <w:rPr>
                <w:sz w:val="20"/>
                <w:szCs w:val="20"/>
              </w:rPr>
            </w:pPr>
          </w:p>
          <w:p w14:paraId="2F54E1AB" w14:textId="4F2F20EB" w:rsidR="0041618E" w:rsidRPr="0040390C" w:rsidRDefault="00A23074" w:rsidP="00A23074">
            <w:pPr>
              <w:rPr>
                <w:rFonts w:eastAsiaTheme="minorHAnsi" w:cs="Century Gothic"/>
                <w:b/>
                <w:bCs/>
                <w:color w:val="000000" w:themeColor="text1"/>
                <w:kern w:val="28"/>
                <w:sz w:val="20"/>
                <w:szCs w:val="20"/>
              </w:rPr>
            </w:pPr>
            <w:r w:rsidRPr="00A23074">
              <w:rPr>
                <w:sz w:val="20"/>
                <w:szCs w:val="20"/>
              </w:rPr>
              <w:t>Spatenstich für neues BENNINGHOVEN Stammwerk in Wittlich Wengerohr</w:t>
            </w:r>
          </w:p>
        </w:tc>
      </w:tr>
      <w:tr w:rsidR="0041618E" w:rsidRPr="003029C7" w14:paraId="4C336D5A" w14:textId="77777777" w:rsidTr="00DE35A2">
        <w:trPr>
          <w:tblCellSpacing w:w="71" w:type="dxa"/>
        </w:trPr>
        <w:tc>
          <w:tcPr>
            <w:tcW w:w="4455" w:type="dxa"/>
            <w:tcBorders>
              <w:right w:val="single" w:sz="4" w:space="0" w:color="auto"/>
            </w:tcBorders>
          </w:tcPr>
          <w:p w14:paraId="5F0EC21E" w14:textId="77777777" w:rsidR="0041618E" w:rsidRPr="003029C7" w:rsidRDefault="0041618E" w:rsidP="0041618E">
            <w:pPr>
              <w:rPr>
                <w:rFonts w:eastAsiaTheme="minorHAnsi" w:cs="Century Gothic"/>
                <w:noProof/>
                <w:color w:val="000000" w:themeColor="text1"/>
                <w:kern w:val="28"/>
                <w:sz w:val="20"/>
                <w:szCs w:val="20"/>
              </w:rPr>
            </w:pPr>
          </w:p>
        </w:tc>
        <w:tc>
          <w:tcPr>
            <w:tcW w:w="4393" w:type="dxa"/>
          </w:tcPr>
          <w:p w14:paraId="5439E5D8" w14:textId="0ADB3EF1" w:rsidR="0041618E" w:rsidRPr="0040390C" w:rsidRDefault="0041618E" w:rsidP="00CD3F5D">
            <w:pPr>
              <w:rPr>
                <w:rFonts w:eastAsiaTheme="minorHAnsi" w:cs="Century Gothic"/>
                <w:b/>
                <w:bCs/>
                <w:color w:val="000000" w:themeColor="text1"/>
                <w:kern w:val="28"/>
                <w:sz w:val="20"/>
                <w:szCs w:val="20"/>
              </w:rPr>
            </w:pPr>
          </w:p>
        </w:tc>
      </w:tr>
      <w:tr w:rsidR="00CD3F5D" w:rsidRPr="003029C7" w14:paraId="6C46F0C1" w14:textId="77777777" w:rsidTr="00DE35A2">
        <w:trPr>
          <w:tblCellSpacing w:w="71" w:type="dxa"/>
        </w:trPr>
        <w:tc>
          <w:tcPr>
            <w:tcW w:w="4455" w:type="dxa"/>
            <w:tcBorders>
              <w:right w:val="single" w:sz="4" w:space="0" w:color="auto"/>
            </w:tcBorders>
          </w:tcPr>
          <w:p w14:paraId="56D279BD" w14:textId="77777777" w:rsidR="00CD3F5D" w:rsidRPr="003029C7" w:rsidRDefault="00CD3F5D" w:rsidP="00CD3F5D">
            <w:pPr>
              <w:rPr>
                <w:rFonts w:eastAsiaTheme="minorHAnsi" w:cs="Century Gothic"/>
                <w:noProof/>
                <w:color w:val="000000" w:themeColor="text1"/>
                <w:kern w:val="28"/>
                <w:sz w:val="20"/>
                <w:szCs w:val="20"/>
              </w:rPr>
            </w:pPr>
          </w:p>
        </w:tc>
        <w:tc>
          <w:tcPr>
            <w:tcW w:w="4393" w:type="dxa"/>
          </w:tcPr>
          <w:p w14:paraId="639528B1" w14:textId="180A67F7" w:rsidR="00CD3F5D" w:rsidRPr="0040390C" w:rsidRDefault="00CD3F5D" w:rsidP="00CD3F5D">
            <w:pPr>
              <w:rPr>
                <w:rFonts w:eastAsiaTheme="minorHAnsi" w:cs="Century Gothic"/>
                <w:b/>
                <w:bCs/>
                <w:color w:val="000000" w:themeColor="text1"/>
                <w:kern w:val="28"/>
                <w:sz w:val="20"/>
                <w:szCs w:val="20"/>
              </w:rPr>
            </w:pP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0B08463F" w14:textId="1435D1B3" w:rsidR="008755E5" w:rsidRDefault="00651E5D" w:rsidP="008755E5">
      <w:pPr>
        <w:pStyle w:val="Text"/>
      </w:pPr>
      <w:r w:rsidRPr="00E04039">
        <w:rPr>
          <w:i/>
          <w:u w:val="single"/>
        </w:rPr>
        <w:t>Hinweis:</w:t>
      </w:r>
      <w:r w:rsidRPr="00E04039">
        <w:rPr>
          <w:i/>
        </w:rPr>
        <w:t xml:space="preserve"> Diese Foto</w:t>
      </w:r>
      <w:r w:rsidR="002B5031">
        <w:rPr>
          <w:i/>
        </w:rPr>
        <w:t>s</w:t>
      </w:r>
      <w:r w:rsidRPr="00E04039">
        <w:rPr>
          <w:i/>
        </w:rPr>
        <w:t xml:space="preserve"> dien</w:t>
      </w:r>
      <w:r w:rsidR="002B5031">
        <w:rPr>
          <w:i/>
        </w:rPr>
        <w:t>en</w:t>
      </w:r>
      <w:r w:rsidRPr="00E04039">
        <w:rPr>
          <w:i/>
        </w:rPr>
        <w:t xml:space="preserve"> lediglich der Voransicht. Für den Abdruck in den Publikationen nutzen Sie bitte d</w:t>
      </w:r>
      <w:r w:rsidR="002B5031">
        <w:rPr>
          <w:i/>
        </w:rPr>
        <w:t>ie</w:t>
      </w:r>
      <w:r w:rsidRPr="00E04039">
        <w:rPr>
          <w:i/>
        </w:rPr>
        <w:t xml:space="preserve"> Foto</w:t>
      </w:r>
      <w:r w:rsidR="002B5031">
        <w:rPr>
          <w:i/>
        </w:rPr>
        <w:t>s</w:t>
      </w:r>
      <w:r w:rsidRPr="00E04039">
        <w:rPr>
          <w:i/>
        </w:rPr>
        <w:t xml:space="preserve"> in 300 dpi-Auflösung, d</w:t>
      </w:r>
      <w:r w:rsidR="002B5031">
        <w:rPr>
          <w:i/>
        </w:rPr>
        <w:t>ie</w:t>
      </w:r>
      <w:r w:rsidRPr="00E04039">
        <w:rPr>
          <w:i/>
        </w:rPr>
        <w:t xml:space="preserve"> auf den Webseiten der </w:t>
      </w:r>
      <w:proofErr w:type="spellStart"/>
      <w:r w:rsidRPr="00E04039">
        <w:rPr>
          <w:i/>
        </w:rPr>
        <w:t>Wirtgen</w:t>
      </w:r>
      <w:proofErr w:type="spellEnd"/>
      <w:r w:rsidRPr="00E04039">
        <w:rPr>
          <w:i/>
        </w:rPr>
        <w:t xml:space="preserve"> Group als Download zur Verfügung ste</w:t>
      </w:r>
      <w:r w:rsidR="00A56A89">
        <w:rPr>
          <w:i/>
        </w:rPr>
        <w:t>ht</w:t>
      </w:r>
      <w:r w:rsidRPr="00E04039">
        <w:rPr>
          <w:i/>
        </w:rPr>
        <w:t>.</w:t>
      </w:r>
    </w:p>
    <w:tbl>
      <w:tblPr>
        <w:tblStyle w:val="Basic"/>
        <w:tblW w:w="0" w:type="auto"/>
        <w:tblLook w:val="04A0" w:firstRow="1" w:lastRow="0" w:firstColumn="1" w:lastColumn="0" w:noHBand="0" w:noVBand="1"/>
      </w:tblPr>
      <w:tblGrid>
        <w:gridCol w:w="4778"/>
        <w:gridCol w:w="4746"/>
      </w:tblGrid>
      <w:tr w:rsidR="008755E5" w:rsidRPr="00E04039" w14:paraId="4CFE3AC8" w14:textId="77777777" w:rsidTr="003A2806">
        <w:trPr>
          <w:cnfStyle w:val="100000000000" w:firstRow="1" w:lastRow="0" w:firstColumn="0" w:lastColumn="0" w:oddVBand="0" w:evenVBand="0" w:oddHBand="0" w:evenHBand="0" w:firstRowFirstColumn="0" w:firstRowLastColumn="0" w:lastRowFirstColumn="0" w:lastRowLastColumn="0"/>
        </w:trPr>
        <w:tc>
          <w:tcPr>
            <w:tcW w:w="4778" w:type="dxa"/>
            <w:tcBorders>
              <w:right w:val="single" w:sz="48" w:space="0" w:color="FFFFFF" w:themeColor="background1"/>
            </w:tcBorders>
          </w:tcPr>
          <w:p w14:paraId="3DEA53BF" w14:textId="77777777" w:rsidR="003A2806" w:rsidRDefault="003A2806" w:rsidP="008E7B5E">
            <w:pPr>
              <w:pStyle w:val="HeadlineKontakte"/>
              <w:rPr>
                <w:rFonts w:eastAsia="Calibri" w:cs="Arial"/>
                <w:caps w:val="0"/>
                <w:szCs w:val="22"/>
              </w:rPr>
            </w:pPr>
          </w:p>
          <w:p w14:paraId="27340737" w14:textId="77777777" w:rsidR="003A2806" w:rsidRDefault="003A2806" w:rsidP="008E7B5E">
            <w:pPr>
              <w:pStyle w:val="HeadlineKontakte"/>
              <w:rPr>
                <w:rFonts w:eastAsia="Calibri" w:cs="Arial"/>
                <w:caps w:val="0"/>
                <w:szCs w:val="22"/>
              </w:rPr>
            </w:pPr>
          </w:p>
          <w:p w14:paraId="5E394625" w14:textId="77777777" w:rsidR="000A661C" w:rsidRDefault="000A661C" w:rsidP="008E7B5E">
            <w:pPr>
              <w:pStyle w:val="HeadlineKontakte"/>
              <w:rPr>
                <w:rFonts w:eastAsia="Calibri" w:cs="Arial"/>
                <w:caps w:val="0"/>
                <w:szCs w:val="22"/>
              </w:rPr>
            </w:pPr>
          </w:p>
          <w:p w14:paraId="577BA757" w14:textId="479946AD" w:rsidR="008755E5" w:rsidRPr="00E04039" w:rsidRDefault="008755E5" w:rsidP="008E7B5E">
            <w:pPr>
              <w:pStyle w:val="HeadlineKontakte"/>
            </w:pPr>
            <w:r w:rsidRPr="00E04039">
              <w:rPr>
                <w:rFonts w:eastAsia="Calibri" w:cs="Arial"/>
                <w:caps w:val="0"/>
                <w:szCs w:val="22"/>
              </w:rPr>
              <w:t>Weitere Informationen</w:t>
            </w:r>
            <w:r w:rsidRPr="00E04039">
              <w:t xml:space="preserve"> </w:t>
            </w:r>
          </w:p>
          <w:p w14:paraId="3DCFA73F" w14:textId="77777777" w:rsidR="008755E5" w:rsidRPr="00E04039" w:rsidRDefault="008755E5" w:rsidP="008E7B5E">
            <w:pPr>
              <w:pStyle w:val="HeadlineKontakte"/>
            </w:pPr>
            <w:r w:rsidRPr="00E04039">
              <w:rPr>
                <w:rFonts w:eastAsia="Calibri" w:cs="Arial"/>
                <w:caps w:val="0"/>
                <w:szCs w:val="22"/>
              </w:rPr>
              <w:t>erhalten Sie bei</w:t>
            </w:r>
            <w:r w:rsidRPr="00E04039">
              <w:t>:</w:t>
            </w:r>
          </w:p>
          <w:p w14:paraId="624FF247" w14:textId="77777777" w:rsidR="008755E5" w:rsidRPr="00E04039" w:rsidRDefault="008755E5" w:rsidP="008E7B5E">
            <w:pPr>
              <w:pStyle w:val="Text"/>
            </w:pPr>
            <w:r w:rsidRPr="00E04039">
              <w:t>WIRTGEN GROUP</w:t>
            </w:r>
          </w:p>
          <w:p w14:paraId="300E7831" w14:textId="77777777" w:rsidR="008755E5" w:rsidRPr="00E04039" w:rsidRDefault="002D2EE5" w:rsidP="008E7B5E">
            <w:pPr>
              <w:pStyle w:val="Text"/>
            </w:pPr>
            <w:r w:rsidRPr="00E04039">
              <w:t>Public Relations</w:t>
            </w:r>
          </w:p>
          <w:p w14:paraId="3625C6F1" w14:textId="77777777" w:rsidR="008755E5" w:rsidRPr="00E04039" w:rsidRDefault="008755E5" w:rsidP="008E7B5E">
            <w:pPr>
              <w:pStyle w:val="Text"/>
            </w:pPr>
            <w:r w:rsidRPr="00E04039">
              <w:t>Reinhard-Wirtgen-Straße 2</w:t>
            </w:r>
          </w:p>
          <w:p w14:paraId="624DEEE7" w14:textId="77777777" w:rsidR="008755E5" w:rsidRPr="00E04039" w:rsidRDefault="008755E5" w:rsidP="008E7B5E">
            <w:pPr>
              <w:pStyle w:val="Text"/>
            </w:pPr>
            <w:r w:rsidRPr="00E04039">
              <w:t>53578 Windhagen</w:t>
            </w:r>
          </w:p>
          <w:p w14:paraId="62D30E93" w14:textId="77777777" w:rsidR="008755E5" w:rsidRPr="00E04039" w:rsidRDefault="008755E5" w:rsidP="008E7B5E">
            <w:pPr>
              <w:pStyle w:val="Text"/>
            </w:pPr>
            <w:r w:rsidRPr="00E04039">
              <w:t>Deutschland</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rsidRPr="00E04039">
              <w:t xml:space="preserve">Telefon: +49 (0) 2645 131 </w:t>
            </w:r>
            <w:r w:rsidRPr="00487BFC">
              <w:rPr>
                <w:color w:val="000000" w:themeColor="text1"/>
              </w:rPr>
              <w:t xml:space="preserve">– </w:t>
            </w:r>
            <w:r w:rsidR="00487BFC" w:rsidRPr="00487BFC">
              <w:rPr>
                <w:color w:val="000000" w:themeColor="text1"/>
              </w:rPr>
              <w:t>1966</w:t>
            </w:r>
            <w:r w:rsidR="002D2EE5" w:rsidRPr="00487BFC">
              <w:rPr>
                <w:color w:val="000000" w:themeColor="text1"/>
              </w:rPr>
              <w:t xml:space="preserve"> </w:t>
            </w:r>
          </w:p>
          <w:p w14:paraId="4182A933" w14:textId="77777777" w:rsidR="008755E5" w:rsidRPr="00E04039" w:rsidRDefault="008755E5" w:rsidP="008E7B5E">
            <w:pPr>
              <w:pStyle w:val="Text"/>
            </w:pPr>
            <w:r w:rsidRPr="00E04039">
              <w:t>Telefax: +49 (0) 2645 131 – 499</w:t>
            </w:r>
          </w:p>
          <w:p w14:paraId="4CA1F3B4" w14:textId="77777777" w:rsidR="008755E5" w:rsidRPr="00E04039" w:rsidRDefault="008755E5" w:rsidP="008E7B5E">
            <w:pPr>
              <w:pStyle w:val="Text"/>
            </w:pPr>
            <w:r w:rsidRPr="00E04039">
              <w:t xml:space="preserve">E-Mail: </w:t>
            </w:r>
            <w:r w:rsidR="002D2EE5" w:rsidRPr="00E04039">
              <w:t>PR</w:t>
            </w:r>
            <w:r w:rsidRPr="00E04039">
              <w:t>@wirtgen</w:t>
            </w:r>
            <w:r w:rsidR="002D2EE5" w:rsidRPr="00E04039">
              <w:t>-group</w:t>
            </w:r>
            <w:r w:rsidRPr="00E04039">
              <w:t>.com</w:t>
            </w:r>
          </w:p>
          <w:p w14:paraId="5B4D15E7" w14:textId="5BC533B1" w:rsidR="002D2EE5" w:rsidRPr="00407E4E" w:rsidRDefault="002D2EE5" w:rsidP="008E7B5E">
            <w:pPr>
              <w:pStyle w:val="Text"/>
              <w:rPr>
                <w:lang w:val="en-US"/>
              </w:rPr>
            </w:pPr>
            <w:r w:rsidRPr="00E04039">
              <w:rPr>
                <w:lang w:val="en-US"/>
              </w:rPr>
              <w:t>www.wirtgen-group.com</w:t>
            </w:r>
          </w:p>
        </w:tc>
        <w:tc>
          <w:tcPr>
            <w:tcW w:w="4746"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931DD5">
      <w:pPr>
        <w:spacing w:line="280" w:lineRule="atLeast"/>
        <w:jc w:val="both"/>
      </w:pPr>
    </w:p>
    <w:sectPr w:rsidR="00D166AC" w:rsidRPr="00E04039" w:rsidSect="00CA4A09">
      <w:headerReference w:type="default" r:id="rId11"/>
      <w:footerReference w:type="default" r:id="rId12"/>
      <w:headerReference w:type="first" r:id="rId13"/>
      <w:footerReference w:type="first" r:id="rId14"/>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733C07" w14:textId="77777777" w:rsidR="00130545" w:rsidRDefault="00130545" w:rsidP="00E55534">
      <w:r>
        <w:separator/>
      </w:r>
    </w:p>
  </w:endnote>
  <w:endnote w:type="continuationSeparator" w:id="0">
    <w:p w14:paraId="4A370710" w14:textId="77777777" w:rsidR="00130545" w:rsidRDefault="0013054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Neue-LightItalic">
    <w:altName w:val="Arial"/>
    <w:charset w:val="00"/>
    <w:family w:val="auto"/>
    <w:pitch w:val="variable"/>
    <w:sig w:usb0="A00002FF" w:usb1="5000205B" w:usb2="00000002" w:usb3="00000000" w:csb0="00000007"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sidRPr="00723F4F">
            <w:rPr>
              <w:rStyle w:val="MittleresRaster11"/>
              <w:szCs w:val="20"/>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D37CF4">
            <w:rPr>
              <w:noProof/>
              <w:szCs w:val="20"/>
            </w:rPr>
            <w:t>02</w:t>
          </w:r>
          <w:r w:rsidRPr="00723F4F">
            <w:rPr>
              <w:szCs w:val="20"/>
            </w:rPr>
            <w:fldChar w:fldCharType="end"/>
          </w:r>
        </w:p>
      </w:tc>
    </w:tr>
  </w:tbl>
  <w:p w14:paraId="7CF7D2C8" w14:textId="77777777" w:rsidR="00533132" w:rsidRDefault="00BD5391">
    <w:pPr>
      <w:pStyle w:val="Fuzeile"/>
    </w:pPr>
    <w:r>
      <w:rPr>
        <w:noProof/>
        <w:lang w:eastAsia="zh-CN"/>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732BEB33" w14:textId="77777777" w:rsidR="00533132" w:rsidRDefault="00BD5391">
    <w:pPr>
      <w:pStyle w:val="Fuzeile"/>
    </w:pPr>
    <w:r>
      <w:rPr>
        <w:noProof/>
        <w:lang w:eastAsia="zh-CN"/>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06F6DA" w14:textId="77777777" w:rsidR="00130545" w:rsidRDefault="00130545" w:rsidP="00E55534">
      <w:r>
        <w:separator/>
      </w:r>
    </w:p>
  </w:footnote>
  <w:footnote w:type="continuationSeparator" w:id="0">
    <w:p w14:paraId="30981D58" w14:textId="77777777" w:rsidR="00130545" w:rsidRDefault="00130545"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EA1B2" w14:textId="77777777" w:rsidR="00533132" w:rsidRPr="00533132" w:rsidRDefault="00BD5391" w:rsidP="00533132">
    <w:pPr>
      <w:pStyle w:val="Kopfzeile"/>
    </w:pPr>
    <w:r>
      <w:rPr>
        <w:noProof/>
        <w:lang w:eastAsia="zh-CN"/>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66189F" w14:textId="77777777" w:rsidR="00533132" w:rsidRDefault="00BD5391">
    <w:pPr>
      <w:pStyle w:val="Kopfzeile"/>
    </w:pPr>
    <w:r>
      <w:rPr>
        <w:noProof/>
        <w:lang w:eastAsia="zh-CN"/>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eastAsia="zh-CN"/>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zh-CN"/>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1497.75pt;height:1497.75pt" o:bullet="t">
        <v:imagedata r:id="rId1" o:title="AZ_04a"/>
      </v:shape>
    </w:pict>
  </w:numPicBullet>
  <w:numPicBullet w:numPicBulletId="1">
    <w:pict>
      <v:shape id="_x0000_i1061"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619B4B35"/>
    <w:multiLevelType w:val="multilevel"/>
    <w:tmpl w:val="E3B08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9"/>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num>
  <w:num w:numId="2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D10"/>
    <w:rsid w:val="0000745C"/>
    <w:rsid w:val="00012C29"/>
    <w:rsid w:val="000148B3"/>
    <w:rsid w:val="00020E65"/>
    <w:rsid w:val="00040087"/>
    <w:rsid w:val="00042106"/>
    <w:rsid w:val="0005285B"/>
    <w:rsid w:val="00055529"/>
    <w:rsid w:val="00062E1C"/>
    <w:rsid w:val="00066793"/>
    <w:rsid w:val="00066D09"/>
    <w:rsid w:val="0007706F"/>
    <w:rsid w:val="0009665C"/>
    <w:rsid w:val="000A36D9"/>
    <w:rsid w:val="000A661C"/>
    <w:rsid w:val="000D15C3"/>
    <w:rsid w:val="000E24F8"/>
    <w:rsid w:val="000E5738"/>
    <w:rsid w:val="000F4FF6"/>
    <w:rsid w:val="000F5D31"/>
    <w:rsid w:val="00103205"/>
    <w:rsid w:val="00104C14"/>
    <w:rsid w:val="00110C5F"/>
    <w:rsid w:val="00115FFA"/>
    <w:rsid w:val="0011795C"/>
    <w:rsid w:val="0012026F"/>
    <w:rsid w:val="0012413F"/>
    <w:rsid w:val="00130545"/>
    <w:rsid w:val="00130601"/>
    <w:rsid w:val="00132055"/>
    <w:rsid w:val="00140BDD"/>
    <w:rsid w:val="0014130F"/>
    <w:rsid w:val="00151530"/>
    <w:rsid w:val="0015173D"/>
    <w:rsid w:val="00157659"/>
    <w:rsid w:val="001613A6"/>
    <w:rsid w:val="001614F0"/>
    <w:rsid w:val="001616F4"/>
    <w:rsid w:val="00172D89"/>
    <w:rsid w:val="0018021A"/>
    <w:rsid w:val="00194FB1"/>
    <w:rsid w:val="00195421"/>
    <w:rsid w:val="001A1DE8"/>
    <w:rsid w:val="001B16BB"/>
    <w:rsid w:val="001B5A7B"/>
    <w:rsid w:val="001C1A3E"/>
    <w:rsid w:val="001D0CB5"/>
    <w:rsid w:val="001E0E14"/>
    <w:rsid w:val="001E50EC"/>
    <w:rsid w:val="00202075"/>
    <w:rsid w:val="002066BB"/>
    <w:rsid w:val="00253A2E"/>
    <w:rsid w:val="002603EC"/>
    <w:rsid w:val="00267CBE"/>
    <w:rsid w:val="00271DC4"/>
    <w:rsid w:val="00272351"/>
    <w:rsid w:val="00283C8A"/>
    <w:rsid w:val="0029634D"/>
    <w:rsid w:val="002B5031"/>
    <w:rsid w:val="002C7D0B"/>
    <w:rsid w:val="002D065C"/>
    <w:rsid w:val="002D0780"/>
    <w:rsid w:val="002D0FE4"/>
    <w:rsid w:val="002D2EE5"/>
    <w:rsid w:val="002E354E"/>
    <w:rsid w:val="002E765F"/>
    <w:rsid w:val="002F108B"/>
    <w:rsid w:val="002F5818"/>
    <w:rsid w:val="003029C7"/>
    <w:rsid w:val="0030316D"/>
    <w:rsid w:val="0032210A"/>
    <w:rsid w:val="0032774C"/>
    <w:rsid w:val="00331BDA"/>
    <w:rsid w:val="00332B24"/>
    <w:rsid w:val="00336EB7"/>
    <w:rsid w:val="0034191A"/>
    <w:rsid w:val="00343CC7"/>
    <w:rsid w:val="00355365"/>
    <w:rsid w:val="003635A5"/>
    <w:rsid w:val="0036561D"/>
    <w:rsid w:val="003665BE"/>
    <w:rsid w:val="0036743C"/>
    <w:rsid w:val="00384A08"/>
    <w:rsid w:val="003967E5"/>
    <w:rsid w:val="003A2806"/>
    <w:rsid w:val="003A753A"/>
    <w:rsid w:val="003D04A4"/>
    <w:rsid w:val="003E1CB6"/>
    <w:rsid w:val="003E3CF6"/>
    <w:rsid w:val="003E759F"/>
    <w:rsid w:val="003E7853"/>
    <w:rsid w:val="00400FD9"/>
    <w:rsid w:val="004016F7"/>
    <w:rsid w:val="00403373"/>
    <w:rsid w:val="0040390C"/>
    <w:rsid w:val="00406C81"/>
    <w:rsid w:val="00407386"/>
    <w:rsid w:val="00407E4E"/>
    <w:rsid w:val="004119DC"/>
    <w:rsid w:val="00412545"/>
    <w:rsid w:val="0041618E"/>
    <w:rsid w:val="00430098"/>
    <w:rsid w:val="00430BB0"/>
    <w:rsid w:val="004328DB"/>
    <w:rsid w:val="0045083C"/>
    <w:rsid w:val="00456C66"/>
    <w:rsid w:val="00476100"/>
    <w:rsid w:val="00487915"/>
    <w:rsid w:val="00487BFC"/>
    <w:rsid w:val="004A5FA2"/>
    <w:rsid w:val="004B0B2D"/>
    <w:rsid w:val="004D0545"/>
    <w:rsid w:val="004D23D0"/>
    <w:rsid w:val="004D2BE0"/>
    <w:rsid w:val="004E4CAA"/>
    <w:rsid w:val="004E6EF5"/>
    <w:rsid w:val="004E74B4"/>
    <w:rsid w:val="005040C9"/>
    <w:rsid w:val="00505FD4"/>
    <w:rsid w:val="00506409"/>
    <w:rsid w:val="00530E32"/>
    <w:rsid w:val="00533132"/>
    <w:rsid w:val="00563E3D"/>
    <w:rsid w:val="005649F4"/>
    <w:rsid w:val="005710C8"/>
    <w:rsid w:val="005711A3"/>
    <w:rsid w:val="00571A5C"/>
    <w:rsid w:val="00573B2B"/>
    <w:rsid w:val="005776E9"/>
    <w:rsid w:val="0058443C"/>
    <w:rsid w:val="005A06B5"/>
    <w:rsid w:val="005A4F04"/>
    <w:rsid w:val="005B495E"/>
    <w:rsid w:val="005B5793"/>
    <w:rsid w:val="005C1716"/>
    <w:rsid w:val="005D7DD7"/>
    <w:rsid w:val="00603D9D"/>
    <w:rsid w:val="006063D4"/>
    <w:rsid w:val="00613489"/>
    <w:rsid w:val="0063013C"/>
    <w:rsid w:val="006330A2"/>
    <w:rsid w:val="00633A42"/>
    <w:rsid w:val="00634D99"/>
    <w:rsid w:val="00642BC1"/>
    <w:rsid w:val="00642EB6"/>
    <w:rsid w:val="006433E2"/>
    <w:rsid w:val="00644AAA"/>
    <w:rsid w:val="00651E5D"/>
    <w:rsid w:val="00660AA6"/>
    <w:rsid w:val="006813D2"/>
    <w:rsid w:val="00682B1A"/>
    <w:rsid w:val="00690D7C"/>
    <w:rsid w:val="00693907"/>
    <w:rsid w:val="006B3EEC"/>
    <w:rsid w:val="006D7EAC"/>
    <w:rsid w:val="006E0104"/>
    <w:rsid w:val="006E437C"/>
    <w:rsid w:val="006F7602"/>
    <w:rsid w:val="00706E32"/>
    <w:rsid w:val="00722A17"/>
    <w:rsid w:val="007238D0"/>
    <w:rsid w:val="00723F4F"/>
    <w:rsid w:val="00755AE0"/>
    <w:rsid w:val="0075761B"/>
    <w:rsid w:val="00757B83"/>
    <w:rsid w:val="0077282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52189"/>
    <w:rsid w:val="00862D78"/>
    <w:rsid w:val="00863129"/>
    <w:rsid w:val="00866830"/>
    <w:rsid w:val="008755E5"/>
    <w:rsid w:val="00886406"/>
    <w:rsid w:val="00890136"/>
    <w:rsid w:val="00892F6F"/>
    <w:rsid w:val="00896F7E"/>
    <w:rsid w:val="008A6997"/>
    <w:rsid w:val="008C2A29"/>
    <w:rsid w:val="008C2DB2"/>
    <w:rsid w:val="008D128B"/>
    <w:rsid w:val="008D1C71"/>
    <w:rsid w:val="008D4ED9"/>
    <w:rsid w:val="008D770E"/>
    <w:rsid w:val="0090337E"/>
    <w:rsid w:val="00915993"/>
    <w:rsid w:val="009202C0"/>
    <w:rsid w:val="00925764"/>
    <w:rsid w:val="00931DD5"/>
    <w:rsid w:val="009328FA"/>
    <w:rsid w:val="00936A78"/>
    <w:rsid w:val="00937FC3"/>
    <w:rsid w:val="00943606"/>
    <w:rsid w:val="00946A5A"/>
    <w:rsid w:val="009504DD"/>
    <w:rsid w:val="00952853"/>
    <w:rsid w:val="00955C83"/>
    <w:rsid w:val="00961EE1"/>
    <w:rsid w:val="009646E4"/>
    <w:rsid w:val="00977EC3"/>
    <w:rsid w:val="009B211F"/>
    <w:rsid w:val="009B2A7E"/>
    <w:rsid w:val="009B5418"/>
    <w:rsid w:val="009B7C05"/>
    <w:rsid w:val="009C2378"/>
    <w:rsid w:val="009C5A77"/>
    <w:rsid w:val="009C5D99"/>
    <w:rsid w:val="009D016F"/>
    <w:rsid w:val="009E251D"/>
    <w:rsid w:val="009F10A8"/>
    <w:rsid w:val="00A02F49"/>
    <w:rsid w:val="00A03A6E"/>
    <w:rsid w:val="00A06278"/>
    <w:rsid w:val="00A171F4"/>
    <w:rsid w:val="00A1772D"/>
    <w:rsid w:val="00A177B2"/>
    <w:rsid w:val="00A23074"/>
    <w:rsid w:val="00A24EFC"/>
    <w:rsid w:val="00A50FB5"/>
    <w:rsid w:val="00A51C1F"/>
    <w:rsid w:val="00A51F29"/>
    <w:rsid w:val="00A56A89"/>
    <w:rsid w:val="00A71CF2"/>
    <w:rsid w:val="00A766F5"/>
    <w:rsid w:val="00A92065"/>
    <w:rsid w:val="00A977CE"/>
    <w:rsid w:val="00AA7F18"/>
    <w:rsid w:val="00AB52F9"/>
    <w:rsid w:val="00AB65B9"/>
    <w:rsid w:val="00AC39E9"/>
    <w:rsid w:val="00AC5B80"/>
    <w:rsid w:val="00AD131F"/>
    <w:rsid w:val="00AD32D5"/>
    <w:rsid w:val="00AD70E4"/>
    <w:rsid w:val="00AF3B3A"/>
    <w:rsid w:val="00AF4E8E"/>
    <w:rsid w:val="00AF6569"/>
    <w:rsid w:val="00B06265"/>
    <w:rsid w:val="00B11E45"/>
    <w:rsid w:val="00B14723"/>
    <w:rsid w:val="00B20409"/>
    <w:rsid w:val="00B210F3"/>
    <w:rsid w:val="00B326BE"/>
    <w:rsid w:val="00B42872"/>
    <w:rsid w:val="00B428F5"/>
    <w:rsid w:val="00B5232A"/>
    <w:rsid w:val="00B55310"/>
    <w:rsid w:val="00B74F34"/>
    <w:rsid w:val="00B85BDB"/>
    <w:rsid w:val="00B90F78"/>
    <w:rsid w:val="00BB589C"/>
    <w:rsid w:val="00BD00AB"/>
    <w:rsid w:val="00BD1058"/>
    <w:rsid w:val="00BD5391"/>
    <w:rsid w:val="00BD764C"/>
    <w:rsid w:val="00BE276B"/>
    <w:rsid w:val="00BF56B2"/>
    <w:rsid w:val="00C055AB"/>
    <w:rsid w:val="00C05746"/>
    <w:rsid w:val="00C11F95"/>
    <w:rsid w:val="00C136DF"/>
    <w:rsid w:val="00C16524"/>
    <w:rsid w:val="00C33978"/>
    <w:rsid w:val="00C36869"/>
    <w:rsid w:val="00C40627"/>
    <w:rsid w:val="00C41F79"/>
    <w:rsid w:val="00C457C3"/>
    <w:rsid w:val="00C50CB6"/>
    <w:rsid w:val="00C644CA"/>
    <w:rsid w:val="00C649FB"/>
    <w:rsid w:val="00C73005"/>
    <w:rsid w:val="00C74029"/>
    <w:rsid w:val="00C80218"/>
    <w:rsid w:val="00C8340B"/>
    <w:rsid w:val="00C85E18"/>
    <w:rsid w:val="00CA1722"/>
    <w:rsid w:val="00CA4A09"/>
    <w:rsid w:val="00CC787C"/>
    <w:rsid w:val="00CD3F5D"/>
    <w:rsid w:val="00CF36C9"/>
    <w:rsid w:val="00CF3B64"/>
    <w:rsid w:val="00D00EC4"/>
    <w:rsid w:val="00D02017"/>
    <w:rsid w:val="00D10C6F"/>
    <w:rsid w:val="00D166AC"/>
    <w:rsid w:val="00D17949"/>
    <w:rsid w:val="00D36BA2"/>
    <w:rsid w:val="00D37CF4"/>
    <w:rsid w:val="00D4487C"/>
    <w:rsid w:val="00D65152"/>
    <w:rsid w:val="00D7016F"/>
    <w:rsid w:val="00D857EB"/>
    <w:rsid w:val="00D95EAF"/>
    <w:rsid w:val="00DA0992"/>
    <w:rsid w:val="00DB4BB0"/>
    <w:rsid w:val="00DE35A2"/>
    <w:rsid w:val="00DE461D"/>
    <w:rsid w:val="00E04039"/>
    <w:rsid w:val="00E14608"/>
    <w:rsid w:val="00E20778"/>
    <w:rsid w:val="00E21E67"/>
    <w:rsid w:val="00E23B60"/>
    <w:rsid w:val="00E30EBF"/>
    <w:rsid w:val="00E316C0"/>
    <w:rsid w:val="00E426C0"/>
    <w:rsid w:val="00E52D70"/>
    <w:rsid w:val="00E55534"/>
    <w:rsid w:val="00E7116D"/>
    <w:rsid w:val="00E72DD1"/>
    <w:rsid w:val="00E871EC"/>
    <w:rsid w:val="00E914D1"/>
    <w:rsid w:val="00E95792"/>
    <w:rsid w:val="00E960D8"/>
    <w:rsid w:val="00EC74D5"/>
    <w:rsid w:val="00EF03DF"/>
    <w:rsid w:val="00EF512B"/>
    <w:rsid w:val="00F159C4"/>
    <w:rsid w:val="00F20920"/>
    <w:rsid w:val="00F23212"/>
    <w:rsid w:val="00F33B16"/>
    <w:rsid w:val="00F34070"/>
    <w:rsid w:val="00F353EA"/>
    <w:rsid w:val="00F56318"/>
    <w:rsid w:val="00F75B79"/>
    <w:rsid w:val="00F82525"/>
    <w:rsid w:val="00F85675"/>
    <w:rsid w:val="00F97FEA"/>
    <w:rsid w:val="00FA5852"/>
    <w:rsid w:val="00FB60E1"/>
    <w:rsid w:val="00FD063F"/>
    <w:rsid w:val="00FD3768"/>
    <w:rsid w:val="00FF52AE"/>
    <w:rsid w:val="00FF53D6"/>
    <w:rsid w:val="00FF7EC4"/>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B495E"/>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1723591">
      <w:bodyDiv w:val="1"/>
      <w:marLeft w:val="0"/>
      <w:marRight w:val="0"/>
      <w:marTop w:val="0"/>
      <w:marBottom w:val="0"/>
      <w:divBdr>
        <w:top w:val="none" w:sz="0" w:space="0" w:color="auto"/>
        <w:left w:val="none" w:sz="0" w:space="0" w:color="auto"/>
        <w:bottom w:val="none" w:sz="0" w:space="0" w:color="auto"/>
        <w:right w:val="none" w:sz="0" w:space="0" w:color="auto"/>
      </w:divBdr>
      <w:divsChild>
        <w:div w:id="74864296">
          <w:marLeft w:val="0"/>
          <w:marRight w:val="0"/>
          <w:marTop w:val="0"/>
          <w:marBottom w:val="0"/>
          <w:divBdr>
            <w:top w:val="none" w:sz="0" w:space="0" w:color="auto"/>
            <w:left w:val="none" w:sz="0" w:space="0" w:color="auto"/>
            <w:bottom w:val="none" w:sz="0" w:space="0" w:color="auto"/>
            <w:right w:val="none" w:sz="0" w:space="0" w:color="auto"/>
          </w:divBdr>
        </w:div>
      </w:divsChild>
    </w:div>
    <w:div w:id="249966360">
      <w:bodyDiv w:val="1"/>
      <w:marLeft w:val="0"/>
      <w:marRight w:val="0"/>
      <w:marTop w:val="0"/>
      <w:marBottom w:val="0"/>
      <w:divBdr>
        <w:top w:val="none" w:sz="0" w:space="0" w:color="auto"/>
        <w:left w:val="none" w:sz="0" w:space="0" w:color="auto"/>
        <w:bottom w:val="none" w:sz="0" w:space="0" w:color="auto"/>
        <w:right w:val="none" w:sz="0" w:space="0" w:color="auto"/>
      </w:divBdr>
      <w:divsChild>
        <w:div w:id="211574416">
          <w:marLeft w:val="0"/>
          <w:marRight w:val="0"/>
          <w:marTop w:val="0"/>
          <w:marBottom w:val="0"/>
          <w:divBdr>
            <w:top w:val="none" w:sz="0" w:space="0" w:color="auto"/>
            <w:left w:val="none" w:sz="0" w:space="0" w:color="auto"/>
            <w:bottom w:val="none" w:sz="0" w:space="0" w:color="auto"/>
            <w:right w:val="none" w:sz="0" w:space="0" w:color="auto"/>
          </w:divBdr>
        </w:div>
        <w:div w:id="2015647466">
          <w:marLeft w:val="0"/>
          <w:marRight w:val="0"/>
          <w:marTop w:val="0"/>
          <w:marBottom w:val="0"/>
          <w:divBdr>
            <w:top w:val="none" w:sz="0" w:space="0" w:color="auto"/>
            <w:left w:val="none" w:sz="0" w:space="0" w:color="auto"/>
            <w:bottom w:val="none" w:sz="0" w:space="0" w:color="auto"/>
            <w:right w:val="none" w:sz="0" w:space="0" w:color="auto"/>
          </w:divBdr>
        </w:div>
        <w:div w:id="1918395073">
          <w:marLeft w:val="0"/>
          <w:marRight w:val="0"/>
          <w:marTop w:val="0"/>
          <w:marBottom w:val="0"/>
          <w:divBdr>
            <w:top w:val="none" w:sz="0" w:space="0" w:color="auto"/>
            <w:left w:val="none" w:sz="0" w:space="0" w:color="auto"/>
            <w:bottom w:val="none" w:sz="0" w:space="0" w:color="auto"/>
            <w:right w:val="none" w:sz="0" w:space="0" w:color="auto"/>
          </w:divBdr>
        </w:div>
        <w:div w:id="1019162239">
          <w:marLeft w:val="0"/>
          <w:marRight w:val="0"/>
          <w:marTop w:val="0"/>
          <w:marBottom w:val="0"/>
          <w:divBdr>
            <w:top w:val="none" w:sz="0" w:space="0" w:color="auto"/>
            <w:left w:val="none" w:sz="0" w:space="0" w:color="auto"/>
            <w:bottom w:val="none" w:sz="0" w:space="0" w:color="auto"/>
            <w:right w:val="none" w:sz="0" w:space="0" w:color="auto"/>
          </w:divBdr>
        </w:div>
        <w:div w:id="1533347955">
          <w:marLeft w:val="0"/>
          <w:marRight w:val="0"/>
          <w:marTop w:val="0"/>
          <w:marBottom w:val="0"/>
          <w:divBdr>
            <w:top w:val="none" w:sz="0" w:space="0" w:color="auto"/>
            <w:left w:val="none" w:sz="0" w:space="0" w:color="auto"/>
            <w:bottom w:val="none" w:sz="0" w:space="0" w:color="auto"/>
            <w:right w:val="none" w:sz="0" w:space="0" w:color="auto"/>
          </w:divBdr>
        </w:div>
        <w:div w:id="1047141680">
          <w:marLeft w:val="0"/>
          <w:marRight w:val="0"/>
          <w:marTop w:val="0"/>
          <w:marBottom w:val="0"/>
          <w:divBdr>
            <w:top w:val="none" w:sz="0" w:space="0" w:color="auto"/>
            <w:left w:val="none" w:sz="0" w:space="0" w:color="auto"/>
            <w:bottom w:val="none" w:sz="0" w:space="0" w:color="auto"/>
            <w:right w:val="none" w:sz="0" w:space="0" w:color="auto"/>
          </w:divBdr>
        </w:div>
        <w:div w:id="1057973130">
          <w:marLeft w:val="0"/>
          <w:marRight w:val="0"/>
          <w:marTop w:val="0"/>
          <w:marBottom w:val="0"/>
          <w:divBdr>
            <w:top w:val="none" w:sz="0" w:space="0" w:color="auto"/>
            <w:left w:val="none" w:sz="0" w:space="0" w:color="auto"/>
            <w:bottom w:val="none" w:sz="0" w:space="0" w:color="auto"/>
            <w:right w:val="none" w:sz="0" w:space="0" w:color="auto"/>
          </w:divBdr>
        </w:div>
        <w:div w:id="1280524806">
          <w:marLeft w:val="0"/>
          <w:marRight w:val="0"/>
          <w:marTop w:val="0"/>
          <w:marBottom w:val="0"/>
          <w:divBdr>
            <w:top w:val="none" w:sz="0" w:space="0" w:color="auto"/>
            <w:left w:val="none" w:sz="0" w:space="0" w:color="auto"/>
            <w:bottom w:val="none" w:sz="0" w:space="0" w:color="auto"/>
            <w:right w:val="none" w:sz="0" w:space="0" w:color="auto"/>
          </w:divBdr>
        </w:div>
      </w:divsChild>
    </w:div>
    <w:div w:id="374621886">
      <w:bodyDiv w:val="1"/>
      <w:marLeft w:val="0"/>
      <w:marRight w:val="0"/>
      <w:marTop w:val="0"/>
      <w:marBottom w:val="0"/>
      <w:divBdr>
        <w:top w:val="none" w:sz="0" w:space="0" w:color="auto"/>
        <w:left w:val="none" w:sz="0" w:space="0" w:color="auto"/>
        <w:bottom w:val="none" w:sz="0" w:space="0" w:color="auto"/>
        <w:right w:val="none" w:sz="0" w:space="0" w:color="auto"/>
      </w:divBdr>
      <w:divsChild>
        <w:div w:id="1490290482">
          <w:marLeft w:val="0"/>
          <w:marRight w:val="0"/>
          <w:marTop w:val="0"/>
          <w:marBottom w:val="0"/>
          <w:divBdr>
            <w:top w:val="none" w:sz="0" w:space="0" w:color="auto"/>
            <w:left w:val="none" w:sz="0" w:space="0" w:color="auto"/>
            <w:bottom w:val="none" w:sz="0" w:space="0" w:color="auto"/>
            <w:right w:val="none" w:sz="0" w:space="0" w:color="auto"/>
          </w:divBdr>
          <w:divsChild>
            <w:div w:id="1469476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420115">
      <w:bodyDiv w:val="1"/>
      <w:marLeft w:val="0"/>
      <w:marRight w:val="0"/>
      <w:marTop w:val="0"/>
      <w:marBottom w:val="0"/>
      <w:divBdr>
        <w:top w:val="none" w:sz="0" w:space="0" w:color="auto"/>
        <w:left w:val="none" w:sz="0" w:space="0" w:color="auto"/>
        <w:bottom w:val="none" w:sz="0" w:space="0" w:color="auto"/>
        <w:right w:val="none" w:sz="0" w:space="0" w:color="auto"/>
      </w:divBdr>
      <w:divsChild>
        <w:div w:id="692727863">
          <w:marLeft w:val="0"/>
          <w:marRight w:val="0"/>
          <w:marTop w:val="0"/>
          <w:marBottom w:val="0"/>
          <w:divBdr>
            <w:top w:val="none" w:sz="0" w:space="0" w:color="auto"/>
            <w:left w:val="none" w:sz="0" w:space="0" w:color="auto"/>
            <w:bottom w:val="none" w:sz="0" w:space="0" w:color="auto"/>
            <w:right w:val="none" w:sz="0" w:space="0" w:color="auto"/>
          </w:divBdr>
        </w:div>
        <w:div w:id="855653852">
          <w:marLeft w:val="0"/>
          <w:marRight w:val="0"/>
          <w:marTop w:val="0"/>
          <w:marBottom w:val="0"/>
          <w:divBdr>
            <w:top w:val="none" w:sz="0" w:space="0" w:color="auto"/>
            <w:left w:val="none" w:sz="0" w:space="0" w:color="auto"/>
            <w:bottom w:val="none" w:sz="0" w:space="0" w:color="auto"/>
            <w:right w:val="none" w:sz="0" w:space="0" w:color="auto"/>
          </w:divBdr>
        </w:div>
        <w:div w:id="761218317">
          <w:marLeft w:val="0"/>
          <w:marRight w:val="0"/>
          <w:marTop w:val="0"/>
          <w:marBottom w:val="0"/>
          <w:divBdr>
            <w:top w:val="none" w:sz="0" w:space="0" w:color="auto"/>
            <w:left w:val="none" w:sz="0" w:space="0" w:color="auto"/>
            <w:bottom w:val="none" w:sz="0" w:space="0" w:color="auto"/>
            <w:right w:val="none" w:sz="0" w:space="0" w:color="auto"/>
          </w:divBdr>
        </w:div>
        <w:div w:id="652413782">
          <w:marLeft w:val="0"/>
          <w:marRight w:val="0"/>
          <w:marTop w:val="0"/>
          <w:marBottom w:val="0"/>
          <w:divBdr>
            <w:top w:val="none" w:sz="0" w:space="0" w:color="auto"/>
            <w:left w:val="none" w:sz="0" w:space="0" w:color="auto"/>
            <w:bottom w:val="none" w:sz="0" w:space="0" w:color="auto"/>
            <w:right w:val="none" w:sz="0" w:space="0" w:color="auto"/>
          </w:divBdr>
        </w:div>
        <w:div w:id="2024091175">
          <w:marLeft w:val="0"/>
          <w:marRight w:val="0"/>
          <w:marTop w:val="0"/>
          <w:marBottom w:val="0"/>
          <w:divBdr>
            <w:top w:val="none" w:sz="0" w:space="0" w:color="auto"/>
            <w:left w:val="none" w:sz="0" w:space="0" w:color="auto"/>
            <w:bottom w:val="none" w:sz="0" w:space="0" w:color="auto"/>
            <w:right w:val="none" w:sz="0" w:space="0" w:color="auto"/>
          </w:divBdr>
        </w:div>
        <w:div w:id="605112897">
          <w:marLeft w:val="0"/>
          <w:marRight w:val="0"/>
          <w:marTop w:val="0"/>
          <w:marBottom w:val="0"/>
          <w:divBdr>
            <w:top w:val="none" w:sz="0" w:space="0" w:color="auto"/>
            <w:left w:val="none" w:sz="0" w:space="0" w:color="auto"/>
            <w:bottom w:val="none" w:sz="0" w:space="0" w:color="auto"/>
            <w:right w:val="none" w:sz="0" w:space="0" w:color="auto"/>
          </w:divBdr>
        </w:div>
        <w:div w:id="1321738371">
          <w:marLeft w:val="0"/>
          <w:marRight w:val="0"/>
          <w:marTop w:val="0"/>
          <w:marBottom w:val="0"/>
          <w:divBdr>
            <w:top w:val="none" w:sz="0" w:space="0" w:color="auto"/>
            <w:left w:val="none" w:sz="0" w:space="0" w:color="auto"/>
            <w:bottom w:val="none" w:sz="0" w:space="0" w:color="auto"/>
            <w:right w:val="none" w:sz="0" w:space="0" w:color="auto"/>
          </w:divBdr>
        </w:div>
        <w:div w:id="1567913380">
          <w:marLeft w:val="0"/>
          <w:marRight w:val="0"/>
          <w:marTop w:val="0"/>
          <w:marBottom w:val="0"/>
          <w:divBdr>
            <w:top w:val="none" w:sz="0" w:space="0" w:color="auto"/>
            <w:left w:val="none" w:sz="0" w:space="0" w:color="auto"/>
            <w:bottom w:val="none" w:sz="0" w:space="0" w:color="auto"/>
            <w:right w:val="none" w:sz="0" w:space="0" w:color="auto"/>
          </w:divBdr>
        </w:div>
      </w:divsChild>
    </w:div>
    <w:div w:id="979505934">
      <w:bodyDiv w:val="1"/>
      <w:marLeft w:val="0"/>
      <w:marRight w:val="0"/>
      <w:marTop w:val="0"/>
      <w:marBottom w:val="0"/>
      <w:divBdr>
        <w:top w:val="none" w:sz="0" w:space="0" w:color="auto"/>
        <w:left w:val="none" w:sz="0" w:space="0" w:color="auto"/>
        <w:bottom w:val="none" w:sz="0" w:space="0" w:color="auto"/>
        <w:right w:val="none" w:sz="0" w:space="0" w:color="auto"/>
      </w:divBdr>
      <w:divsChild>
        <w:div w:id="375740020">
          <w:marLeft w:val="0"/>
          <w:marRight w:val="0"/>
          <w:marTop w:val="0"/>
          <w:marBottom w:val="0"/>
          <w:divBdr>
            <w:top w:val="none" w:sz="0" w:space="0" w:color="auto"/>
            <w:left w:val="none" w:sz="0" w:space="0" w:color="auto"/>
            <w:bottom w:val="none" w:sz="0" w:space="0" w:color="auto"/>
            <w:right w:val="none" w:sz="0" w:space="0" w:color="auto"/>
          </w:divBdr>
          <w:divsChild>
            <w:div w:id="55595458">
              <w:marLeft w:val="0"/>
              <w:marRight w:val="0"/>
              <w:marTop w:val="0"/>
              <w:marBottom w:val="0"/>
              <w:divBdr>
                <w:top w:val="none" w:sz="0" w:space="0" w:color="auto"/>
                <w:left w:val="none" w:sz="0" w:space="0" w:color="auto"/>
                <w:bottom w:val="none" w:sz="0" w:space="0" w:color="auto"/>
                <w:right w:val="none" w:sz="0" w:space="0" w:color="auto"/>
              </w:divBdr>
              <w:divsChild>
                <w:div w:id="383870653">
                  <w:marLeft w:val="0"/>
                  <w:marRight w:val="0"/>
                  <w:marTop w:val="0"/>
                  <w:marBottom w:val="0"/>
                  <w:divBdr>
                    <w:top w:val="none" w:sz="0" w:space="0" w:color="auto"/>
                    <w:left w:val="none" w:sz="0" w:space="0" w:color="auto"/>
                    <w:bottom w:val="none" w:sz="0" w:space="0" w:color="auto"/>
                    <w:right w:val="none" w:sz="0" w:space="0" w:color="auto"/>
                  </w:divBdr>
                  <w:divsChild>
                    <w:div w:id="718943881">
                      <w:marLeft w:val="0"/>
                      <w:marRight w:val="0"/>
                      <w:marTop w:val="0"/>
                      <w:marBottom w:val="0"/>
                      <w:divBdr>
                        <w:top w:val="none" w:sz="0" w:space="0" w:color="auto"/>
                        <w:left w:val="none" w:sz="0" w:space="0" w:color="auto"/>
                        <w:bottom w:val="none" w:sz="0" w:space="0" w:color="auto"/>
                        <w:right w:val="none" w:sz="0" w:space="0" w:color="auto"/>
                      </w:divBdr>
                      <w:divsChild>
                        <w:div w:id="550968950">
                          <w:marLeft w:val="0"/>
                          <w:marRight w:val="0"/>
                          <w:marTop w:val="0"/>
                          <w:marBottom w:val="0"/>
                          <w:divBdr>
                            <w:top w:val="none" w:sz="0" w:space="0" w:color="auto"/>
                            <w:left w:val="none" w:sz="0" w:space="0" w:color="auto"/>
                            <w:bottom w:val="none" w:sz="0" w:space="0" w:color="auto"/>
                            <w:right w:val="none" w:sz="0" w:space="0" w:color="auto"/>
                          </w:divBdr>
                        </w:div>
                      </w:divsChild>
                    </w:div>
                    <w:div w:id="779376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4207284">
      <w:bodyDiv w:val="1"/>
      <w:marLeft w:val="0"/>
      <w:marRight w:val="0"/>
      <w:marTop w:val="0"/>
      <w:marBottom w:val="0"/>
      <w:divBdr>
        <w:top w:val="none" w:sz="0" w:space="0" w:color="auto"/>
        <w:left w:val="none" w:sz="0" w:space="0" w:color="auto"/>
        <w:bottom w:val="none" w:sz="0" w:space="0" w:color="auto"/>
        <w:right w:val="none" w:sz="0" w:space="0" w:color="auto"/>
      </w:divBdr>
      <w:divsChild>
        <w:div w:id="1723014882">
          <w:marLeft w:val="0"/>
          <w:marRight w:val="0"/>
          <w:marTop w:val="0"/>
          <w:marBottom w:val="0"/>
          <w:divBdr>
            <w:top w:val="none" w:sz="0" w:space="0" w:color="auto"/>
            <w:left w:val="none" w:sz="0" w:space="0" w:color="auto"/>
            <w:bottom w:val="none" w:sz="0" w:space="0" w:color="auto"/>
            <w:right w:val="none" w:sz="0" w:space="0" w:color="auto"/>
          </w:divBdr>
          <w:divsChild>
            <w:div w:id="1653751091">
              <w:marLeft w:val="0"/>
              <w:marRight w:val="0"/>
              <w:marTop w:val="0"/>
              <w:marBottom w:val="0"/>
              <w:divBdr>
                <w:top w:val="none" w:sz="0" w:space="0" w:color="auto"/>
                <w:left w:val="none" w:sz="0" w:space="0" w:color="auto"/>
                <w:bottom w:val="none" w:sz="0" w:space="0" w:color="auto"/>
                <w:right w:val="none" w:sz="0" w:space="0" w:color="auto"/>
              </w:divBdr>
              <w:divsChild>
                <w:div w:id="1421171624">
                  <w:marLeft w:val="0"/>
                  <w:marRight w:val="0"/>
                  <w:marTop w:val="0"/>
                  <w:marBottom w:val="0"/>
                  <w:divBdr>
                    <w:top w:val="none" w:sz="0" w:space="0" w:color="auto"/>
                    <w:left w:val="none" w:sz="0" w:space="0" w:color="auto"/>
                    <w:bottom w:val="none" w:sz="0" w:space="0" w:color="auto"/>
                    <w:right w:val="none" w:sz="0" w:space="0" w:color="auto"/>
                  </w:divBdr>
                  <w:divsChild>
                    <w:div w:id="684794302">
                      <w:marLeft w:val="0"/>
                      <w:marRight w:val="0"/>
                      <w:marTop w:val="0"/>
                      <w:marBottom w:val="0"/>
                      <w:divBdr>
                        <w:top w:val="none" w:sz="0" w:space="0" w:color="auto"/>
                        <w:left w:val="none" w:sz="0" w:space="0" w:color="auto"/>
                        <w:bottom w:val="none" w:sz="0" w:space="0" w:color="auto"/>
                        <w:right w:val="none" w:sz="0" w:space="0" w:color="auto"/>
                      </w:divBdr>
                      <w:divsChild>
                        <w:div w:id="231160340">
                          <w:marLeft w:val="0"/>
                          <w:marRight w:val="0"/>
                          <w:marTop w:val="0"/>
                          <w:marBottom w:val="0"/>
                          <w:divBdr>
                            <w:top w:val="none" w:sz="0" w:space="0" w:color="auto"/>
                            <w:left w:val="none" w:sz="0" w:space="0" w:color="auto"/>
                            <w:bottom w:val="none" w:sz="0" w:space="0" w:color="auto"/>
                            <w:right w:val="none" w:sz="0" w:space="0" w:color="auto"/>
                          </w:divBdr>
                        </w:div>
                      </w:divsChild>
                    </w:div>
                    <w:div w:id="200955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7768662">
      <w:bodyDiv w:val="1"/>
      <w:marLeft w:val="0"/>
      <w:marRight w:val="0"/>
      <w:marTop w:val="0"/>
      <w:marBottom w:val="0"/>
      <w:divBdr>
        <w:top w:val="none" w:sz="0" w:space="0" w:color="auto"/>
        <w:left w:val="none" w:sz="0" w:space="0" w:color="auto"/>
        <w:bottom w:val="none" w:sz="0" w:space="0" w:color="auto"/>
        <w:right w:val="none" w:sz="0" w:space="0" w:color="auto"/>
      </w:divBdr>
      <w:divsChild>
        <w:div w:id="1235816928">
          <w:marLeft w:val="0"/>
          <w:marRight w:val="0"/>
          <w:marTop w:val="0"/>
          <w:marBottom w:val="0"/>
          <w:divBdr>
            <w:top w:val="none" w:sz="0" w:space="0" w:color="auto"/>
            <w:left w:val="none" w:sz="0" w:space="0" w:color="auto"/>
            <w:bottom w:val="none" w:sz="0" w:space="0" w:color="auto"/>
            <w:right w:val="none" w:sz="0" w:space="0" w:color="auto"/>
          </w:divBdr>
          <w:divsChild>
            <w:div w:id="572739221">
              <w:marLeft w:val="0"/>
              <w:marRight w:val="0"/>
              <w:marTop w:val="0"/>
              <w:marBottom w:val="0"/>
              <w:divBdr>
                <w:top w:val="none" w:sz="0" w:space="0" w:color="auto"/>
                <w:left w:val="none" w:sz="0" w:space="0" w:color="auto"/>
                <w:bottom w:val="none" w:sz="0" w:space="0" w:color="auto"/>
                <w:right w:val="none" w:sz="0" w:space="0" w:color="auto"/>
              </w:divBdr>
              <w:divsChild>
                <w:div w:id="936444745">
                  <w:marLeft w:val="0"/>
                  <w:marRight w:val="0"/>
                  <w:marTop w:val="0"/>
                  <w:marBottom w:val="0"/>
                  <w:divBdr>
                    <w:top w:val="none" w:sz="0" w:space="0" w:color="auto"/>
                    <w:left w:val="none" w:sz="0" w:space="0" w:color="auto"/>
                    <w:bottom w:val="none" w:sz="0" w:space="0" w:color="auto"/>
                    <w:right w:val="none" w:sz="0" w:space="0" w:color="auto"/>
                  </w:divBdr>
                  <w:divsChild>
                    <w:div w:id="929965473">
                      <w:marLeft w:val="0"/>
                      <w:marRight w:val="0"/>
                      <w:marTop w:val="0"/>
                      <w:marBottom w:val="0"/>
                      <w:divBdr>
                        <w:top w:val="none" w:sz="0" w:space="0" w:color="auto"/>
                        <w:left w:val="none" w:sz="0" w:space="0" w:color="auto"/>
                        <w:bottom w:val="none" w:sz="0" w:space="0" w:color="auto"/>
                        <w:right w:val="none" w:sz="0" w:space="0" w:color="auto"/>
                      </w:divBdr>
                      <w:divsChild>
                        <w:div w:id="132137770">
                          <w:marLeft w:val="0"/>
                          <w:marRight w:val="0"/>
                          <w:marTop w:val="0"/>
                          <w:marBottom w:val="0"/>
                          <w:divBdr>
                            <w:top w:val="none" w:sz="0" w:space="0" w:color="auto"/>
                            <w:left w:val="none" w:sz="0" w:space="0" w:color="auto"/>
                            <w:bottom w:val="none" w:sz="0" w:space="0" w:color="auto"/>
                            <w:right w:val="none" w:sz="0" w:space="0" w:color="auto"/>
                          </w:divBdr>
                        </w:div>
                      </w:divsChild>
                    </w:div>
                    <w:div w:id="89405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2268679">
      <w:bodyDiv w:val="1"/>
      <w:marLeft w:val="0"/>
      <w:marRight w:val="0"/>
      <w:marTop w:val="0"/>
      <w:marBottom w:val="0"/>
      <w:divBdr>
        <w:top w:val="none" w:sz="0" w:space="0" w:color="auto"/>
        <w:left w:val="none" w:sz="0" w:space="0" w:color="auto"/>
        <w:bottom w:val="none" w:sz="0" w:space="0" w:color="auto"/>
        <w:right w:val="none" w:sz="0" w:space="0" w:color="auto"/>
      </w:divBdr>
      <w:divsChild>
        <w:div w:id="910118706">
          <w:marLeft w:val="0"/>
          <w:marRight w:val="0"/>
          <w:marTop w:val="0"/>
          <w:marBottom w:val="0"/>
          <w:divBdr>
            <w:top w:val="none" w:sz="0" w:space="0" w:color="auto"/>
            <w:left w:val="none" w:sz="0" w:space="0" w:color="auto"/>
            <w:bottom w:val="none" w:sz="0" w:space="0" w:color="auto"/>
            <w:right w:val="none" w:sz="0" w:space="0" w:color="auto"/>
          </w:divBdr>
        </w:div>
        <w:div w:id="2093162978">
          <w:marLeft w:val="0"/>
          <w:marRight w:val="0"/>
          <w:marTop w:val="0"/>
          <w:marBottom w:val="0"/>
          <w:divBdr>
            <w:top w:val="none" w:sz="0" w:space="0" w:color="auto"/>
            <w:left w:val="none" w:sz="0" w:space="0" w:color="auto"/>
            <w:bottom w:val="none" w:sz="0" w:space="0" w:color="auto"/>
            <w:right w:val="none" w:sz="0" w:space="0" w:color="auto"/>
          </w:divBdr>
        </w:div>
        <w:div w:id="1869027832">
          <w:marLeft w:val="0"/>
          <w:marRight w:val="0"/>
          <w:marTop w:val="0"/>
          <w:marBottom w:val="0"/>
          <w:divBdr>
            <w:top w:val="none" w:sz="0" w:space="0" w:color="auto"/>
            <w:left w:val="none" w:sz="0" w:space="0" w:color="auto"/>
            <w:bottom w:val="none" w:sz="0" w:space="0" w:color="auto"/>
            <w:right w:val="none" w:sz="0" w:space="0" w:color="auto"/>
          </w:divBdr>
        </w:div>
        <w:div w:id="1454910522">
          <w:marLeft w:val="0"/>
          <w:marRight w:val="0"/>
          <w:marTop w:val="0"/>
          <w:marBottom w:val="0"/>
          <w:divBdr>
            <w:top w:val="none" w:sz="0" w:space="0" w:color="auto"/>
            <w:left w:val="none" w:sz="0" w:space="0" w:color="auto"/>
            <w:bottom w:val="none" w:sz="0" w:space="0" w:color="auto"/>
            <w:right w:val="none" w:sz="0" w:space="0" w:color="auto"/>
          </w:divBdr>
        </w:div>
        <w:div w:id="834417694">
          <w:marLeft w:val="0"/>
          <w:marRight w:val="0"/>
          <w:marTop w:val="0"/>
          <w:marBottom w:val="0"/>
          <w:divBdr>
            <w:top w:val="none" w:sz="0" w:space="0" w:color="auto"/>
            <w:left w:val="none" w:sz="0" w:space="0" w:color="auto"/>
            <w:bottom w:val="none" w:sz="0" w:space="0" w:color="auto"/>
            <w:right w:val="none" w:sz="0" w:space="0" w:color="auto"/>
          </w:divBdr>
        </w:div>
        <w:div w:id="1863781376">
          <w:marLeft w:val="0"/>
          <w:marRight w:val="0"/>
          <w:marTop w:val="0"/>
          <w:marBottom w:val="0"/>
          <w:divBdr>
            <w:top w:val="none" w:sz="0" w:space="0" w:color="auto"/>
            <w:left w:val="none" w:sz="0" w:space="0" w:color="auto"/>
            <w:bottom w:val="none" w:sz="0" w:space="0" w:color="auto"/>
            <w:right w:val="none" w:sz="0" w:space="0" w:color="auto"/>
          </w:divBdr>
        </w:div>
        <w:div w:id="1892879525">
          <w:marLeft w:val="0"/>
          <w:marRight w:val="0"/>
          <w:marTop w:val="0"/>
          <w:marBottom w:val="0"/>
          <w:divBdr>
            <w:top w:val="none" w:sz="0" w:space="0" w:color="auto"/>
            <w:left w:val="none" w:sz="0" w:space="0" w:color="auto"/>
            <w:bottom w:val="none" w:sz="0" w:space="0" w:color="auto"/>
            <w:right w:val="none" w:sz="0" w:space="0" w:color="auto"/>
          </w:divBdr>
        </w:div>
        <w:div w:id="356928263">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6.emf"/></Relationships>
</file>

<file path=word/_rels/header2.xml.rels><?xml version="1.0" encoding="UTF-8" standalone="yes"?>
<Relationships xmlns="http://schemas.openxmlformats.org/package/2006/relationships"><Relationship Id="rId2" Type="http://schemas.openxmlformats.org/officeDocument/2006/relationships/image" Target="media/image8.wmf"/><Relationship Id="rId1" Type="http://schemas.openxmlformats.org/officeDocument/2006/relationships/image" Target="media/image7.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6608B9-B97F-4EF8-8C26-ACE7FE56D5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3</Pages>
  <Words>715</Words>
  <Characters>4511</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5216</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Francus Tino</cp:lastModifiedBy>
  <cp:revision>22</cp:revision>
  <cp:lastPrinted>2021-03-29T07:52:00Z</cp:lastPrinted>
  <dcterms:created xsi:type="dcterms:W3CDTF">2021-03-30T11:26:00Z</dcterms:created>
  <dcterms:modified xsi:type="dcterms:W3CDTF">2021-05-28T11:30:00Z</dcterms:modified>
</cp:coreProperties>
</file>