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7BFEE13F" w:rsidR="009F2409" w:rsidRDefault="000D1416" w:rsidP="000D1416">
      <w:pPr>
        <w:pStyle w:val="Head"/>
      </w:pPr>
      <w:r>
        <w:t>Benninghoven | Катализатор для асфальтобетонных заводов, номинированный на Премию инновационности bauma 2022</w:t>
      </w:r>
    </w:p>
    <w:p w14:paraId="2F5B833E" w14:textId="65811ECC" w:rsidR="00741E78" w:rsidRPr="00741E78" w:rsidRDefault="000D1416" w:rsidP="00741E78">
      <w:pPr>
        <w:pStyle w:val="Subhead"/>
      </w:pPr>
      <w:r>
        <w:t>Запатентованная система REVOC повышает экологичность в асфальтобетонной отрасли и делает заводы безопасными</w:t>
      </w:r>
    </w:p>
    <w:p w14:paraId="4A19E90E" w14:textId="39171598" w:rsidR="0054341F" w:rsidRPr="00F30B3A" w:rsidRDefault="0054341F" w:rsidP="00C11460">
      <w:pPr>
        <w:pStyle w:val="Teaser"/>
      </w:pPr>
      <w:r>
        <w:t>Система REVOC — это технология для снижения выбросов парниковых газов на асфальтобетонных заводах. Кроме уменьшения выброса CO</w:t>
      </w:r>
      <w:r>
        <w:rPr>
          <w:vertAlign w:val="subscript"/>
        </w:rPr>
        <w:t>2</w:t>
      </w:r>
      <w:r>
        <w:t>, возможно сокращение общей эмиссии углерода до 50 %. Благодаря инновационному процессу переработки удается соблюдать и даже превосходить постоянно понижаемые предельно допустимые значения выбросов. Система REVOC номинирована на Премию инновационности bauma 2022 в категории «Защита климата».</w:t>
      </w:r>
    </w:p>
    <w:p w14:paraId="1461F43A" w14:textId="27562B43" w:rsidR="00C32034" w:rsidRDefault="00C11460" w:rsidP="00C11460">
      <w:pPr>
        <w:pStyle w:val="Teaserhead"/>
      </w:pPr>
      <w:r>
        <w:t>Переработка асфальта — важный вклад в развитие экономики замкнутого цикла</w:t>
      </w:r>
    </w:p>
    <w:p w14:paraId="12D94255" w14:textId="33C1E887" w:rsidR="001C2D53" w:rsidRDefault="000B6573" w:rsidP="00CE2905">
      <w:pPr>
        <w:pStyle w:val="Standardabsatz"/>
      </w:pPr>
      <w:r>
        <w:t xml:space="preserve">Сбережение ресурсов, защита окружающей среды и прибыльность вовсе не противоречат друг другу. Все больше дорог ремонтируется, чем строится новых, соответственно образуется большое количество старого асфальтобетона. Одновременно асфальтобетонные заводы стоят перед вызовом соблюдения понижаемых во многих регионах мира предельных значений выбросов при производстве асфальтобетона. Максимально высокие доли перерабатываемого материала затребованы не только из соображений экологичности. В этом также есть экономическая выгода, так как старый асфальтобетон значительно дешевле других наполнителей. </w:t>
      </w:r>
    </w:p>
    <w:p w14:paraId="10F71C5D" w14:textId="2308B613" w:rsidR="00F05776" w:rsidRDefault="00727BBC" w:rsidP="00F418C7">
      <w:pPr>
        <w:pStyle w:val="Teaserhead"/>
      </w:pPr>
      <w:r>
        <w:t xml:space="preserve">Меньше выбросов и до 60 % больше перерабатываемого материала </w:t>
      </w:r>
    </w:p>
    <w:p w14:paraId="3CE55A35" w14:textId="74349157" w:rsidR="00B9456F" w:rsidRDefault="00390CCF" w:rsidP="003D41D5">
      <w:pPr>
        <w:pStyle w:val="Standardabsatz"/>
      </w:pPr>
      <w:r>
        <w:t xml:space="preserve">Сегодня благодаря технологиям холодной и горячей переработки старый асфальтобетон можно добавлять в производственный процесс без какого-либо ущерба для качества. Однако с этим связан повышенный выброс углерода (Собщ., ЛОС — летучие органические соединения). При нагревании из старого асфальтобетона испаряется часть ЛОС, содержащегося в битумах перерабатываемого материала. Такие выбросы имеют больший парниковый эффект чем </w:t>
      </w:r>
      <w:r>
        <w:rPr>
          <w:color w:val="000000" w:themeColor="text1"/>
        </w:rPr>
        <w:t>CO</w:t>
      </w:r>
      <w:r>
        <w:rPr>
          <w:color w:val="000000" w:themeColor="text1"/>
          <w:vertAlign w:val="subscript"/>
        </w:rPr>
        <w:t>2</w:t>
      </w:r>
      <w:r>
        <w:t xml:space="preserve"> и в больших концентрациях вредны для здоровья. Чем больше добавляется старого асфальтобетона, тем меньше необходимо свежих битумов, и тем меньшим будет углеродный след. Увеличение доли перерабатываемого материала с 40 % до 60 % уменьшает CO</w:t>
      </w:r>
      <w:r>
        <w:rPr>
          <w:vertAlign w:val="subscript"/>
        </w:rPr>
        <w:t>2</w:t>
      </w:r>
      <w:r>
        <w:t xml:space="preserve"> при производстве асфальтобетона прибл. на 440 т в год.* * Производство 100 000 т асфальтобетона в год, топливо — угольная пыль.</w:t>
      </w:r>
    </w:p>
    <w:p w14:paraId="57BE9452" w14:textId="42E019B4" w:rsidR="00B379E7" w:rsidRPr="003E75CE" w:rsidRDefault="004C1EAE" w:rsidP="003D41D5">
      <w:pPr>
        <w:pStyle w:val="Standardabsatz"/>
        <w:rPr>
          <w:color w:val="000000" w:themeColor="text1"/>
        </w:rPr>
      </w:pPr>
      <w:r>
        <w:t>В прошлом разрешить конфликт целей, реализовать большие доли добавления перерабатываемого материала в асфальтобетон и устранить при этом вредное воздействие на климат было практически невозможным.</w:t>
      </w:r>
      <w:r>
        <w:rPr>
          <w:color w:val="000000" w:themeColor="text1"/>
        </w:rPr>
        <w:t xml:space="preserve"> Благодаря мощной системе REVOC теперь можно объединить оба аспекта: сократить общую эмиссию </w:t>
      </w:r>
      <w:r>
        <w:rPr>
          <w:color w:val="000000" w:themeColor="text1"/>
        </w:rPr>
        <w:lastRenderedPageBreak/>
        <w:t xml:space="preserve">углерода до 50 % и реализовать добавление до 60 % перерабатываемого материала. </w:t>
      </w:r>
    </w:p>
    <w:p w14:paraId="26EAE82D" w14:textId="42A0595B" w:rsidR="00F226C1" w:rsidRPr="00F226C1" w:rsidRDefault="00E6657A" w:rsidP="00F226C1">
      <w:pPr>
        <w:pStyle w:val="Teaserhead"/>
      </w:pPr>
      <w:r>
        <w:t xml:space="preserve">Энергоэффективная термическая обработка </w:t>
      </w:r>
    </w:p>
    <w:p w14:paraId="6D4FED6D" w14:textId="0CCEB798" w:rsidR="00F226C1" w:rsidRDefault="009A56C3" w:rsidP="009A56C3">
      <w:pPr>
        <w:pStyle w:val="Standardabsatz"/>
        <w:rPr>
          <w:bCs/>
          <w:iCs/>
        </w:rPr>
      </w:pPr>
      <w:r>
        <w:t xml:space="preserve">С помощью системы REVOC отработанные газы отсасываются непосредственно в месте их возникновения. Прежде всего, из смесителя асфальтобетонного завода, где смешиваются нагретый камень, старый асфальт и битумы, образующие новый асфальтобетон. Возникающие при этом пары содержат повышенную концентрацию ЛОС и направляются в систему REVOC для сжигания. </w:t>
      </w:r>
    </w:p>
    <w:p w14:paraId="52C26F29" w14:textId="7E0CD90C" w:rsidR="00CD7E5C" w:rsidRDefault="005C7EC5" w:rsidP="00F226C1">
      <w:pPr>
        <w:pStyle w:val="Standardabsatz"/>
      </w:pPr>
      <w:r>
        <w:t>Система REVOC обеспечивает высокую энергоэффективность, так как она использует уже имеющуюся тепловую энергию, выработанную для сушки и нагрева белого материала (первичная функция) для сжигания ЛОС в выбросах (вторичная функция). Благодаря ее применению сокращается не только потребление энергии, но и до 50 % уменьшается эмиссия ЛОС. Собранные из многих систем REVOC ценные данные свидетельствуют о том, что экологически чистая технология доказала свою эффективность на практике.</w:t>
      </w:r>
    </w:p>
    <w:p w14:paraId="7D2FC1D1" w14:textId="77777777" w:rsidR="00550B2C" w:rsidRDefault="00550B2C" w:rsidP="00550B2C">
      <w:pPr>
        <w:pStyle w:val="Teaserhead"/>
        <w:jc w:val="left"/>
      </w:pPr>
      <w:r>
        <w:t>Завтрашний день асфальтобетонных заводов</w:t>
      </w:r>
    </w:p>
    <w:p w14:paraId="2C2B6FF4" w14:textId="1C4467E4" w:rsidR="00550B2C" w:rsidRDefault="00550B2C" w:rsidP="00550B2C">
      <w:pPr>
        <w:pStyle w:val="Standardabsatz"/>
      </w:pPr>
      <w:r>
        <w:t>Система REVOC — это практическое решение, с помощью которого уже работающие асфальтобетонные заводы могут отвечать строгим ограничениям государственных ведомств. Сюда также относится действующая в Германии «Техническая инструкция по контролю качества воздуха» (TA-Luft). Закрепленные в ней строгие предельно допустимые значения &lt; 50 мг/м</w:t>
      </w:r>
      <w:r>
        <w:rPr>
          <w:vertAlign w:val="superscript"/>
        </w:rPr>
        <w:t>3</w:t>
      </w:r>
      <w:r>
        <w:t xml:space="preserve"> компании могут уверенно соблюдать с помощью системы REVOC. Любой асфальтобетонный завод можно оснастить такой системой. Благодаря этому имеющиеся асфальтобетонные заводы отвечают актуальному уровню развития техники. Это является очень важным фактором для компаний в плане продолжения работы завода, так как жизненный цикл асфальтобетонных заводов составляет 20–30 лет.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Фотографии:</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08E8776E">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1A3BAD04" w:rsidR="004B6B49" w:rsidRPr="004B6B49" w:rsidRDefault="00144C82" w:rsidP="004B6B49">
      <w:pPr>
        <w:pStyle w:val="BUbold"/>
        <w:rPr>
          <w:b w:val="0"/>
          <w:bCs/>
        </w:rPr>
      </w:pPr>
      <w:r w:rsidRPr="00B139A3">
        <w:t>BE</w:t>
      </w:r>
      <w:r>
        <w:t>NNINGHOVEN</w:t>
      </w:r>
      <w:r w:rsidRPr="00B139A3">
        <w:t>_REVOC_bauma_nominated_innovation_award_1</w:t>
      </w:r>
      <w:r>
        <w:t>_signet_</w:t>
      </w:r>
      <w:r>
        <w:rPr>
          <w:lang w:val="de-DE"/>
        </w:rPr>
        <w:t>EN</w:t>
      </w:r>
      <w:r w:rsidR="00B139A3">
        <w:br/>
      </w:r>
      <w:r w:rsidR="00B139A3">
        <w:rPr>
          <w:b w:val="0"/>
        </w:rPr>
        <w:t>Система REVOC от Benninghoven номинирована на Премию инновационности bauma 2022 в категории «Защита климата».</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482301CB" w:rsidR="004B6B49" w:rsidRDefault="00B139A3" w:rsidP="004B6B49">
      <w:pPr>
        <w:pStyle w:val="BUbold"/>
        <w:rPr>
          <w:b w:val="0"/>
          <w:bCs/>
        </w:rPr>
      </w:pPr>
      <w:r>
        <w:t>BENNINGHOVEN_REVOC_bauma_nominated_innovation_award_2</w:t>
      </w:r>
      <w:r>
        <w:rPr>
          <w:b w:val="0"/>
        </w:rPr>
        <w:br/>
        <w:t>Система REVOC от Benninghoven сокращает большую часть общих выбросов углерода. Это позволяет увеличить долю старого асфальтобетона в рецептуре и сделать производство асфальтобетона экологичным.</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522838C3" w:rsidR="004F2A42" w:rsidRPr="005A0D73" w:rsidRDefault="00B139A3" w:rsidP="005A0D73">
      <w:pPr>
        <w:pStyle w:val="BUbold"/>
        <w:rPr>
          <w:b w:val="0"/>
          <w:bCs/>
          <w:iCs/>
        </w:rPr>
      </w:pPr>
      <w:r>
        <w:t>BENNINGHOVEN_REVOC_bauma_nominated_innovation_award_3</w:t>
      </w:r>
      <w:r>
        <w:br/>
      </w:r>
      <w:r>
        <w:rPr>
          <w:b w:val="0"/>
        </w:rPr>
        <w:t>Любой асфальтобетонный завод можно дооборудовать</w:t>
      </w:r>
      <w:r>
        <w:rPr>
          <w:b w:val="0"/>
          <w:color w:val="000000"/>
        </w:rPr>
        <w:t xml:space="preserve"> системой REVOC от Benninghoven.</w:t>
      </w:r>
      <w:r>
        <w:rPr>
          <w:b w:val="0"/>
        </w:rPr>
        <w:t xml:space="preserve"> Благодаря этому имеющиеся асфальтобетонные заводы отвечают актуальному уровню развития техники.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Подробную информацию вы можете получить по адресу:</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Deutschland (Германия)</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Телефон: +49 (0) 2645 131 – 1966 </w:t>
      </w:r>
    </w:p>
    <w:p w14:paraId="65F4C38F" w14:textId="77777777" w:rsidR="00E15EBE" w:rsidRDefault="00E15EBE" w:rsidP="00E15EBE">
      <w:pPr>
        <w:pStyle w:val="Fuzeile1"/>
      </w:pPr>
      <w:r>
        <w:t>Телефакс: +49 (0) 2645 131 – 499</w:t>
      </w:r>
    </w:p>
    <w:p w14:paraId="79FF3B7C" w14:textId="0C549577" w:rsidR="00E15EBE" w:rsidRDefault="00E15EBE" w:rsidP="00E15EBE">
      <w:pPr>
        <w:pStyle w:val="Fuzeile1"/>
      </w:pPr>
      <w:r>
        <w:t>Эл. почта: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C93C88"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6C0A0" w14:textId="77777777" w:rsidR="00C93C88" w:rsidRDefault="00C93C88" w:rsidP="00E55534">
      <w:r>
        <w:separator/>
      </w:r>
    </w:p>
  </w:endnote>
  <w:endnote w:type="continuationSeparator" w:id="0">
    <w:p w14:paraId="0D28F811" w14:textId="77777777" w:rsidR="00C93C88" w:rsidRDefault="00C93C8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New Roman (Überschriften">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9BC7A" w14:textId="77777777" w:rsidR="003A41EB" w:rsidRDefault="003A41E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(Германия) · Тел.: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2EE64" w14:textId="77777777" w:rsidR="00C93C88" w:rsidRDefault="00C93C88" w:rsidP="00E55534">
      <w:r>
        <w:separator/>
      </w:r>
    </w:p>
  </w:footnote>
  <w:footnote w:type="continuationSeparator" w:id="0">
    <w:p w14:paraId="118C6320" w14:textId="77777777" w:rsidR="00C93C88" w:rsidRDefault="00C93C8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2" type="#_x0000_t75" style="width:1500.1pt;height:1500.1pt" o:bullet="t">
        <v:imagedata r:id="rId1" o:title="AZ_04a"/>
      </v:shape>
    </w:pict>
  </w:numPicBullet>
  <w:numPicBullet w:numPicBulletId="1">
    <w:pict>
      <v:shape id="_x0000_i1373" type="#_x0000_t75" style="width:7.35pt;height:7.35pt" o:bullet="t">
        <v:imagedata r:id="rId2" o:title="aufzählung"/>
      </v:shape>
    </w:pict>
  </w:numPicBullet>
  <w:abstractNum w:abstractNumId="0" w15:restartNumberingAfterBreak="0">
    <w:nsid w:val="FFFFFF7C"/>
    <w:multiLevelType w:val="singleLevel"/>
    <w:tmpl w:val="B5864F3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2210249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FB86F3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CBAAEF5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803E3F2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EF8E01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F3E8484"/>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3F41E6E"/>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272ADF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FA22926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9"/>
  </w:num>
  <w:num w:numId="2">
    <w:abstractNumId w:val="19"/>
  </w:num>
  <w:num w:numId="3">
    <w:abstractNumId w:val="19"/>
  </w:num>
  <w:num w:numId="4">
    <w:abstractNumId w:val="19"/>
  </w:num>
  <w:num w:numId="5">
    <w:abstractNumId w:val="19"/>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4C82"/>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41EB"/>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3C8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paragraph" w:styleId="berschrift5">
    <w:name w:val="heading 5"/>
    <w:basedOn w:val="Standard"/>
    <w:next w:val="Standard"/>
    <w:link w:val="berschrift5Zchn"/>
    <w:uiPriority w:val="9"/>
    <w:semiHidden/>
    <w:unhideWhenUsed/>
    <w:qFormat/>
    <w:rsid w:val="003A41EB"/>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3A41EB"/>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3A41EB"/>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3A41EB"/>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3A41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 w:type="paragraph" w:styleId="Abbildungsverzeichnis">
    <w:name w:val="table of figures"/>
    <w:basedOn w:val="Standard"/>
    <w:next w:val="Standard"/>
    <w:uiPriority w:val="99"/>
    <w:semiHidden/>
    <w:unhideWhenUsed/>
    <w:rsid w:val="003A41EB"/>
  </w:style>
  <w:style w:type="paragraph" w:styleId="Anrede">
    <w:name w:val="Salutation"/>
    <w:basedOn w:val="Standard"/>
    <w:next w:val="Standard"/>
    <w:link w:val="AnredeZchn"/>
    <w:uiPriority w:val="99"/>
    <w:semiHidden/>
    <w:unhideWhenUsed/>
    <w:rsid w:val="003A41EB"/>
  </w:style>
  <w:style w:type="character" w:customStyle="1" w:styleId="AnredeZchn">
    <w:name w:val="Anrede Zchn"/>
    <w:basedOn w:val="Absatz-Standardschriftart"/>
    <w:link w:val="Anrede"/>
    <w:uiPriority w:val="99"/>
    <w:semiHidden/>
    <w:rsid w:val="003A41EB"/>
    <w:rPr>
      <w:rFonts w:ascii="Times New Roman" w:eastAsia="Times New Roman" w:hAnsi="Times New Roman"/>
      <w:sz w:val="24"/>
      <w:szCs w:val="24"/>
    </w:rPr>
  </w:style>
  <w:style w:type="paragraph" w:styleId="Aufzhlungszeichen">
    <w:name w:val="List Bullet"/>
    <w:basedOn w:val="Standard"/>
    <w:uiPriority w:val="99"/>
    <w:semiHidden/>
    <w:unhideWhenUsed/>
    <w:rsid w:val="003A41EB"/>
    <w:pPr>
      <w:numPr>
        <w:numId w:val="27"/>
      </w:numPr>
      <w:contextualSpacing/>
    </w:pPr>
  </w:style>
  <w:style w:type="paragraph" w:styleId="Aufzhlungszeichen2">
    <w:name w:val="List Bullet 2"/>
    <w:basedOn w:val="Standard"/>
    <w:uiPriority w:val="99"/>
    <w:semiHidden/>
    <w:unhideWhenUsed/>
    <w:rsid w:val="003A41EB"/>
    <w:pPr>
      <w:numPr>
        <w:numId w:val="28"/>
      </w:numPr>
      <w:contextualSpacing/>
    </w:pPr>
  </w:style>
  <w:style w:type="paragraph" w:styleId="Aufzhlungszeichen3">
    <w:name w:val="List Bullet 3"/>
    <w:basedOn w:val="Standard"/>
    <w:uiPriority w:val="99"/>
    <w:semiHidden/>
    <w:unhideWhenUsed/>
    <w:rsid w:val="003A41EB"/>
    <w:pPr>
      <w:numPr>
        <w:numId w:val="29"/>
      </w:numPr>
      <w:contextualSpacing/>
    </w:pPr>
  </w:style>
  <w:style w:type="paragraph" w:styleId="Aufzhlungszeichen4">
    <w:name w:val="List Bullet 4"/>
    <w:basedOn w:val="Standard"/>
    <w:uiPriority w:val="99"/>
    <w:semiHidden/>
    <w:unhideWhenUsed/>
    <w:rsid w:val="003A41EB"/>
    <w:pPr>
      <w:numPr>
        <w:numId w:val="30"/>
      </w:numPr>
      <w:contextualSpacing/>
    </w:pPr>
  </w:style>
  <w:style w:type="paragraph" w:styleId="Aufzhlungszeichen5">
    <w:name w:val="List Bullet 5"/>
    <w:basedOn w:val="Standard"/>
    <w:uiPriority w:val="99"/>
    <w:semiHidden/>
    <w:unhideWhenUsed/>
    <w:rsid w:val="003A41EB"/>
    <w:pPr>
      <w:numPr>
        <w:numId w:val="31"/>
      </w:numPr>
      <w:contextualSpacing/>
    </w:pPr>
  </w:style>
  <w:style w:type="character" w:styleId="BesuchterLink">
    <w:name w:val="FollowedHyperlink"/>
    <w:basedOn w:val="Absatz-Standardschriftart"/>
    <w:uiPriority w:val="99"/>
    <w:semiHidden/>
    <w:unhideWhenUsed/>
    <w:rsid w:val="003A41EB"/>
    <w:rPr>
      <w:color w:val="800080" w:themeColor="followedHyperlink"/>
      <w:u w:val="single"/>
    </w:rPr>
  </w:style>
  <w:style w:type="paragraph" w:styleId="Blocktext">
    <w:name w:val="Block Text"/>
    <w:basedOn w:val="Standard"/>
    <w:uiPriority w:val="99"/>
    <w:semiHidden/>
    <w:unhideWhenUsed/>
    <w:rsid w:val="003A41EB"/>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3A41EB"/>
    <w:rPr>
      <w:b/>
      <w:bCs/>
      <w:i/>
      <w:iCs/>
      <w:spacing w:val="5"/>
    </w:rPr>
  </w:style>
  <w:style w:type="paragraph" w:styleId="Datum">
    <w:name w:val="Date"/>
    <w:basedOn w:val="Standard"/>
    <w:next w:val="Standard"/>
    <w:link w:val="DatumZchn"/>
    <w:uiPriority w:val="99"/>
    <w:semiHidden/>
    <w:unhideWhenUsed/>
    <w:rsid w:val="003A41EB"/>
  </w:style>
  <w:style w:type="character" w:customStyle="1" w:styleId="DatumZchn">
    <w:name w:val="Datum Zchn"/>
    <w:basedOn w:val="Absatz-Standardschriftart"/>
    <w:link w:val="Datum"/>
    <w:uiPriority w:val="99"/>
    <w:semiHidden/>
    <w:rsid w:val="003A41EB"/>
    <w:rPr>
      <w:rFonts w:ascii="Times New Roman" w:eastAsia="Times New Roman" w:hAnsi="Times New Roman"/>
      <w:sz w:val="24"/>
      <w:szCs w:val="24"/>
    </w:rPr>
  </w:style>
  <w:style w:type="paragraph" w:styleId="Dokumentstruktur">
    <w:name w:val="Document Map"/>
    <w:basedOn w:val="Standard"/>
    <w:link w:val="DokumentstrukturZchn"/>
    <w:uiPriority w:val="99"/>
    <w:semiHidden/>
    <w:unhideWhenUsed/>
    <w:rsid w:val="003A41EB"/>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3A41EB"/>
    <w:rPr>
      <w:rFonts w:ascii="Segoe UI" w:eastAsia="Times New Roman" w:hAnsi="Segoe UI" w:cs="Segoe UI"/>
      <w:sz w:val="16"/>
      <w:szCs w:val="16"/>
    </w:rPr>
  </w:style>
  <w:style w:type="table" w:styleId="DunkleListe">
    <w:name w:val="Dark List"/>
    <w:basedOn w:val="NormaleTabelle"/>
    <w:uiPriority w:val="61"/>
    <w:semiHidden/>
    <w:unhideWhenUsed/>
    <w:rsid w:val="003A41EB"/>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3A41EB"/>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3A41EB"/>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3A41EB"/>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3A41EB"/>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3A41EB"/>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3A41EB"/>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3A41E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3A41EB"/>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3A41E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3A41E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3A41EB"/>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3A41EB"/>
  </w:style>
  <w:style w:type="character" w:customStyle="1" w:styleId="E-Mail-SignaturZchn">
    <w:name w:val="E-Mail-Signatur Zchn"/>
    <w:basedOn w:val="Absatz-Standardschriftart"/>
    <w:link w:val="E-Mail-Signatur"/>
    <w:uiPriority w:val="99"/>
    <w:semiHidden/>
    <w:rsid w:val="003A41EB"/>
    <w:rPr>
      <w:rFonts w:ascii="Times New Roman" w:eastAsia="Times New Roman" w:hAnsi="Times New Roman"/>
      <w:sz w:val="24"/>
      <w:szCs w:val="24"/>
    </w:rPr>
  </w:style>
  <w:style w:type="paragraph" w:styleId="Endnotentext">
    <w:name w:val="endnote text"/>
    <w:basedOn w:val="Standard"/>
    <w:link w:val="EndnotentextZchn"/>
    <w:uiPriority w:val="99"/>
    <w:semiHidden/>
    <w:unhideWhenUsed/>
    <w:rsid w:val="003A41EB"/>
    <w:rPr>
      <w:sz w:val="20"/>
      <w:szCs w:val="20"/>
    </w:rPr>
  </w:style>
  <w:style w:type="character" w:customStyle="1" w:styleId="EndnotentextZchn">
    <w:name w:val="Endnotentext Zchn"/>
    <w:basedOn w:val="Absatz-Standardschriftart"/>
    <w:link w:val="Endnotentext"/>
    <w:uiPriority w:val="99"/>
    <w:semiHidden/>
    <w:rsid w:val="003A41EB"/>
    <w:rPr>
      <w:rFonts w:ascii="Times New Roman" w:eastAsia="Times New Roman" w:hAnsi="Times New Roman"/>
    </w:rPr>
  </w:style>
  <w:style w:type="character" w:styleId="Endnotenzeichen">
    <w:name w:val="endnote reference"/>
    <w:basedOn w:val="Absatz-Standardschriftart"/>
    <w:uiPriority w:val="99"/>
    <w:semiHidden/>
    <w:unhideWhenUsed/>
    <w:rsid w:val="003A41EB"/>
    <w:rPr>
      <w:vertAlign w:val="superscript"/>
    </w:rPr>
  </w:style>
  <w:style w:type="character" w:styleId="Erwhnung">
    <w:name w:val="Mention"/>
    <w:basedOn w:val="Absatz-Standardschriftart"/>
    <w:uiPriority w:val="99"/>
    <w:semiHidden/>
    <w:unhideWhenUsed/>
    <w:rsid w:val="003A41EB"/>
    <w:rPr>
      <w:color w:val="2B579A"/>
      <w:shd w:val="clear" w:color="auto" w:fill="E1DFDD"/>
    </w:rPr>
  </w:style>
  <w:style w:type="table" w:styleId="FarbigeListe">
    <w:name w:val="Colorful List"/>
    <w:basedOn w:val="NormaleTabelle"/>
    <w:uiPriority w:val="63"/>
    <w:semiHidden/>
    <w:unhideWhenUsed/>
    <w:rsid w:val="003A41EB"/>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3A41EB"/>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3A41EB"/>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3A41EB"/>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3A41EB"/>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3A41EB"/>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3A41EB"/>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3A41EB"/>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3A41EB"/>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3A41EB"/>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3A41EB"/>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3A41EB"/>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3A41EB"/>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3A41EB"/>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3A41EB"/>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3A41EB"/>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3A41EB"/>
    <w:rPr>
      <w:b/>
      <w:bCs/>
    </w:rPr>
  </w:style>
  <w:style w:type="paragraph" w:styleId="Fu-Endnotenberschrift">
    <w:name w:val="Note Heading"/>
    <w:basedOn w:val="Standard"/>
    <w:next w:val="Standard"/>
    <w:link w:val="Fu-EndnotenberschriftZchn"/>
    <w:uiPriority w:val="99"/>
    <w:semiHidden/>
    <w:unhideWhenUsed/>
    <w:rsid w:val="003A41EB"/>
  </w:style>
  <w:style w:type="character" w:customStyle="1" w:styleId="Fu-EndnotenberschriftZchn">
    <w:name w:val="Fuß/-Endnotenüberschrift Zchn"/>
    <w:basedOn w:val="Absatz-Standardschriftart"/>
    <w:link w:val="Fu-Endnotenberschrift"/>
    <w:uiPriority w:val="99"/>
    <w:semiHidden/>
    <w:rsid w:val="003A41EB"/>
    <w:rPr>
      <w:rFonts w:ascii="Times New Roman" w:eastAsia="Times New Roman" w:hAnsi="Times New Roman"/>
      <w:sz w:val="24"/>
      <w:szCs w:val="24"/>
    </w:rPr>
  </w:style>
  <w:style w:type="paragraph" w:styleId="Funotentext">
    <w:name w:val="footnote text"/>
    <w:basedOn w:val="Standard"/>
    <w:link w:val="FunotentextZchn"/>
    <w:uiPriority w:val="99"/>
    <w:semiHidden/>
    <w:unhideWhenUsed/>
    <w:rsid w:val="003A41EB"/>
    <w:rPr>
      <w:sz w:val="20"/>
      <w:szCs w:val="20"/>
    </w:rPr>
  </w:style>
  <w:style w:type="character" w:customStyle="1" w:styleId="FunotentextZchn">
    <w:name w:val="Fußnotentext Zchn"/>
    <w:basedOn w:val="Absatz-Standardschriftart"/>
    <w:link w:val="Funotentext"/>
    <w:uiPriority w:val="99"/>
    <w:semiHidden/>
    <w:rsid w:val="003A41EB"/>
    <w:rPr>
      <w:rFonts w:ascii="Times New Roman" w:eastAsia="Times New Roman" w:hAnsi="Times New Roman"/>
    </w:rPr>
  </w:style>
  <w:style w:type="character" w:styleId="Funotenzeichen">
    <w:name w:val="footnote reference"/>
    <w:basedOn w:val="Absatz-Standardschriftart"/>
    <w:uiPriority w:val="99"/>
    <w:semiHidden/>
    <w:unhideWhenUsed/>
    <w:rsid w:val="003A41EB"/>
    <w:rPr>
      <w:vertAlign w:val="superscript"/>
    </w:rPr>
  </w:style>
  <w:style w:type="table" w:styleId="Gitternetztabelle1hell">
    <w:name w:val="Grid Table 1 Light"/>
    <w:basedOn w:val="NormaleTabelle"/>
    <w:uiPriority w:val="46"/>
    <w:rsid w:val="003A41EB"/>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3A41EB"/>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3A41EB"/>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3A41EB"/>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3A41EB"/>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3A41EB"/>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3A41EB"/>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3A41E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3A41EB"/>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3A41EB"/>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3A41EB"/>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3A41EB"/>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3A41EB"/>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3A41EB"/>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3A41EB"/>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3A41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3A41EB"/>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3A41E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3A41EB"/>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3A41EB"/>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3A41EB"/>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3A41EB"/>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3A41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3A41EB"/>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3A41E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3A41EB"/>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3A41EB"/>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3A41EB"/>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3A41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3A41EB"/>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3A41EB"/>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3A41EB"/>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3A41EB"/>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3A41EB"/>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3A41EB"/>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3A41EB"/>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3A41EB"/>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3A41EB"/>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3A41EB"/>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3A41EB"/>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3A41EB"/>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3A41EB"/>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3A41EB"/>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3A41EB"/>
    <w:pPr>
      <w:ind w:left="4252"/>
    </w:pPr>
  </w:style>
  <w:style w:type="character" w:customStyle="1" w:styleId="GruformelZchn">
    <w:name w:val="Grußformel Zchn"/>
    <w:basedOn w:val="Absatz-Standardschriftart"/>
    <w:link w:val="Gruformel"/>
    <w:uiPriority w:val="99"/>
    <w:semiHidden/>
    <w:rsid w:val="003A41EB"/>
    <w:rPr>
      <w:rFonts w:ascii="Times New Roman" w:eastAsia="Times New Roman" w:hAnsi="Times New Roman"/>
      <w:sz w:val="24"/>
      <w:szCs w:val="24"/>
    </w:rPr>
  </w:style>
  <w:style w:type="character" w:styleId="Hashtag">
    <w:name w:val="Hashtag"/>
    <w:basedOn w:val="Absatz-Standardschriftart"/>
    <w:uiPriority w:val="99"/>
    <w:semiHidden/>
    <w:unhideWhenUsed/>
    <w:rsid w:val="003A41EB"/>
    <w:rPr>
      <w:color w:val="2B579A"/>
      <w:shd w:val="clear" w:color="auto" w:fill="E1DFDD"/>
    </w:rPr>
  </w:style>
  <w:style w:type="table" w:styleId="HelleListe">
    <w:name w:val="Light List"/>
    <w:basedOn w:val="NormaleTabelle"/>
    <w:uiPriority w:val="99"/>
    <w:semiHidden/>
    <w:unhideWhenUsed/>
    <w:rsid w:val="003A41E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3A41E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3A41EB"/>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3A41EB"/>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3A41EB"/>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3A41EB"/>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3A41EB"/>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3A41E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3A41EB"/>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3A41EB"/>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3A41EB"/>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3A41EB"/>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3A41EB"/>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3A41EB"/>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3A41E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3A41E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3A41EB"/>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3A41EB"/>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3A41EB"/>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3A41EB"/>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3A41EB"/>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3A41EB"/>
    <w:rPr>
      <w:i/>
      <w:iCs/>
    </w:rPr>
  </w:style>
  <w:style w:type="character" w:customStyle="1" w:styleId="HTMLAdresseZchn">
    <w:name w:val="HTML Adresse Zchn"/>
    <w:basedOn w:val="Absatz-Standardschriftart"/>
    <w:link w:val="HTMLAdresse"/>
    <w:uiPriority w:val="99"/>
    <w:semiHidden/>
    <w:rsid w:val="003A41EB"/>
    <w:rPr>
      <w:rFonts w:ascii="Times New Roman" w:eastAsia="Times New Roman" w:hAnsi="Times New Roman"/>
      <w:i/>
      <w:iCs/>
      <w:sz w:val="24"/>
      <w:szCs w:val="24"/>
    </w:rPr>
  </w:style>
  <w:style w:type="character" w:styleId="HTMLAkronym">
    <w:name w:val="HTML Acronym"/>
    <w:basedOn w:val="Absatz-Standardschriftart"/>
    <w:uiPriority w:val="99"/>
    <w:semiHidden/>
    <w:unhideWhenUsed/>
    <w:rsid w:val="003A41EB"/>
  </w:style>
  <w:style w:type="character" w:styleId="HTMLBeispiel">
    <w:name w:val="HTML Sample"/>
    <w:basedOn w:val="Absatz-Standardschriftart"/>
    <w:uiPriority w:val="99"/>
    <w:semiHidden/>
    <w:unhideWhenUsed/>
    <w:rsid w:val="003A41EB"/>
    <w:rPr>
      <w:rFonts w:ascii="Consolas" w:hAnsi="Consolas"/>
      <w:sz w:val="24"/>
      <w:szCs w:val="24"/>
    </w:rPr>
  </w:style>
  <w:style w:type="character" w:styleId="HTMLCode">
    <w:name w:val="HTML Code"/>
    <w:basedOn w:val="Absatz-Standardschriftart"/>
    <w:uiPriority w:val="99"/>
    <w:semiHidden/>
    <w:unhideWhenUsed/>
    <w:rsid w:val="003A41EB"/>
    <w:rPr>
      <w:rFonts w:ascii="Consolas" w:hAnsi="Consolas"/>
      <w:sz w:val="20"/>
      <w:szCs w:val="20"/>
    </w:rPr>
  </w:style>
  <w:style w:type="character" w:styleId="HTMLDefinition">
    <w:name w:val="HTML Definition"/>
    <w:basedOn w:val="Absatz-Standardschriftart"/>
    <w:uiPriority w:val="99"/>
    <w:semiHidden/>
    <w:unhideWhenUsed/>
    <w:rsid w:val="003A41EB"/>
    <w:rPr>
      <w:i/>
      <w:iCs/>
    </w:rPr>
  </w:style>
  <w:style w:type="character" w:styleId="HTMLSchreibmaschine">
    <w:name w:val="HTML Typewriter"/>
    <w:basedOn w:val="Absatz-Standardschriftart"/>
    <w:uiPriority w:val="99"/>
    <w:semiHidden/>
    <w:unhideWhenUsed/>
    <w:rsid w:val="003A41EB"/>
    <w:rPr>
      <w:rFonts w:ascii="Consolas" w:hAnsi="Consolas"/>
      <w:sz w:val="20"/>
      <w:szCs w:val="20"/>
    </w:rPr>
  </w:style>
  <w:style w:type="character" w:styleId="HTMLTastatur">
    <w:name w:val="HTML Keyboard"/>
    <w:basedOn w:val="Absatz-Standardschriftart"/>
    <w:uiPriority w:val="99"/>
    <w:semiHidden/>
    <w:unhideWhenUsed/>
    <w:rsid w:val="003A41EB"/>
    <w:rPr>
      <w:rFonts w:ascii="Consolas" w:hAnsi="Consolas"/>
      <w:sz w:val="20"/>
      <w:szCs w:val="20"/>
    </w:rPr>
  </w:style>
  <w:style w:type="character" w:styleId="HTMLVariable">
    <w:name w:val="HTML Variable"/>
    <w:basedOn w:val="Absatz-Standardschriftart"/>
    <w:uiPriority w:val="99"/>
    <w:semiHidden/>
    <w:unhideWhenUsed/>
    <w:rsid w:val="003A41EB"/>
    <w:rPr>
      <w:i/>
      <w:iCs/>
    </w:rPr>
  </w:style>
  <w:style w:type="paragraph" w:styleId="HTMLVorformatiert">
    <w:name w:val="HTML Preformatted"/>
    <w:basedOn w:val="Standard"/>
    <w:link w:val="HTMLVorformatiertZchn"/>
    <w:uiPriority w:val="99"/>
    <w:semiHidden/>
    <w:unhideWhenUsed/>
    <w:rsid w:val="003A41EB"/>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3A41EB"/>
    <w:rPr>
      <w:rFonts w:ascii="Consolas" w:eastAsia="Times New Roman" w:hAnsi="Consolas"/>
    </w:rPr>
  </w:style>
  <w:style w:type="character" w:styleId="HTMLZitat">
    <w:name w:val="HTML Cite"/>
    <w:basedOn w:val="Absatz-Standardschriftart"/>
    <w:uiPriority w:val="99"/>
    <w:semiHidden/>
    <w:unhideWhenUsed/>
    <w:rsid w:val="003A41EB"/>
    <w:rPr>
      <w:i/>
      <w:iCs/>
    </w:rPr>
  </w:style>
  <w:style w:type="paragraph" w:styleId="Index1">
    <w:name w:val="index 1"/>
    <w:basedOn w:val="Standard"/>
    <w:next w:val="Standard"/>
    <w:autoRedefine/>
    <w:uiPriority w:val="99"/>
    <w:semiHidden/>
    <w:unhideWhenUsed/>
    <w:rsid w:val="003A41EB"/>
    <w:pPr>
      <w:ind w:left="240" w:hanging="240"/>
    </w:pPr>
  </w:style>
  <w:style w:type="paragraph" w:styleId="Index2">
    <w:name w:val="index 2"/>
    <w:basedOn w:val="Standard"/>
    <w:next w:val="Standard"/>
    <w:autoRedefine/>
    <w:uiPriority w:val="99"/>
    <w:semiHidden/>
    <w:unhideWhenUsed/>
    <w:rsid w:val="003A41EB"/>
    <w:pPr>
      <w:ind w:left="480" w:hanging="240"/>
    </w:pPr>
  </w:style>
  <w:style w:type="paragraph" w:styleId="Index3">
    <w:name w:val="index 3"/>
    <w:basedOn w:val="Standard"/>
    <w:next w:val="Standard"/>
    <w:autoRedefine/>
    <w:uiPriority w:val="99"/>
    <w:semiHidden/>
    <w:unhideWhenUsed/>
    <w:rsid w:val="003A41EB"/>
    <w:pPr>
      <w:ind w:left="720" w:hanging="240"/>
    </w:pPr>
  </w:style>
  <w:style w:type="paragraph" w:styleId="Index4">
    <w:name w:val="index 4"/>
    <w:basedOn w:val="Standard"/>
    <w:next w:val="Standard"/>
    <w:autoRedefine/>
    <w:uiPriority w:val="99"/>
    <w:semiHidden/>
    <w:unhideWhenUsed/>
    <w:rsid w:val="003A41EB"/>
    <w:pPr>
      <w:ind w:left="960" w:hanging="240"/>
    </w:pPr>
  </w:style>
  <w:style w:type="paragraph" w:styleId="Index5">
    <w:name w:val="index 5"/>
    <w:basedOn w:val="Standard"/>
    <w:next w:val="Standard"/>
    <w:autoRedefine/>
    <w:uiPriority w:val="99"/>
    <w:semiHidden/>
    <w:unhideWhenUsed/>
    <w:rsid w:val="003A41EB"/>
    <w:pPr>
      <w:ind w:left="1200" w:hanging="240"/>
    </w:pPr>
  </w:style>
  <w:style w:type="paragraph" w:styleId="Index6">
    <w:name w:val="index 6"/>
    <w:basedOn w:val="Standard"/>
    <w:next w:val="Standard"/>
    <w:autoRedefine/>
    <w:uiPriority w:val="99"/>
    <w:semiHidden/>
    <w:unhideWhenUsed/>
    <w:rsid w:val="003A41EB"/>
    <w:pPr>
      <w:ind w:left="1440" w:hanging="240"/>
    </w:pPr>
  </w:style>
  <w:style w:type="paragraph" w:styleId="Index7">
    <w:name w:val="index 7"/>
    <w:basedOn w:val="Standard"/>
    <w:next w:val="Standard"/>
    <w:autoRedefine/>
    <w:uiPriority w:val="99"/>
    <w:semiHidden/>
    <w:unhideWhenUsed/>
    <w:rsid w:val="003A41EB"/>
    <w:pPr>
      <w:ind w:left="1680" w:hanging="240"/>
    </w:pPr>
  </w:style>
  <w:style w:type="paragraph" w:styleId="Index8">
    <w:name w:val="index 8"/>
    <w:basedOn w:val="Standard"/>
    <w:next w:val="Standard"/>
    <w:autoRedefine/>
    <w:uiPriority w:val="99"/>
    <w:semiHidden/>
    <w:unhideWhenUsed/>
    <w:rsid w:val="003A41EB"/>
    <w:pPr>
      <w:ind w:left="1920" w:hanging="240"/>
    </w:pPr>
  </w:style>
  <w:style w:type="paragraph" w:styleId="Index9">
    <w:name w:val="index 9"/>
    <w:basedOn w:val="Standard"/>
    <w:next w:val="Standard"/>
    <w:autoRedefine/>
    <w:uiPriority w:val="99"/>
    <w:semiHidden/>
    <w:unhideWhenUsed/>
    <w:rsid w:val="003A41EB"/>
    <w:pPr>
      <w:ind w:left="2160" w:hanging="240"/>
    </w:pPr>
  </w:style>
  <w:style w:type="paragraph" w:styleId="Indexberschrift">
    <w:name w:val="index heading"/>
    <w:basedOn w:val="Standard"/>
    <w:next w:val="Index1"/>
    <w:uiPriority w:val="99"/>
    <w:semiHidden/>
    <w:unhideWhenUsed/>
    <w:rsid w:val="003A41EB"/>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3A41EB"/>
    <w:pPr>
      <w:spacing w:before="240" w:after="0" w:line="240" w:lineRule="auto"/>
      <w:jc w:val="left"/>
      <w:outlineLvl w:val="9"/>
    </w:pPr>
    <w:rPr>
      <w:rFonts w:asciiTheme="majorHAnsi" w:eastAsiaTheme="majorEastAsia" w:hAnsiTheme="majorHAnsi" w:cstheme="majorBidi"/>
      <w:b w:val="0"/>
      <w:color w:val="365F91" w:themeColor="accent1" w:themeShade="BF"/>
      <w:sz w:val="32"/>
      <w:lang w:eastAsia="de-DE"/>
    </w:rPr>
  </w:style>
  <w:style w:type="character" w:styleId="IntensiveHervorhebung">
    <w:name w:val="Intense Emphasis"/>
    <w:basedOn w:val="Absatz-Standardschriftart"/>
    <w:uiPriority w:val="66"/>
    <w:qFormat/>
    <w:rsid w:val="003A41EB"/>
    <w:rPr>
      <w:i/>
      <w:iCs/>
      <w:color w:val="4F81BD" w:themeColor="accent1"/>
    </w:rPr>
  </w:style>
  <w:style w:type="character" w:styleId="IntensiverVerweis">
    <w:name w:val="Intense Reference"/>
    <w:basedOn w:val="Absatz-Standardschriftart"/>
    <w:uiPriority w:val="68"/>
    <w:qFormat/>
    <w:rsid w:val="003A41EB"/>
    <w:rPr>
      <w:b/>
      <w:bCs/>
      <w:smallCaps/>
      <w:color w:val="4F81BD" w:themeColor="accent1"/>
      <w:spacing w:val="5"/>
    </w:rPr>
  </w:style>
  <w:style w:type="paragraph" w:styleId="IntensivesZitat">
    <w:name w:val="Intense Quote"/>
    <w:basedOn w:val="Standard"/>
    <w:next w:val="Standard"/>
    <w:link w:val="IntensivesZitatZchn"/>
    <w:uiPriority w:val="60"/>
    <w:qFormat/>
    <w:rsid w:val="003A41EB"/>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3A41EB"/>
    <w:rPr>
      <w:rFonts w:ascii="Times New Roman" w:eastAsia="Times New Roman" w:hAnsi="Times New Roman"/>
      <w:i/>
      <w:iCs/>
      <w:color w:val="4F81BD" w:themeColor="accent1"/>
      <w:sz w:val="24"/>
      <w:szCs w:val="24"/>
    </w:rPr>
  </w:style>
  <w:style w:type="paragraph" w:styleId="KeinLeerraum">
    <w:name w:val="No Spacing"/>
    <w:uiPriority w:val="99"/>
    <w:qFormat/>
    <w:rsid w:val="003A41EB"/>
    <w:rPr>
      <w:rFonts w:ascii="Times New Roman" w:eastAsia="Times New Roman" w:hAnsi="Times New Roman"/>
      <w:sz w:val="24"/>
      <w:szCs w:val="24"/>
    </w:rPr>
  </w:style>
  <w:style w:type="paragraph" w:styleId="Liste">
    <w:name w:val="List"/>
    <w:basedOn w:val="Standard"/>
    <w:uiPriority w:val="99"/>
    <w:semiHidden/>
    <w:unhideWhenUsed/>
    <w:rsid w:val="003A41EB"/>
    <w:pPr>
      <w:ind w:left="283" w:hanging="283"/>
      <w:contextualSpacing/>
    </w:pPr>
  </w:style>
  <w:style w:type="paragraph" w:styleId="Liste2">
    <w:name w:val="List 2"/>
    <w:basedOn w:val="Standard"/>
    <w:uiPriority w:val="99"/>
    <w:semiHidden/>
    <w:unhideWhenUsed/>
    <w:rsid w:val="003A41EB"/>
    <w:pPr>
      <w:ind w:left="566" w:hanging="283"/>
      <w:contextualSpacing/>
    </w:pPr>
  </w:style>
  <w:style w:type="paragraph" w:styleId="Liste3">
    <w:name w:val="List 3"/>
    <w:basedOn w:val="Standard"/>
    <w:uiPriority w:val="99"/>
    <w:semiHidden/>
    <w:unhideWhenUsed/>
    <w:rsid w:val="003A41EB"/>
    <w:pPr>
      <w:ind w:left="849" w:hanging="283"/>
      <w:contextualSpacing/>
    </w:pPr>
  </w:style>
  <w:style w:type="paragraph" w:styleId="Liste4">
    <w:name w:val="List 4"/>
    <w:basedOn w:val="Standard"/>
    <w:uiPriority w:val="99"/>
    <w:semiHidden/>
    <w:unhideWhenUsed/>
    <w:rsid w:val="003A41EB"/>
    <w:pPr>
      <w:ind w:left="1132" w:hanging="283"/>
      <w:contextualSpacing/>
    </w:pPr>
  </w:style>
  <w:style w:type="paragraph" w:styleId="Liste5">
    <w:name w:val="List 5"/>
    <w:basedOn w:val="Standard"/>
    <w:uiPriority w:val="99"/>
    <w:semiHidden/>
    <w:unhideWhenUsed/>
    <w:rsid w:val="003A41EB"/>
    <w:pPr>
      <w:ind w:left="1415" w:hanging="283"/>
      <w:contextualSpacing/>
    </w:pPr>
  </w:style>
  <w:style w:type="paragraph" w:styleId="Listenabsatz">
    <w:name w:val="List Paragraph"/>
    <w:basedOn w:val="Standard"/>
    <w:uiPriority w:val="72"/>
    <w:qFormat/>
    <w:rsid w:val="003A41EB"/>
    <w:pPr>
      <w:ind w:left="720"/>
      <w:contextualSpacing/>
    </w:pPr>
  </w:style>
  <w:style w:type="paragraph" w:styleId="Listenfortsetzung">
    <w:name w:val="List Continue"/>
    <w:basedOn w:val="Standard"/>
    <w:uiPriority w:val="99"/>
    <w:semiHidden/>
    <w:unhideWhenUsed/>
    <w:rsid w:val="003A41EB"/>
    <w:pPr>
      <w:spacing w:after="120"/>
      <w:ind w:left="283"/>
      <w:contextualSpacing/>
    </w:pPr>
  </w:style>
  <w:style w:type="paragraph" w:styleId="Listenfortsetzung2">
    <w:name w:val="List Continue 2"/>
    <w:basedOn w:val="Standard"/>
    <w:uiPriority w:val="99"/>
    <w:semiHidden/>
    <w:unhideWhenUsed/>
    <w:rsid w:val="003A41EB"/>
    <w:pPr>
      <w:spacing w:after="120"/>
      <w:ind w:left="566"/>
      <w:contextualSpacing/>
    </w:pPr>
  </w:style>
  <w:style w:type="paragraph" w:styleId="Listenfortsetzung3">
    <w:name w:val="List Continue 3"/>
    <w:basedOn w:val="Standard"/>
    <w:uiPriority w:val="99"/>
    <w:semiHidden/>
    <w:unhideWhenUsed/>
    <w:rsid w:val="003A41EB"/>
    <w:pPr>
      <w:spacing w:after="120"/>
      <w:ind w:left="849"/>
      <w:contextualSpacing/>
    </w:pPr>
  </w:style>
  <w:style w:type="paragraph" w:styleId="Listenfortsetzung4">
    <w:name w:val="List Continue 4"/>
    <w:basedOn w:val="Standard"/>
    <w:uiPriority w:val="99"/>
    <w:semiHidden/>
    <w:unhideWhenUsed/>
    <w:rsid w:val="003A41EB"/>
    <w:pPr>
      <w:spacing w:after="120"/>
      <w:ind w:left="1132"/>
      <w:contextualSpacing/>
    </w:pPr>
  </w:style>
  <w:style w:type="paragraph" w:styleId="Listenfortsetzung5">
    <w:name w:val="List Continue 5"/>
    <w:basedOn w:val="Standard"/>
    <w:uiPriority w:val="99"/>
    <w:semiHidden/>
    <w:unhideWhenUsed/>
    <w:rsid w:val="003A41EB"/>
    <w:pPr>
      <w:spacing w:after="120"/>
      <w:ind w:left="1415"/>
      <w:contextualSpacing/>
    </w:pPr>
  </w:style>
  <w:style w:type="paragraph" w:styleId="Listennummer">
    <w:name w:val="List Number"/>
    <w:basedOn w:val="Standard"/>
    <w:uiPriority w:val="99"/>
    <w:semiHidden/>
    <w:unhideWhenUsed/>
    <w:rsid w:val="003A41EB"/>
    <w:pPr>
      <w:numPr>
        <w:numId w:val="32"/>
      </w:numPr>
      <w:contextualSpacing/>
    </w:pPr>
  </w:style>
  <w:style w:type="paragraph" w:styleId="Listennummer2">
    <w:name w:val="List Number 2"/>
    <w:basedOn w:val="Standard"/>
    <w:uiPriority w:val="99"/>
    <w:semiHidden/>
    <w:unhideWhenUsed/>
    <w:rsid w:val="003A41EB"/>
    <w:pPr>
      <w:numPr>
        <w:numId w:val="33"/>
      </w:numPr>
      <w:contextualSpacing/>
    </w:pPr>
  </w:style>
  <w:style w:type="paragraph" w:styleId="Listennummer3">
    <w:name w:val="List Number 3"/>
    <w:basedOn w:val="Standard"/>
    <w:uiPriority w:val="99"/>
    <w:semiHidden/>
    <w:unhideWhenUsed/>
    <w:rsid w:val="003A41EB"/>
    <w:pPr>
      <w:numPr>
        <w:numId w:val="34"/>
      </w:numPr>
      <w:contextualSpacing/>
    </w:pPr>
  </w:style>
  <w:style w:type="paragraph" w:styleId="Listennummer4">
    <w:name w:val="List Number 4"/>
    <w:basedOn w:val="Standard"/>
    <w:uiPriority w:val="99"/>
    <w:semiHidden/>
    <w:unhideWhenUsed/>
    <w:rsid w:val="003A41EB"/>
    <w:pPr>
      <w:numPr>
        <w:numId w:val="35"/>
      </w:numPr>
      <w:contextualSpacing/>
    </w:pPr>
  </w:style>
  <w:style w:type="paragraph" w:styleId="Listennummer5">
    <w:name w:val="List Number 5"/>
    <w:basedOn w:val="Standard"/>
    <w:uiPriority w:val="99"/>
    <w:semiHidden/>
    <w:unhideWhenUsed/>
    <w:rsid w:val="003A41EB"/>
    <w:pPr>
      <w:numPr>
        <w:numId w:val="36"/>
      </w:numPr>
      <w:contextualSpacing/>
    </w:pPr>
  </w:style>
  <w:style w:type="table" w:styleId="Listentabelle1hell">
    <w:name w:val="List Table 1 Light"/>
    <w:basedOn w:val="NormaleTabelle"/>
    <w:uiPriority w:val="46"/>
    <w:rsid w:val="003A41EB"/>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3A41EB"/>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3A41EB"/>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3A41EB"/>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3A41EB"/>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3A41EB"/>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3A41EB"/>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3A41EB"/>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3A41EB"/>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3A41EB"/>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3A41EB"/>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3A41EB"/>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3A41EB"/>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3A41EB"/>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3A41EB"/>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3A41EB"/>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3A41EB"/>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3A41EB"/>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3A41EB"/>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3A41EB"/>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3A41EB"/>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3A41EB"/>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3A41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3A41EB"/>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3A41E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3A41EB"/>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3A41EB"/>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3A41EB"/>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3A41EB"/>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3A41EB"/>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3A41EB"/>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3A41EB"/>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3A41EB"/>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3A41EB"/>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3A41EB"/>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3A41EB"/>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3A41EB"/>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3A41EB"/>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3A41EB"/>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3A41EB"/>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3A41EB"/>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3A41EB"/>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3A41EB"/>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3A41EB"/>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3A41EB"/>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3A41EB"/>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3A41EB"/>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3A41EB"/>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3A41EB"/>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3A41EB"/>
  </w:style>
  <w:style w:type="paragraph" w:styleId="Makrotext">
    <w:name w:val="macro"/>
    <w:link w:val="MakrotextZchn"/>
    <w:uiPriority w:val="99"/>
    <w:semiHidden/>
    <w:unhideWhenUsed/>
    <w:rsid w:val="003A41EB"/>
    <w:pPr>
      <w:tabs>
        <w:tab w:val="left" w:pos="480"/>
        <w:tab w:val="left" w:pos="960"/>
        <w:tab w:val="left" w:pos="1440"/>
        <w:tab w:val="left" w:pos="1920"/>
        <w:tab w:val="left" w:pos="2400"/>
        <w:tab w:val="left" w:pos="2880"/>
        <w:tab w:val="left" w:pos="3360"/>
        <w:tab w:val="left" w:pos="3840"/>
        <w:tab w:val="left" w:pos="4320"/>
      </w:tabs>
    </w:pPr>
    <w:rPr>
      <w:rFonts w:ascii="Consolas" w:eastAsia="Times New Roman" w:hAnsi="Consolas"/>
    </w:rPr>
  </w:style>
  <w:style w:type="character" w:customStyle="1" w:styleId="MakrotextZchn">
    <w:name w:val="Makrotext Zchn"/>
    <w:basedOn w:val="Absatz-Standardschriftart"/>
    <w:link w:val="Makrotext"/>
    <w:uiPriority w:val="99"/>
    <w:semiHidden/>
    <w:rsid w:val="003A41EB"/>
    <w:rPr>
      <w:rFonts w:ascii="Consolas" w:eastAsia="Times New Roman" w:hAnsi="Consolas"/>
    </w:rPr>
  </w:style>
  <w:style w:type="table" w:styleId="MittlereListe1">
    <w:name w:val="Medium List 1"/>
    <w:basedOn w:val="NormaleTabelle"/>
    <w:uiPriority w:val="99"/>
    <w:semiHidden/>
    <w:unhideWhenUsed/>
    <w:rsid w:val="003A41EB"/>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3A41EB"/>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3A41EB"/>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3A41EB"/>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3A41EB"/>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3A41EB"/>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3A41EB"/>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3A41EB"/>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3A41EB"/>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3A41EB"/>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3A41EB"/>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3A41EB"/>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3A41EB"/>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3A41E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3A41E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3A41EB"/>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3A41EB"/>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3A41EB"/>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3A41EB"/>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3A41EB"/>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3A41EB"/>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3A41E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3A41EB"/>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3A41EB"/>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3A41EB"/>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3A41EB"/>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3A41EB"/>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3A41EB"/>
    <w:rPr>
      <w:rFonts w:ascii="Consolas" w:hAnsi="Consolas"/>
      <w:sz w:val="21"/>
      <w:szCs w:val="21"/>
    </w:rPr>
  </w:style>
  <w:style w:type="character" w:customStyle="1" w:styleId="NurTextZchn">
    <w:name w:val="Nur Text Zchn"/>
    <w:basedOn w:val="Absatz-Standardschriftart"/>
    <w:link w:val="NurText"/>
    <w:uiPriority w:val="99"/>
    <w:semiHidden/>
    <w:rsid w:val="003A41EB"/>
    <w:rPr>
      <w:rFonts w:ascii="Consolas" w:eastAsia="Times New Roman" w:hAnsi="Consolas"/>
      <w:sz w:val="21"/>
      <w:szCs w:val="21"/>
    </w:rPr>
  </w:style>
  <w:style w:type="character" w:styleId="Platzhaltertext">
    <w:name w:val="Placeholder Text"/>
    <w:basedOn w:val="Absatz-Standardschriftart"/>
    <w:uiPriority w:val="99"/>
    <w:semiHidden/>
    <w:unhideWhenUsed/>
    <w:rsid w:val="003A41EB"/>
    <w:rPr>
      <w:color w:val="808080"/>
    </w:rPr>
  </w:style>
  <w:style w:type="paragraph" w:styleId="Rechtsgrundlagenverzeichnis">
    <w:name w:val="table of authorities"/>
    <w:basedOn w:val="Standard"/>
    <w:next w:val="Standard"/>
    <w:uiPriority w:val="99"/>
    <w:semiHidden/>
    <w:unhideWhenUsed/>
    <w:rsid w:val="003A41EB"/>
    <w:pPr>
      <w:ind w:left="240" w:hanging="240"/>
    </w:pPr>
  </w:style>
  <w:style w:type="paragraph" w:styleId="RGV-berschrift">
    <w:name w:val="toa heading"/>
    <w:basedOn w:val="Standard"/>
    <w:next w:val="Standard"/>
    <w:uiPriority w:val="99"/>
    <w:semiHidden/>
    <w:unhideWhenUsed/>
    <w:rsid w:val="003A41EB"/>
    <w:pPr>
      <w:spacing w:before="120"/>
    </w:pPr>
    <w:rPr>
      <w:rFonts w:asciiTheme="majorHAnsi" w:eastAsiaTheme="majorEastAsia" w:hAnsiTheme="majorHAnsi" w:cstheme="majorBidi"/>
      <w:b/>
      <w:bCs/>
    </w:rPr>
  </w:style>
  <w:style w:type="character" w:styleId="SchwacheHervorhebung">
    <w:name w:val="Subtle Emphasis"/>
    <w:basedOn w:val="Absatz-Standardschriftart"/>
    <w:uiPriority w:val="65"/>
    <w:qFormat/>
    <w:rsid w:val="003A41EB"/>
    <w:rPr>
      <w:i/>
      <w:iCs/>
      <w:color w:val="404040" w:themeColor="text1" w:themeTint="BF"/>
    </w:rPr>
  </w:style>
  <w:style w:type="character" w:styleId="SchwacherVerweis">
    <w:name w:val="Subtle Reference"/>
    <w:basedOn w:val="Absatz-Standardschriftart"/>
    <w:uiPriority w:val="67"/>
    <w:qFormat/>
    <w:rsid w:val="003A41EB"/>
    <w:rPr>
      <w:smallCaps/>
      <w:color w:val="5A5A5A" w:themeColor="text1" w:themeTint="A5"/>
    </w:rPr>
  </w:style>
  <w:style w:type="character" w:styleId="SmartHyperlink">
    <w:name w:val="Smart Hyperlink"/>
    <w:basedOn w:val="Absatz-Standardschriftart"/>
    <w:uiPriority w:val="99"/>
    <w:semiHidden/>
    <w:unhideWhenUsed/>
    <w:rsid w:val="003A41EB"/>
    <w:rPr>
      <w:u w:val="dotted"/>
    </w:rPr>
  </w:style>
  <w:style w:type="character" w:styleId="SmartLink">
    <w:name w:val="Smart Link"/>
    <w:basedOn w:val="Absatz-Standardschriftart"/>
    <w:uiPriority w:val="99"/>
    <w:semiHidden/>
    <w:unhideWhenUsed/>
    <w:rsid w:val="003A41EB"/>
    <w:rPr>
      <w:color w:val="0000FF"/>
      <w:u w:val="single"/>
      <w:shd w:val="clear" w:color="auto" w:fill="F3F2F1"/>
    </w:rPr>
  </w:style>
  <w:style w:type="paragraph" w:styleId="Standardeinzug">
    <w:name w:val="Normal Indent"/>
    <w:basedOn w:val="Standard"/>
    <w:uiPriority w:val="99"/>
    <w:semiHidden/>
    <w:unhideWhenUsed/>
    <w:rsid w:val="003A41EB"/>
    <w:pPr>
      <w:ind w:left="708"/>
    </w:pPr>
  </w:style>
  <w:style w:type="table" w:styleId="Tabelle3D-Effekt1">
    <w:name w:val="Table 3D effects 1"/>
    <w:basedOn w:val="NormaleTabelle"/>
    <w:uiPriority w:val="99"/>
    <w:semiHidden/>
    <w:unhideWhenUsed/>
    <w:rsid w:val="003A41EB"/>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3A41EB"/>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3A41EB"/>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3A41E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3A41EB"/>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3A41EB"/>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3A41EB"/>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3A41EB"/>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3A41EB"/>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3A41EB"/>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3A41EB"/>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3A41EB"/>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3A41EB"/>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3A41EB"/>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3A41EB"/>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3A41EB"/>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3A41EB"/>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3A41EB"/>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3A41EB"/>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3A41EB"/>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3A41EB"/>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3A41EB"/>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3A41EB"/>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3A41E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3A41EB"/>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3A41EB"/>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3A41EB"/>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3A41EB"/>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3A41EB"/>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3A41E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3A41EB"/>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3A41EB"/>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3A41EB"/>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3A41EB"/>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3A41EB"/>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3A41EB"/>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3A41EB"/>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3A41EB"/>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3A41EB"/>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3A41EB"/>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3A41EB"/>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3A41EB"/>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3A41EB"/>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3A41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3A41EB"/>
    <w:pPr>
      <w:spacing w:after="120"/>
    </w:pPr>
  </w:style>
  <w:style w:type="character" w:customStyle="1" w:styleId="TextkrperZchn">
    <w:name w:val="Textkörper Zchn"/>
    <w:basedOn w:val="Absatz-Standardschriftart"/>
    <w:link w:val="Textkrper"/>
    <w:uiPriority w:val="99"/>
    <w:semiHidden/>
    <w:rsid w:val="003A41EB"/>
    <w:rPr>
      <w:rFonts w:ascii="Times New Roman" w:eastAsia="Times New Roman" w:hAnsi="Times New Roman"/>
      <w:sz w:val="24"/>
      <w:szCs w:val="24"/>
    </w:rPr>
  </w:style>
  <w:style w:type="paragraph" w:styleId="Textkrper2">
    <w:name w:val="Body Text 2"/>
    <w:basedOn w:val="Standard"/>
    <w:link w:val="Textkrper2Zchn"/>
    <w:uiPriority w:val="99"/>
    <w:semiHidden/>
    <w:unhideWhenUsed/>
    <w:rsid w:val="003A41EB"/>
    <w:pPr>
      <w:spacing w:after="120" w:line="480" w:lineRule="auto"/>
    </w:pPr>
  </w:style>
  <w:style w:type="character" w:customStyle="1" w:styleId="Textkrper2Zchn">
    <w:name w:val="Textkörper 2 Zchn"/>
    <w:basedOn w:val="Absatz-Standardschriftart"/>
    <w:link w:val="Textkrper2"/>
    <w:uiPriority w:val="99"/>
    <w:semiHidden/>
    <w:rsid w:val="003A41EB"/>
    <w:rPr>
      <w:rFonts w:ascii="Times New Roman" w:eastAsia="Times New Roman" w:hAnsi="Times New Roman"/>
      <w:sz w:val="24"/>
      <w:szCs w:val="24"/>
    </w:rPr>
  </w:style>
  <w:style w:type="paragraph" w:styleId="Textkrper3">
    <w:name w:val="Body Text 3"/>
    <w:basedOn w:val="Standard"/>
    <w:link w:val="Textkrper3Zchn"/>
    <w:uiPriority w:val="99"/>
    <w:semiHidden/>
    <w:unhideWhenUsed/>
    <w:rsid w:val="003A41EB"/>
    <w:pPr>
      <w:spacing w:after="120"/>
    </w:pPr>
    <w:rPr>
      <w:sz w:val="16"/>
      <w:szCs w:val="16"/>
    </w:rPr>
  </w:style>
  <w:style w:type="character" w:customStyle="1" w:styleId="Textkrper3Zchn">
    <w:name w:val="Textkörper 3 Zchn"/>
    <w:basedOn w:val="Absatz-Standardschriftart"/>
    <w:link w:val="Textkrper3"/>
    <w:uiPriority w:val="99"/>
    <w:semiHidden/>
    <w:rsid w:val="003A41EB"/>
    <w:rPr>
      <w:rFonts w:ascii="Times New Roman" w:eastAsia="Times New Roman" w:hAnsi="Times New Roman"/>
      <w:sz w:val="16"/>
      <w:szCs w:val="16"/>
    </w:rPr>
  </w:style>
  <w:style w:type="paragraph" w:styleId="Textkrper-Einzug2">
    <w:name w:val="Body Text Indent 2"/>
    <w:basedOn w:val="Standard"/>
    <w:link w:val="Textkrper-Einzug2Zchn"/>
    <w:uiPriority w:val="99"/>
    <w:semiHidden/>
    <w:unhideWhenUsed/>
    <w:rsid w:val="003A41EB"/>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3A41EB"/>
    <w:rPr>
      <w:rFonts w:ascii="Times New Roman" w:eastAsia="Times New Roman" w:hAnsi="Times New Roman"/>
      <w:sz w:val="24"/>
      <w:szCs w:val="24"/>
    </w:rPr>
  </w:style>
  <w:style w:type="paragraph" w:styleId="Textkrper-Einzug3">
    <w:name w:val="Body Text Indent 3"/>
    <w:basedOn w:val="Standard"/>
    <w:link w:val="Textkrper-Einzug3Zchn"/>
    <w:uiPriority w:val="99"/>
    <w:semiHidden/>
    <w:unhideWhenUsed/>
    <w:rsid w:val="003A41EB"/>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3A41EB"/>
    <w:rPr>
      <w:rFonts w:ascii="Times New Roman" w:eastAsia="Times New Roman" w:hAnsi="Times New Roman"/>
      <w:sz w:val="16"/>
      <w:szCs w:val="16"/>
    </w:rPr>
  </w:style>
  <w:style w:type="paragraph" w:styleId="Textkrper-Erstzeileneinzug">
    <w:name w:val="Body Text First Indent"/>
    <w:basedOn w:val="Textkrper"/>
    <w:link w:val="Textkrper-ErstzeileneinzugZchn"/>
    <w:uiPriority w:val="99"/>
    <w:semiHidden/>
    <w:unhideWhenUsed/>
    <w:rsid w:val="003A41EB"/>
    <w:pPr>
      <w:spacing w:after="0"/>
      <w:ind w:firstLine="360"/>
    </w:pPr>
  </w:style>
  <w:style w:type="character" w:customStyle="1" w:styleId="Textkrper-ErstzeileneinzugZchn">
    <w:name w:val="Textkörper-Erstzeileneinzug Zchn"/>
    <w:basedOn w:val="TextkrperZchn"/>
    <w:link w:val="Textkrper-Erstzeileneinzug"/>
    <w:uiPriority w:val="99"/>
    <w:semiHidden/>
    <w:rsid w:val="003A41EB"/>
    <w:rPr>
      <w:rFonts w:ascii="Times New Roman" w:eastAsia="Times New Roman" w:hAnsi="Times New Roman"/>
      <w:sz w:val="24"/>
      <w:szCs w:val="24"/>
    </w:rPr>
  </w:style>
  <w:style w:type="paragraph" w:styleId="Textkrper-Zeileneinzug">
    <w:name w:val="Body Text Indent"/>
    <w:basedOn w:val="Standard"/>
    <w:link w:val="Textkrper-ZeileneinzugZchn"/>
    <w:uiPriority w:val="99"/>
    <w:semiHidden/>
    <w:unhideWhenUsed/>
    <w:rsid w:val="003A41EB"/>
    <w:pPr>
      <w:spacing w:after="120"/>
      <w:ind w:left="283"/>
    </w:pPr>
  </w:style>
  <w:style w:type="character" w:customStyle="1" w:styleId="Textkrper-ZeileneinzugZchn">
    <w:name w:val="Textkörper-Zeileneinzug Zchn"/>
    <w:basedOn w:val="Absatz-Standardschriftart"/>
    <w:link w:val="Textkrper-Zeileneinzug"/>
    <w:uiPriority w:val="99"/>
    <w:semiHidden/>
    <w:rsid w:val="003A41EB"/>
    <w:rPr>
      <w:rFonts w:ascii="Times New Roman" w:eastAsia="Times New Roman" w:hAnsi="Times New Roman"/>
      <w:sz w:val="24"/>
      <w:szCs w:val="24"/>
    </w:rPr>
  </w:style>
  <w:style w:type="paragraph" w:styleId="Textkrper-Erstzeileneinzug2">
    <w:name w:val="Body Text First Indent 2"/>
    <w:basedOn w:val="Textkrper-Zeileneinzug"/>
    <w:link w:val="Textkrper-Erstzeileneinzug2Zchn"/>
    <w:uiPriority w:val="99"/>
    <w:semiHidden/>
    <w:unhideWhenUsed/>
    <w:rsid w:val="003A41EB"/>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3A41EB"/>
    <w:rPr>
      <w:rFonts w:ascii="Times New Roman" w:eastAsia="Times New Roman" w:hAnsi="Times New Roman"/>
      <w:sz w:val="24"/>
      <w:szCs w:val="24"/>
    </w:rPr>
  </w:style>
  <w:style w:type="character" w:customStyle="1" w:styleId="berschrift5Zchn">
    <w:name w:val="Überschrift 5 Zchn"/>
    <w:basedOn w:val="Absatz-Standardschriftart"/>
    <w:link w:val="berschrift5"/>
    <w:uiPriority w:val="9"/>
    <w:semiHidden/>
    <w:rsid w:val="003A41EB"/>
    <w:rPr>
      <w:rFonts w:asciiTheme="majorHAnsi" w:eastAsiaTheme="majorEastAsia" w:hAnsiTheme="majorHAnsi" w:cstheme="majorBidi"/>
      <w:color w:val="365F91" w:themeColor="accent1" w:themeShade="BF"/>
      <w:sz w:val="24"/>
      <w:szCs w:val="24"/>
    </w:rPr>
  </w:style>
  <w:style w:type="character" w:customStyle="1" w:styleId="berschrift6Zchn">
    <w:name w:val="Überschrift 6 Zchn"/>
    <w:basedOn w:val="Absatz-Standardschriftart"/>
    <w:link w:val="berschrift6"/>
    <w:uiPriority w:val="9"/>
    <w:semiHidden/>
    <w:rsid w:val="003A41EB"/>
    <w:rPr>
      <w:rFonts w:asciiTheme="majorHAnsi" w:eastAsiaTheme="majorEastAsia" w:hAnsiTheme="majorHAnsi" w:cstheme="majorBidi"/>
      <w:color w:val="243F60" w:themeColor="accent1" w:themeShade="7F"/>
      <w:sz w:val="24"/>
      <w:szCs w:val="24"/>
    </w:rPr>
  </w:style>
  <w:style w:type="character" w:customStyle="1" w:styleId="berschrift7Zchn">
    <w:name w:val="Überschrift 7 Zchn"/>
    <w:basedOn w:val="Absatz-Standardschriftart"/>
    <w:link w:val="berschrift7"/>
    <w:uiPriority w:val="9"/>
    <w:semiHidden/>
    <w:rsid w:val="003A41EB"/>
    <w:rPr>
      <w:rFonts w:asciiTheme="majorHAnsi" w:eastAsiaTheme="majorEastAsia" w:hAnsiTheme="majorHAnsi" w:cstheme="majorBidi"/>
      <w:i/>
      <w:iCs/>
      <w:color w:val="243F60" w:themeColor="accent1" w:themeShade="7F"/>
      <w:sz w:val="24"/>
      <w:szCs w:val="24"/>
    </w:rPr>
  </w:style>
  <w:style w:type="character" w:customStyle="1" w:styleId="berschrift8Zchn">
    <w:name w:val="Überschrift 8 Zchn"/>
    <w:basedOn w:val="Absatz-Standardschriftart"/>
    <w:link w:val="berschrift8"/>
    <w:uiPriority w:val="9"/>
    <w:semiHidden/>
    <w:rsid w:val="003A41EB"/>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3A41EB"/>
    <w:rPr>
      <w:rFonts w:asciiTheme="majorHAnsi" w:eastAsiaTheme="majorEastAsia" w:hAnsiTheme="majorHAnsi" w:cstheme="majorBidi"/>
      <w:i/>
      <w:iCs/>
      <w:color w:val="272727" w:themeColor="text1" w:themeTint="D8"/>
      <w:sz w:val="21"/>
      <w:szCs w:val="21"/>
    </w:rPr>
  </w:style>
  <w:style w:type="paragraph" w:styleId="Umschlagabsenderadresse">
    <w:name w:val="envelope return"/>
    <w:basedOn w:val="Standard"/>
    <w:uiPriority w:val="99"/>
    <w:semiHidden/>
    <w:unhideWhenUsed/>
    <w:rsid w:val="003A41EB"/>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3A41EB"/>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3A41EB"/>
    <w:pPr>
      <w:ind w:left="4252"/>
    </w:pPr>
  </w:style>
  <w:style w:type="character" w:customStyle="1" w:styleId="UnterschriftZchn">
    <w:name w:val="Unterschrift Zchn"/>
    <w:basedOn w:val="Absatz-Standardschriftart"/>
    <w:link w:val="Unterschrift"/>
    <w:uiPriority w:val="99"/>
    <w:semiHidden/>
    <w:rsid w:val="003A41EB"/>
    <w:rPr>
      <w:rFonts w:ascii="Times New Roman" w:eastAsia="Times New Roman" w:hAnsi="Times New Roman"/>
      <w:sz w:val="24"/>
      <w:szCs w:val="24"/>
    </w:rPr>
  </w:style>
  <w:style w:type="paragraph" w:styleId="Verzeichnis4">
    <w:name w:val="toc 4"/>
    <w:basedOn w:val="Standard"/>
    <w:next w:val="Standard"/>
    <w:autoRedefine/>
    <w:uiPriority w:val="39"/>
    <w:semiHidden/>
    <w:unhideWhenUsed/>
    <w:rsid w:val="003A41EB"/>
    <w:pPr>
      <w:spacing w:after="100"/>
      <w:ind w:left="720"/>
    </w:pPr>
  </w:style>
  <w:style w:type="paragraph" w:styleId="Verzeichnis5">
    <w:name w:val="toc 5"/>
    <w:basedOn w:val="Standard"/>
    <w:next w:val="Standard"/>
    <w:autoRedefine/>
    <w:uiPriority w:val="39"/>
    <w:semiHidden/>
    <w:unhideWhenUsed/>
    <w:rsid w:val="003A41EB"/>
    <w:pPr>
      <w:spacing w:after="100"/>
      <w:ind w:left="960"/>
    </w:pPr>
  </w:style>
  <w:style w:type="paragraph" w:styleId="Verzeichnis6">
    <w:name w:val="toc 6"/>
    <w:basedOn w:val="Standard"/>
    <w:next w:val="Standard"/>
    <w:autoRedefine/>
    <w:uiPriority w:val="39"/>
    <w:semiHidden/>
    <w:unhideWhenUsed/>
    <w:rsid w:val="003A41EB"/>
    <w:pPr>
      <w:spacing w:after="100"/>
      <w:ind w:left="1200"/>
    </w:pPr>
  </w:style>
  <w:style w:type="paragraph" w:styleId="Verzeichnis7">
    <w:name w:val="toc 7"/>
    <w:basedOn w:val="Standard"/>
    <w:next w:val="Standard"/>
    <w:autoRedefine/>
    <w:uiPriority w:val="39"/>
    <w:semiHidden/>
    <w:unhideWhenUsed/>
    <w:rsid w:val="003A41EB"/>
    <w:pPr>
      <w:spacing w:after="100"/>
      <w:ind w:left="1440"/>
    </w:pPr>
  </w:style>
  <w:style w:type="paragraph" w:styleId="Verzeichnis8">
    <w:name w:val="toc 8"/>
    <w:basedOn w:val="Standard"/>
    <w:next w:val="Standard"/>
    <w:autoRedefine/>
    <w:uiPriority w:val="39"/>
    <w:semiHidden/>
    <w:unhideWhenUsed/>
    <w:rsid w:val="003A41EB"/>
    <w:pPr>
      <w:spacing w:after="100"/>
      <w:ind w:left="1680"/>
    </w:pPr>
  </w:style>
  <w:style w:type="paragraph" w:styleId="Verzeichnis9">
    <w:name w:val="toc 9"/>
    <w:basedOn w:val="Standard"/>
    <w:next w:val="Standard"/>
    <w:autoRedefine/>
    <w:uiPriority w:val="39"/>
    <w:semiHidden/>
    <w:unhideWhenUsed/>
    <w:rsid w:val="003A41EB"/>
    <w:pPr>
      <w:spacing w:after="100"/>
      <w:ind w:left="1920"/>
    </w:pPr>
  </w:style>
  <w:style w:type="character" w:styleId="Zeilennummer">
    <w:name w:val="line number"/>
    <w:basedOn w:val="Absatz-Standardschriftart"/>
    <w:uiPriority w:val="99"/>
    <w:semiHidden/>
    <w:unhideWhenUsed/>
    <w:rsid w:val="003A41EB"/>
  </w:style>
  <w:style w:type="paragraph" w:styleId="Zitat">
    <w:name w:val="Quote"/>
    <w:basedOn w:val="Standard"/>
    <w:next w:val="Standard"/>
    <w:link w:val="ZitatZchn"/>
    <w:uiPriority w:val="73"/>
    <w:qFormat/>
    <w:rsid w:val="003A41EB"/>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3A41EB"/>
    <w:rPr>
      <w:rFonts w:ascii="Times New Roman" w:eastAsia="Times New Roman" w:hAnsi="Times New Roman"/>
      <w:i/>
      <w:iCs/>
      <w:color w:val="404040" w:themeColor="text1" w:themeTint="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709</Words>
  <Characters>4467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5166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Линнеманн Марио</dc:creator>
  <cp:lastModifiedBy>Francus Tino</cp:lastModifiedBy>
  <cp:revision>11</cp:revision>
  <cp:lastPrinted>2022-07-16T12:46:00Z</cp:lastPrinted>
  <dcterms:created xsi:type="dcterms:W3CDTF">2022-08-11T11:33:00Z</dcterms:created>
  <dcterms:modified xsi:type="dcterms:W3CDTF">2022-09-05T07:45:00Z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