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0CFB84AE" w:rsidR="00A27829" w:rsidRPr="006833FE" w:rsidRDefault="006833FE" w:rsidP="00A27829">
      <w:pPr>
        <w:pStyle w:val="Head"/>
      </w:pPr>
      <w:r>
        <w:t>Vaste choix pour les entreprises de location</w:t>
      </w:r>
    </w:p>
    <w:p w14:paraId="26F0996C" w14:textId="142DFA0A" w:rsidR="00A46F1E" w:rsidRPr="006833FE" w:rsidRDefault="006833FE" w:rsidP="00881E44">
      <w:pPr>
        <w:pStyle w:val="Subhead"/>
      </w:pPr>
      <w:r>
        <w:t>Le fabricant de compacteurs Hamm et ses solutions sur mesure pour la location de machines</w:t>
      </w:r>
    </w:p>
    <w:p w14:paraId="193790FB" w14:textId="306002BD" w:rsidR="00A46F1E" w:rsidRPr="006833FE" w:rsidRDefault="006833FE" w:rsidP="00881E44">
      <w:pPr>
        <w:pStyle w:val="Teaser"/>
      </w:pPr>
      <w:r>
        <w:t xml:space="preserve">Les caractéristiques des compacteurs Hamm : commande simple, service de qualité et fonctionnement fiable et puissant. C'est pourquoi, ils conviennent parfaitement pour la location de machines. Les entreprises de location demandent en particulier les modèles de la série HD </w:t>
      </w:r>
      <w:proofErr w:type="spellStart"/>
      <w:r>
        <w:t>CompactLine</w:t>
      </w:r>
      <w:proofErr w:type="spellEnd"/>
      <w:r>
        <w:t xml:space="preserve"> et H </w:t>
      </w:r>
      <w:proofErr w:type="spellStart"/>
      <w:r>
        <w:t>CompactLine</w:t>
      </w:r>
      <w:proofErr w:type="spellEnd"/>
      <w:r>
        <w:t xml:space="preserve">, les rouleaux tandem de conception compacte pour la construction routière (HD 8 – HD 14(i)) et les compacteurs monocylindres pour le terrassement (H 5i et H 7i). Les entreprises de location demandent de plus en plus les compacteurs lourds de Hamm pour le terrassement et la construction routière. Au World of </w:t>
      </w:r>
      <w:proofErr w:type="spellStart"/>
      <w:r>
        <w:t>Asphalt</w:t>
      </w:r>
      <w:proofErr w:type="spellEnd"/>
      <w:r>
        <w:t xml:space="preserve"> 2022, Hamm présente le HD 12i VV et le HD 14i TT, deux engins issus d'une vaste gamme.</w:t>
      </w:r>
    </w:p>
    <w:p w14:paraId="03C1B33F" w14:textId="72D7381E" w:rsidR="00A46F1E" w:rsidRPr="006833FE" w:rsidRDefault="006833FE" w:rsidP="002611FE">
      <w:pPr>
        <w:pStyle w:val="Absatzberschrift"/>
      </w:pPr>
      <w:proofErr w:type="spellStart"/>
      <w:r>
        <w:t>CompactLine</w:t>
      </w:r>
      <w:proofErr w:type="spellEnd"/>
      <w:r>
        <w:t> : dimensions compactes, bonne maniabilité, excellente aptitude en pente</w:t>
      </w:r>
    </w:p>
    <w:p w14:paraId="5941A861" w14:textId="3F82A722" w:rsidR="000B582B" w:rsidRPr="006833FE" w:rsidRDefault="006833FE" w:rsidP="00282AFC">
      <w:pPr>
        <w:pStyle w:val="Standardabsatz"/>
      </w:pPr>
      <w:r>
        <w:t xml:space="preserve">Les compacteurs de la </w:t>
      </w:r>
      <w:proofErr w:type="spellStart"/>
      <w:r>
        <w:t>CompactLine</w:t>
      </w:r>
      <w:proofErr w:type="spellEnd"/>
      <w:r>
        <w:t xml:space="preserve"> de Hamm ont une conception extrêmement compacte et séduisent grâce à une excellente maniabilité sur le chantier. L‘une des raisons en est leur articulation 3 points. Elle permet une stabilité de conduite unique et une répartition équilibrée du poids sur les deux essieux. Pour le compactage d’enrobé, cela se traduit par une protection élevée contre le retournement dans les virages ainsi que par des surfaces planes sans effets de vagues. Pour le terrassement, les avantages se manifestent par une bonne trajectoire en ligne droite et un amortissement efficace des chocs. Les compacteurs H 5i et H 7i sont la solution idéale pour des travaux sur des terrains pentus. Au total, les engins sont très compacts : le modèle H 7i avec une longueur de 173.6</w:t>
      </w:r>
      <w:r w:rsidR="00237EE4">
        <w:t xml:space="preserve"> (4.409 mm)</w:t>
      </w:r>
      <w:r>
        <w:t> in environ est le compacteur le plus court au monde dans cette catégorie de poids.</w:t>
      </w:r>
    </w:p>
    <w:p w14:paraId="69F49D88" w14:textId="177EDCD9" w:rsidR="00BD25D1" w:rsidRPr="006833FE" w:rsidRDefault="006833FE" w:rsidP="00754B80">
      <w:pPr>
        <w:pStyle w:val="Absatzberschrift"/>
      </w:pPr>
      <w:r>
        <w:t>Maniement très simple et solutions numériques</w:t>
      </w:r>
    </w:p>
    <w:p w14:paraId="684C6270" w14:textId="2D6053F1" w:rsidR="00BD25D1" w:rsidRPr="006833FE" w:rsidRDefault="006833FE" w:rsidP="00BD25D1">
      <w:pPr>
        <w:pStyle w:val="Standardabsatz"/>
      </w:pPr>
      <w:r>
        <w:t xml:space="preserve">Les conducteurs peuvent travailler de façon sûre et efficace avec les rouleaux compacts de Hamm sans période d'adaptation : un argument de poids pour les entreprises de location de machines et leurs clients dans le monde entier. Cela est possible grâce à des symboles agencés de manière claire, logique et compréhensible dans toutes les langues qui permettent d’éviter les fausses manipulations. Pour cela, les rouleaux compacts offrent des plateformes de conduite confortables, optimisées au niveau ergonomique et dotées d'une excellente visibilité. En bref : les concepteurs ont imaginé les compacteurs de la </w:t>
      </w:r>
      <w:proofErr w:type="spellStart"/>
      <w:r>
        <w:t>CompactLine</w:t>
      </w:r>
      <w:proofErr w:type="spellEnd"/>
      <w:r>
        <w:t xml:space="preserve"> de sorte qu'ils soient faciles à utiliser et à entretenir. De plus, les compacteurs de la série H </w:t>
      </w:r>
      <w:proofErr w:type="spellStart"/>
      <w:r>
        <w:t>CompactLine</w:t>
      </w:r>
      <w:proofErr w:type="spellEnd"/>
      <w:r>
        <w:t xml:space="preserve"> disposent avec l'application Android Smart Doc d'une solution numérique de documentation du compactage en temps réel qui répond aux exigences minimum en matière de contrôle continu du compactage constituant ainsi une alternative économique aux systèmes CCC complexes. </w:t>
      </w:r>
    </w:p>
    <w:p w14:paraId="55696270" w14:textId="13153719" w:rsidR="00BD25D1" w:rsidRPr="006833FE" w:rsidRDefault="006833FE" w:rsidP="00754B80">
      <w:pPr>
        <w:pStyle w:val="Absatzberschrift"/>
      </w:pPr>
      <w:r>
        <w:t xml:space="preserve">Vibration, oscillation et plus encore </w:t>
      </w:r>
    </w:p>
    <w:p w14:paraId="49494B03" w14:textId="29E115E9" w:rsidR="00BD25D1" w:rsidRPr="006833FE" w:rsidRDefault="006833FE" w:rsidP="00282AFC">
      <w:pPr>
        <w:pStyle w:val="Standardabsatz"/>
      </w:pPr>
      <w:r>
        <w:t xml:space="preserve">La série HD </w:t>
      </w:r>
      <w:proofErr w:type="spellStart"/>
      <w:r>
        <w:t>CompactLine</w:t>
      </w:r>
      <w:proofErr w:type="spellEnd"/>
      <w:r>
        <w:t xml:space="preserve"> de Hamm comprend différents rouleaux tandem (avec vibration et oscillation) et rouleaux mixtes et compacteurs à pneus ; la série H </w:t>
      </w:r>
      <w:proofErr w:type="spellStart"/>
      <w:r>
        <w:t>CompactLine</w:t>
      </w:r>
      <w:proofErr w:type="spellEnd"/>
      <w:r>
        <w:t xml:space="preserve"> comprend des compacteurs monocylindres avec cylindre lisse ou à pieds dameurs. Deux rouleaux tandem, le HD 12i VV doté de deux cylindres vibrants ainsi </w:t>
      </w:r>
      <w:r>
        <w:lastRenderedPageBreak/>
        <w:t xml:space="preserve">que le HD 14i TT doté de deux jeux de roues, sont présentés au World of </w:t>
      </w:r>
      <w:proofErr w:type="spellStart"/>
      <w:r>
        <w:t>Asphalt</w:t>
      </w:r>
      <w:proofErr w:type="spellEnd"/>
      <w:r>
        <w:t xml:space="preserve"> 2022. Pour le terrassement, il existe des compacteurs monocylindres avec cylindre vibrant ou avec cylindre VIO qui compactent au choix par oscillation ou vibration. </w:t>
      </w:r>
    </w:p>
    <w:p w14:paraId="6F696BAE" w14:textId="7FEA1F5E" w:rsidR="006D6CC6" w:rsidRPr="006833FE" w:rsidRDefault="006833FE" w:rsidP="006D6CC6">
      <w:pPr>
        <w:pStyle w:val="Absatzberschrift"/>
      </w:pPr>
      <w:r>
        <w:t>Des équipements de location spéciaux</w:t>
      </w:r>
    </w:p>
    <w:p w14:paraId="5FA2226C" w14:textId="77777777" w:rsidR="006833FE" w:rsidRPr="006833FE" w:rsidRDefault="006833FE" w:rsidP="006833FE">
      <w:pPr>
        <w:pStyle w:val="Standardabsatz"/>
      </w:pPr>
      <w:r>
        <w:t xml:space="preserve">Hamm propose les compacteurs dans le monde entier avec des moteurs modernes, une technique écologique d’épuration des gaz d’échappement et adaptés à tous les marchés en fonction des prescriptions locales légales. En outre, il existe une multitude d'options. Les rouleaux tandem de la série HD </w:t>
      </w:r>
      <w:proofErr w:type="spellStart"/>
      <w:r>
        <w:t>CompactLine</w:t>
      </w:r>
      <w:proofErr w:type="spellEnd"/>
      <w:r>
        <w:t xml:space="preserve"> sont par ex. équipés de l'éclairage des bords de rouleau, d'une cabine ROPS et d'un gravillonneur. Les compacteurs monocylindres de la série H </w:t>
      </w:r>
      <w:proofErr w:type="spellStart"/>
      <w:r>
        <w:t>CompactLine</w:t>
      </w:r>
      <w:proofErr w:type="spellEnd"/>
      <w:r>
        <w:t xml:space="preserve"> sont souvent utilisés comme machines de location avec un éclairage par LED économique. En outre, les deux séries sont proposées avec une coupure automatique du moteur. Celle-ci coupe automatiquement le moteur en cas d’arrêt prolongé, ce qui permet d’économiser du carburant. Les avantages : une diminution du nombre d’heures de fonctionnement, la protection des groupes moteurs ainsi que l'augmentation du prix de revente des machines. Aussi bien dans la série HD </w:t>
      </w:r>
      <w:proofErr w:type="spellStart"/>
      <w:r>
        <w:t>CompactLine</w:t>
      </w:r>
      <w:proofErr w:type="spellEnd"/>
      <w:r>
        <w:t xml:space="preserve"> que dans la H </w:t>
      </w:r>
      <w:proofErr w:type="spellStart"/>
      <w:r>
        <w:t>CompactLine</w:t>
      </w:r>
      <w:proofErr w:type="spellEnd"/>
      <w:r>
        <w:t xml:space="preserve">, Hamm propose avec WITOS Fleet </w:t>
      </w:r>
      <w:proofErr w:type="spellStart"/>
      <w:r>
        <w:t>View</w:t>
      </w:r>
      <w:proofErr w:type="spellEnd"/>
      <w:r>
        <w:t xml:space="preserve"> une solution télématique professionnelle pour une vue d'ensemble confortable sur les données de consommation, le temps de travail, les données de position, les messages d'erreur et les intervalles d'entretien. Indépendamment du lieu et du temps, il est possible de suivre où et dans quel état de service se trouvent les machines. Les processus de disposition et de planification sont ainsi simplifiés et des transports inutiles de machines sont évités. Des analyses détaillées et ciblées des comportements en service et de l'utilisation des machines simplifient la maintenance, le service et garantissent en outre un maintien de la valeur des machines à long terme. De surcroît, WITOS </w:t>
      </w:r>
      <w:proofErr w:type="spellStart"/>
      <w:r>
        <w:t>FleetView</w:t>
      </w:r>
      <w:proofErr w:type="spellEnd"/>
      <w:r>
        <w:t xml:space="preserve"> contribue à une protection de la surveillance grâce à des alertes par e-mail automatisées en cas d'accès non autorisé à la machine. Citons pour exemple le soulèvement de la machine quand elle est verrouillée. </w:t>
      </w:r>
    </w:p>
    <w:p w14:paraId="6A0F7115" w14:textId="688C4950" w:rsidR="006833FE" w:rsidRPr="006833FE" w:rsidRDefault="006833FE" w:rsidP="006833FE">
      <w:pPr>
        <w:pStyle w:val="Absatzberschrift"/>
      </w:pPr>
      <w:r>
        <w:t>Un chargement / déchargement ultra rapide</w:t>
      </w:r>
    </w:p>
    <w:p w14:paraId="1128278E" w14:textId="262CA0D6" w:rsidR="006833FE" w:rsidRPr="006833FE" w:rsidRDefault="006833FE" w:rsidP="006833FE">
      <w:pPr>
        <w:pStyle w:val="Standardabsatz"/>
      </w:pPr>
      <w:r>
        <w:t xml:space="preserve">La solution Hamm est particulièrement pratique pour le transport des rouleaux tandem de la série HD </w:t>
      </w:r>
      <w:proofErr w:type="spellStart"/>
      <w:r>
        <w:t>CompactLine</w:t>
      </w:r>
      <w:proofErr w:type="spellEnd"/>
      <w:r>
        <w:t xml:space="preserve">. Même sur un petit véhicule de transport, les modèles d’un poids opérationnel allant jusqu’à </w:t>
      </w:r>
      <w:r w:rsidR="00237EE4">
        <w:t xml:space="preserve">6,000 </w:t>
      </w:r>
      <w:proofErr w:type="spellStart"/>
      <w:r w:rsidR="00237EE4">
        <w:t>lbs</w:t>
      </w:r>
      <w:proofErr w:type="spellEnd"/>
      <w:r w:rsidR="00237EE4">
        <w:t xml:space="preserve"> (3 t) </w:t>
      </w:r>
      <w:r>
        <w:t xml:space="preserve">peuvent être chargés / déchargés au moyen du point de levage central fixé au cadre d'accès. Un système très simple qui fait gagner du temps : un atout supplémentaire pour les entreprises de location et leurs clients. </w:t>
      </w:r>
    </w:p>
    <w:p w14:paraId="4C823F50" w14:textId="304A8D23" w:rsidR="006833FE" w:rsidRPr="006833FE" w:rsidRDefault="006833FE" w:rsidP="006833FE">
      <w:pPr>
        <w:pStyle w:val="Absatzberschrift"/>
      </w:pPr>
      <w:r>
        <w:t>Une maintenance simple</w:t>
      </w:r>
    </w:p>
    <w:p w14:paraId="3F093F4E" w14:textId="029A2250" w:rsidR="006833FE" w:rsidRPr="006833FE" w:rsidRDefault="006833FE" w:rsidP="006833FE">
      <w:pPr>
        <w:pStyle w:val="Standardabsatz"/>
      </w:pPr>
      <w:r>
        <w:t xml:space="preserve">Un aspect important pour les entreprises de location est également le concept intelligent de maintenance : Hamm a diminué le nombre des points de maintenance et tous sont facilement accessibles, agencés sur un côté du moteur. Des intervalles très longs sont prévus pour tous les autres travaux de service ce qui permet une disponibilité élevée de la machine. Pour résumer : les compacteurs de la série </w:t>
      </w:r>
      <w:proofErr w:type="spellStart"/>
      <w:r>
        <w:t>CompactLine</w:t>
      </w:r>
      <w:proofErr w:type="spellEnd"/>
      <w:r>
        <w:t xml:space="preserve"> de Hamm sont des « valeurs sûres » pour toutes les entreprises de location de machines. Ils sont fiables, ont fait leurs preuves sur le marché depuis des années, sont robustes à l’utilisation et par conséquent très appréciés par les clients. </w:t>
      </w:r>
    </w:p>
    <w:p w14:paraId="68B965F3" w14:textId="77777777" w:rsidR="00864C5E" w:rsidRDefault="00237EE4" w:rsidP="006833FE">
      <w:pPr>
        <w:pStyle w:val="Absatzberschrift"/>
      </w:pPr>
      <w:r>
        <w:br/>
      </w:r>
    </w:p>
    <w:p w14:paraId="60CE6382" w14:textId="51F96C37" w:rsidR="006833FE" w:rsidRPr="006833FE" w:rsidRDefault="006833FE" w:rsidP="006833FE">
      <w:pPr>
        <w:pStyle w:val="Absatzberschrift"/>
      </w:pPr>
      <w:r>
        <w:lastRenderedPageBreak/>
        <w:t xml:space="preserve">Close to </w:t>
      </w:r>
      <w:proofErr w:type="spellStart"/>
      <w:r>
        <w:t>our</w:t>
      </w:r>
      <w:proofErr w:type="spellEnd"/>
      <w:r>
        <w:t xml:space="preserve"> </w:t>
      </w:r>
      <w:proofErr w:type="spellStart"/>
      <w:r>
        <w:t>Customers</w:t>
      </w:r>
      <w:proofErr w:type="spellEnd"/>
      <w:r>
        <w:t xml:space="preserve"> - contrat Smart Service pour les machines de location</w:t>
      </w:r>
    </w:p>
    <w:p w14:paraId="68CC59B3" w14:textId="1D6E738E" w:rsidR="006833FE" w:rsidRPr="006833FE" w:rsidRDefault="0065327E" w:rsidP="006833FE">
      <w:pPr>
        <w:pStyle w:val="Standardabsatz"/>
      </w:pPr>
      <w:r>
        <w:t xml:space="preserve">Avec le contrat Smart Service, le </w:t>
      </w:r>
      <w:proofErr w:type="spellStart"/>
      <w:r>
        <w:t>Wirtgen</w:t>
      </w:r>
      <w:proofErr w:type="spellEnd"/>
      <w:r>
        <w:t xml:space="preserve"> Group propose aussi un niveau élevé de service ainsi qu'une transparence totale des coûts pour les compacteurs Hamm d'un parc de location. Le contrat Smart Service est un accord personnalisé entre les clients et la succursale et peut être conclu pour les machines de toutes les marques du </w:t>
      </w:r>
      <w:proofErr w:type="spellStart"/>
      <w:r>
        <w:t>Wirtgen</w:t>
      </w:r>
      <w:proofErr w:type="spellEnd"/>
      <w:r>
        <w:t xml:space="preserve"> Group. À l'aide du Smart Service, les exploitants peuvent garantir la disponibilité constante d'un parc de machines parfaitement entretenues et n'ont pas à se soucier de quoi que ce soit. Les succursales se chargent de toutes les prestations de service y compris de l'organisation nécessaire, automatiquement et sans sollicitation. Aucun contrôle et aucun changement de filtre ne sera oublié. Qui plus est, les coûts sont clairs dès le début.</w:t>
      </w:r>
    </w:p>
    <w:p w14:paraId="31412CCB" w14:textId="10995DDC" w:rsidR="00E15EBE" w:rsidRPr="006833FE" w:rsidRDefault="00E15EBE" w:rsidP="00E15EBE">
      <w:pPr>
        <w:pStyle w:val="Fotos"/>
      </w:pPr>
      <w:r>
        <w:t>Photos :</w:t>
      </w:r>
    </w:p>
    <w:p w14:paraId="20879CE4" w14:textId="5163B10D" w:rsidR="002611FE" w:rsidRPr="001F32E7" w:rsidRDefault="00A46F1E" w:rsidP="002611FE">
      <w:pPr>
        <w:pStyle w:val="BUbold"/>
      </w:pPr>
      <w:r>
        <w:rPr>
          <w:noProof/>
          <w:lang w:val="de-DE" w:eastAsia="de-DE"/>
        </w:rPr>
        <w:drawing>
          <wp:inline distT="0" distB="0" distL="0" distR="0" wp14:anchorId="1B66E54E" wp14:editId="7620B588">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HAMM_Rental_01</w:t>
      </w:r>
    </w:p>
    <w:p w14:paraId="1F8A7162" w14:textId="5BF0CE2C" w:rsidR="006C0C87" w:rsidRPr="006833FE" w:rsidRDefault="006833FE" w:rsidP="00C84D75">
      <w:pPr>
        <w:pStyle w:val="BUnormal"/>
      </w:pPr>
      <w:r>
        <w:t xml:space="preserve">Rouleaux tandem de la série HD </w:t>
      </w:r>
      <w:proofErr w:type="spellStart"/>
      <w:r>
        <w:t>CompactLine</w:t>
      </w:r>
      <w:proofErr w:type="spellEnd"/>
      <w:r>
        <w:t xml:space="preserve"> : avec plus de 20 modèles pour le marché nord-américain et des largeurs de cylindre de 31.5 in à 54.3 in</w:t>
      </w:r>
      <w:r w:rsidR="00237EE4">
        <w:t xml:space="preserve"> (800 à 1.380 mm)</w:t>
      </w:r>
      <w:r>
        <w:t xml:space="preserve">. Les rouleaux tandem de la série HD </w:t>
      </w:r>
      <w:proofErr w:type="spellStart"/>
      <w:r>
        <w:t>CompactLine</w:t>
      </w:r>
      <w:proofErr w:type="spellEnd"/>
      <w:r>
        <w:t xml:space="preserve"> couvrent toute la gamme des rouleaux compacts pour le compactage d’enrobé. </w:t>
      </w:r>
    </w:p>
    <w:p w14:paraId="47324A88" w14:textId="77777777" w:rsidR="002611FE" w:rsidRPr="006833FE" w:rsidRDefault="002611FE" w:rsidP="002611FE">
      <w:pPr>
        <w:pStyle w:val="BUnormal"/>
      </w:pPr>
    </w:p>
    <w:p w14:paraId="29E92010" w14:textId="34B63BEC" w:rsidR="00BD25D1" w:rsidRPr="001F32E7" w:rsidRDefault="00BD25D1" w:rsidP="00BD25D1">
      <w:pPr>
        <w:pStyle w:val="BUbold"/>
      </w:pPr>
      <w:r>
        <w:rPr>
          <w:b w:val="0"/>
          <w:noProof/>
          <w:lang w:val="de-DE" w:eastAsia="de-DE"/>
        </w:rPr>
        <w:drawing>
          <wp:inline distT="0" distB="0" distL="0" distR="0" wp14:anchorId="7CBAC95B" wp14:editId="04EAFD41">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HAMM_Rental_02</w:t>
      </w:r>
    </w:p>
    <w:p w14:paraId="1F5CCA59" w14:textId="10459F88" w:rsidR="00835591" w:rsidRDefault="00831AB2" w:rsidP="001F32E7">
      <w:pPr>
        <w:pStyle w:val="BUnormal"/>
      </w:pPr>
      <w:r>
        <w:t xml:space="preserve">Très prisés par les entreprises de location : les compacteurs monocylindres H 5i et H 7i de la série H </w:t>
      </w:r>
      <w:proofErr w:type="spellStart"/>
      <w:r>
        <w:t>CompactLine</w:t>
      </w:r>
      <w:proofErr w:type="spellEnd"/>
      <w:r>
        <w:t xml:space="preserve"> sont extrêmement faciles à manipuler et à transporter. Lors du compactage, ils séduisent par leur aptitude en pente hors norme, leurs excellentes propriétés de conduite et leur garde au sol élevée.</w:t>
      </w:r>
      <w:r>
        <w:br/>
      </w:r>
      <w:r>
        <w:br/>
      </w:r>
    </w:p>
    <w:p w14:paraId="24846564" w14:textId="77777777" w:rsidR="00864C5E" w:rsidRDefault="00864C5E" w:rsidP="001F32E7">
      <w:pPr>
        <w:pStyle w:val="BUnormal"/>
      </w:pPr>
    </w:p>
    <w:p w14:paraId="58991A6F" w14:textId="77777777" w:rsidR="00864C5E" w:rsidRDefault="00864C5E" w:rsidP="001F32E7">
      <w:pPr>
        <w:pStyle w:val="BUnormal"/>
      </w:pPr>
    </w:p>
    <w:p w14:paraId="6718882C" w14:textId="77777777" w:rsidR="00864C5E" w:rsidRDefault="00864C5E" w:rsidP="001F32E7">
      <w:pPr>
        <w:pStyle w:val="BUnormal"/>
      </w:pPr>
    </w:p>
    <w:p w14:paraId="5EC49D92" w14:textId="77777777" w:rsidR="00864C5E" w:rsidRPr="00743513" w:rsidRDefault="00864C5E" w:rsidP="00864C5E">
      <w:pPr>
        <w:pStyle w:val="Text"/>
        <w:rPr>
          <w:i/>
          <w:szCs w:val="22"/>
        </w:rPr>
      </w:pPr>
      <w:r w:rsidRPr="00743513">
        <w:rPr>
          <w:i/>
          <w:szCs w:val="22"/>
          <w:u w:val="single"/>
        </w:rPr>
        <w:lastRenderedPageBreak/>
        <w:t>Attention :</w:t>
      </w:r>
      <w:r w:rsidRPr="00743513">
        <w:rPr>
          <w:i/>
          <w:szCs w:val="22"/>
        </w:rPr>
        <w:t xml:space="preserve"> Ces photos sont destinées uniquement à une première visualisation. Pour une reproduction dans vos publications, merci d’utiliser les photos en résolution de 300 dpi, que vous pourrez télécharger sur le site web de </w:t>
      </w:r>
      <w:proofErr w:type="spellStart"/>
      <w:r w:rsidRPr="00743513">
        <w:rPr>
          <w:i/>
          <w:szCs w:val="22"/>
        </w:rPr>
        <w:t>Wirtgen</w:t>
      </w:r>
      <w:proofErr w:type="spellEnd"/>
      <w:r w:rsidRPr="00743513">
        <w:rPr>
          <w:i/>
          <w:szCs w:val="22"/>
        </w:rPr>
        <w:t xml:space="preserve"> Group.</w:t>
      </w:r>
    </w:p>
    <w:p w14:paraId="37DDDA35" w14:textId="77777777" w:rsidR="00864C5E" w:rsidRPr="00743513" w:rsidRDefault="00864C5E" w:rsidP="00864C5E">
      <w:pPr>
        <w:pStyle w:val="Text"/>
        <w:rPr>
          <w:szCs w:val="22"/>
        </w:rPr>
      </w:pPr>
    </w:p>
    <w:p w14:paraId="5508F9DF" w14:textId="77777777" w:rsidR="00864C5E" w:rsidRPr="00743513" w:rsidRDefault="00864C5E" w:rsidP="00864C5E">
      <w:pPr>
        <w:pStyle w:val="Text"/>
        <w:rPr>
          <w:szCs w:val="22"/>
        </w:rPr>
      </w:pPr>
    </w:p>
    <w:tbl>
      <w:tblPr>
        <w:tblStyle w:val="Basic"/>
        <w:tblW w:w="0" w:type="auto"/>
        <w:tblLook w:val="04A0" w:firstRow="1" w:lastRow="0" w:firstColumn="1" w:lastColumn="0" w:noHBand="0" w:noVBand="1"/>
      </w:tblPr>
      <w:tblGrid>
        <w:gridCol w:w="4780"/>
        <w:gridCol w:w="4744"/>
      </w:tblGrid>
      <w:tr w:rsidR="00864C5E" w:rsidRPr="00743513" w14:paraId="7D2DBD80" w14:textId="77777777" w:rsidTr="00386664">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466B8F3" w14:textId="77777777" w:rsidR="00864C5E" w:rsidRPr="00743513" w:rsidRDefault="00864C5E" w:rsidP="00386664">
            <w:pPr>
              <w:pStyle w:val="HeadlineKontakte"/>
              <w:rPr>
                <w:rFonts w:eastAsia="Calibri"/>
                <w:caps w:val="0"/>
                <w:szCs w:val="22"/>
              </w:rPr>
            </w:pPr>
            <w:r w:rsidRPr="00743513">
              <w:rPr>
                <w:rFonts w:cs="Arial"/>
                <w:szCs w:val="22"/>
              </w:rPr>
              <w:t>Vous obtiendrez de plus amples</w:t>
            </w:r>
          </w:p>
          <w:p w14:paraId="03D2336C" w14:textId="77777777" w:rsidR="00864C5E" w:rsidRPr="00743513" w:rsidRDefault="00864C5E" w:rsidP="00386664">
            <w:pPr>
              <w:pStyle w:val="HeadlineKontakte"/>
              <w:rPr>
                <w:szCs w:val="22"/>
              </w:rPr>
            </w:pPr>
            <w:r w:rsidRPr="00743513">
              <w:rPr>
                <w:rFonts w:cs="Arial"/>
                <w:szCs w:val="22"/>
              </w:rPr>
              <w:t xml:space="preserve">informations auprès de </w:t>
            </w:r>
            <w:r w:rsidRPr="00743513">
              <w:rPr>
                <w:szCs w:val="22"/>
              </w:rPr>
              <w:t>:</w:t>
            </w:r>
          </w:p>
          <w:p w14:paraId="320B745A" w14:textId="77777777" w:rsidR="00864C5E" w:rsidRPr="00743513" w:rsidRDefault="00864C5E" w:rsidP="00386664">
            <w:pPr>
              <w:pStyle w:val="Text"/>
              <w:rPr>
                <w:szCs w:val="22"/>
              </w:rPr>
            </w:pPr>
            <w:r w:rsidRPr="00743513">
              <w:rPr>
                <w:szCs w:val="22"/>
              </w:rPr>
              <w:t>WIRTGEN GROUP</w:t>
            </w:r>
          </w:p>
          <w:p w14:paraId="7C7B6A6C" w14:textId="77777777" w:rsidR="00864C5E" w:rsidRPr="00743513" w:rsidRDefault="00864C5E" w:rsidP="00386664">
            <w:pPr>
              <w:pStyle w:val="Text"/>
              <w:rPr>
                <w:szCs w:val="22"/>
              </w:rPr>
            </w:pPr>
            <w:r w:rsidRPr="00743513">
              <w:rPr>
                <w:szCs w:val="22"/>
              </w:rPr>
              <w:t>Public Relations</w:t>
            </w:r>
          </w:p>
          <w:p w14:paraId="25AEA740" w14:textId="77777777" w:rsidR="00864C5E" w:rsidRPr="00743513" w:rsidRDefault="00864C5E" w:rsidP="00386664">
            <w:pPr>
              <w:pStyle w:val="Text"/>
              <w:rPr>
                <w:szCs w:val="22"/>
              </w:rPr>
            </w:pPr>
            <w:r w:rsidRPr="00743513">
              <w:rPr>
                <w:szCs w:val="22"/>
              </w:rPr>
              <w:t>Reinhard-</w:t>
            </w:r>
            <w:proofErr w:type="spellStart"/>
            <w:r w:rsidRPr="00743513">
              <w:rPr>
                <w:szCs w:val="22"/>
              </w:rPr>
              <w:t>Wirtgen</w:t>
            </w:r>
            <w:proofErr w:type="spellEnd"/>
            <w:r w:rsidRPr="00743513">
              <w:rPr>
                <w:szCs w:val="22"/>
              </w:rPr>
              <w:t>-</w:t>
            </w:r>
            <w:proofErr w:type="spellStart"/>
            <w:r w:rsidRPr="00743513">
              <w:rPr>
                <w:szCs w:val="22"/>
              </w:rPr>
              <w:t>Straße</w:t>
            </w:r>
            <w:proofErr w:type="spellEnd"/>
            <w:r w:rsidRPr="00743513">
              <w:rPr>
                <w:szCs w:val="22"/>
              </w:rPr>
              <w:t xml:space="preserve"> 2</w:t>
            </w:r>
          </w:p>
          <w:p w14:paraId="3852F906" w14:textId="77777777" w:rsidR="00864C5E" w:rsidRPr="00743513" w:rsidRDefault="00864C5E" w:rsidP="00386664">
            <w:pPr>
              <w:pStyle w:val="Text"/>
              <w:rPr>
                <w:szCs w:val="22"/>
              </w:rPr>
            </w:pPr>
            <w:r w:rsidRPr="00743513">
              <w:rPr>
                <w:szCs w:val="22"/>
              </w:rPr>
              <w:t xml:space="preserve">53578 </w:t>
            </w:r>
            <w:proofErr w:type="spellStart"/>
            <w:r w:rsidRPr="00743513">
              <w:rPr>
                <w:szCs w:val="22"/>
              </w:rPr>
              <w:t>Windhagen</w:t>
            </w:r>
            <w:proofErr w:type="spellEnd"/>
          </w:p>
          <w:p w14:paraId="62282C8D" w14:textId="77777777" w:rsidR="00864C5E" w:rsidRPr="00743513" w:rsidRDefault="00864C5E" w:rsidP="00386664">
            <w:pPr>
              <w:pStyle w:val="Text"/>
              <w:rPr>
                <w:szCs w:val="22"/>
              </w:rPr>
            </w:pPr>
            <w:r w:rsidRPr="00743513">
              <w:rPr>
                <w:szCs w:val="22"/>
              </w:rPr>
              <w:t>Allemagne</w:t>
            </w:r>
          </w:p>
          <w:p w14:paraId="3A42011A" w14:textId="77777777" w:rsidR="00864C5E" w:rsidRPr="00743513" w:rsidRDefault="00864C5E" w:rsidP="00386664">
            <w:pPr>
              <w:pStyle w:val="Text"/>
              <w:rPr>
                <w:szCs w:val="22"/>
              </w:rPr>
            </w:pPr>
          </w:p>
          <w:p w14:paraId="11312128" w14:textId="77777777" w:rsidR="00864C5E" w:rsidRPr="00743513" w:rsidRDefault="00864C5E" w:rsidP="00386664">
            <w:pPr>
              <w:pStyle w:val="Text"/>
              <w:rPr>
                <w:szCs w:val="22"/>
              </w:rPr>
            </w:pPr>
            <w:r w:rsidRPr="00743513">
              <w:rPr>
                <w:szCs w:val="22"/>
              </w:rPr>
              <w:t>Téléphone: +49 (0) 2645 131 – 1966</w:t>
            </w:r>
          </w:p>
          <w:p w14:paraId="24D1C5CA" w14:textId="77777777" w:rsidR="00864C5E" w:rsidRPr="00743513" w:rsidRDefault="00864C5E" w:rsidP="00386664">
            <w:pPr>
              <w:pStyle w:val="Text"/>
              <w:rPr>
                <w:szCs w:val="22"/>
              </w:rPr>
            </w:pPr>
            <w:proofErr w:type="spellStart"/>
            <w:r w:rsidRPr="00743513">
              <w:rPr>
                <w:szCs w:val="22"/>
              </w:rPr>
              <w:t>Telefax</w:t>
            </w:r>
            <w:proofErr w:type="spellEnd"/>
            <w:r w:rsidRPr="00743513">
              <w:rPr>
                <w:szCs w:val="22"/>
              </w:rPr>
              <w:t>:      +49 (0) 2645 131 – 499</w:t>
            </w:r>
          </w:p>
          <w:p w14:paraId="1E9D8A16" w14:textId="77777777" w:rsidR="00864C5E" w:rsidRPr="00743513" w:rsidRDefault="00864C5E" w:rsidP="00386664">
            <w:pPr>
              <w:pStyle w:val="Text"/>
              <w:rPr>
                <w:szCs w:val="22"/>
              </w:rPr>
            </w:pPr>
            <w:r w:rsidRPr="00743513">
              <w:rPr>
                <w:szCs w:val="22"/>
              </w:rPr>
              <w:t>E-mail:        PR@wirtgen-group.com</w:t>
            </w:r>
          </w:p>
          <w:p w14:paraId="1CC72E35" w14:textId="77777777" w:rsidR="00864C5E" w:rsidRPr="00743513" w:rsidRDefault="00864C5E" w:rsidP="00386664">
            <w:pPr>
              <w:pStyle w:val="Text"/>
              <w:rPr>
                <w:szCs w:val="22"/>
              </w:rPr>
            </w:pPr>
            <w:r w:rsidRPr="00F70F88">
              <w:rPr>
                <w:szCs w:val="22"/>
              </w:rPr>
              <w:t>www.wirtgen-group.com</w:t>
            </w:r>
          </w:p>
        </w:tc>
        <w:tc>
          <w:tcPr>
            <w:tcW w:w="4832" w:type="dxa"/>
            <w:tcBorders>
              <w:left w:val="single" w:sz="48" w:space="0" w:color="FFFFFF" w:themeColor="background1"/>
            </w:tcBorders>
          </w:tcPr>
          <w:p w14:paraId="20447448" w14:textId="77777777" w:rsidR="00864C5E" w:rsidRPr="00743513" w:rsidRDefault="00864C5E" w:rsidP="00386664">
            <w:pPr>
              <w:pStyle w:val="Text"/>
              <w:rPr>
                <w:szCs w:val="22"/>
              </w:rPr>
            </w:pPr>
            <w:bookmarkStart w:id="0" w:name="_GoBack"/>
            <w:bookmarkEnd w:id="0"/>
          </w:p>
        </w:tc>
      </w:tr>
    </w:tbl>
    <w:p w14:paraId="3D604A55" w14:textId="5793DE51" w:rsidR="00F048D4" w:rsidRPr="00F74540" w:rsidRDefault="00F048D4" w:rsidP="00864C5E">
      <w:pPr>
        <w:pStyle w:val="BUnormal"/>
      </w:pPr>
    </w:p>
    <w:sectPr w:rsidR="00F048D4" w:rsidRPr="00F74540" w:rsidSect="00CA4A0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440" w14:textId="77777777" w:rsidR="001F32E7" w:rsidRDefault="001F32E7" w:rsidP="00E55534">
      <w:r>
        <w:separator/>
      </w:r>
    </w:p>
  </w:endnote>
  <w:endnote w:type="continuationSeparator" w:id="0">
    <w:p w14:paraId="6447E3E1" w14:textId="77777777" w:rsidR="001F32E7" w:rsidRDefault="001F32E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1F32E7" w:rsidRPr="00723F4F" w14:paraId="09CC4821" w14:textId="77777777" w:rsidTr="00723F4F">
      <w:trPr>
        <w:trHeight w:hRule="exact" w:val="227"/>
      </w:trPr>
      <w:tc>
        <w:tcPr>
          <w:tcW w:w="8364" w:type="dxa"/>
          <w:shd w:val="clear" w:color="auto" w:fill="auto"/>
        </w:tcPr>
        <w:p w14:paraId="76C581C2" w14:textId="77777777" w:rsidR="001F32E7" w:rsidRPr="00723F4F" w:rsidRDefault="001F32E7" w:rsidP="00723F4F">
          <w:pPr>
            <w:pStyle w:val="Kolumnentitel"/>
            <w:rPr>
              <w:szCs w:val="20"/>
            </w:rPr>
          </w:pPr>
          <w:r>
            <w:rPr>
              <w:rStyle w:val="MittleresRaster11"/>
            </w:rPr>
            <w:t xml:space="preserve">     </w:t>
          </w:r>
        </w:p>
      </w:tc>
      <w:tc>
        <w:tcPr>
          <w:tcW w:w="1160" w:type="dxa"/>
          <w:shd w:val="clear" w:color="auto" w:fill="auto"/>
        </w:tcPr>
        <w:p w14:paraId="120FF8E6" w14:textId="322776AA" w:rsidR="001F32E7" w:rsidRPr="00723F4F" w:rsidRDefault="001F32E7"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864C5E">
            <w:rPr>
              <w:noProof/>
              <w:szCs w:val="20"/>
            </w:rPr>
            <w:t>04</w:t>
          </w:r>
          <w:r w:rsidRPr="00723F4F">
            <w:rPr>
              <w:szCs w:val="20"/>
            </w:rPr>
            <w:fldChar w:fldCharType="end"/>
          </w:r>
        </w:p>
      </w:tc>
    </w:tr>
  </w:tbl>
  <w:p w14:paraId="7CF7D2C8" w14:textId="77777777" w:rsidR="001F32E7" w:rsidRDefault="001F32E7">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4EBE2"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1F32E7" w:rsidRPr="00723F4F" w14:paraId="7F336EBB" w14:textId="77777777" w:rsidTr="00723F4F">
      <w:tc>
        <w:tcPr>
          <w:tcW w:w="9664" w:type="dxa"/>
          <w:shd w:val="clear" w:color="auto" w:fill="auto"/>
        </w:tcPr>
        <w:p w14:paraId="319012F1" w14:textId="77777777" w:rsidR="001F32E7" w:rsidRPr="00723F4F" w:rsidRDefault="001F32E7" w:rsidP="00723F4F">
          <w:pPr>
            <w:pStyle w:val="Fuzeile"/>
            <w:spacing w:before="96" w:after="96"/>
            <w:rPr>
              <w:szCs w:val="20"/>
            </w:rPr>
          </w:pPr>
          <w:r>
            <w:rPr>
              <w:rStyle w:val="Hervorhebung"/>
            </w:rPr>
            <w:t xml:space="preserve">WIRTGEN </w:t>
          </w:r>
          <w:proofErr w:type="spellStart"/>
          <w:r>
            <w:rPr>
              <w:rStyle w:val="Hervorhebung"/>
            </w:rPr>
            <w:t>GmbH</w:t>
          </w:r>
          <w:proofErr w:type="spellEnd"/>
          <w:r>
            <w:t xml:space="preserve"> · Reinhard-</w:t>
          </w:r>
          <w:proofErr w:type="spellStart"/>
          <w:r>
            <w:t>Wirtgen</w:t>
          </w:r>
          <w:proofErr w:type="spellEnd"/>
          <w:r>
            <w:t>-</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1F32E7" w:rsidRDefault="001F32E7">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82BE34"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5818" w14:textId="77777777" w:rsidR="001F32E7" w:rsidRDefault="001F32E7" w:rsidP="00E55534">
      <w:r>
        <w:separator/>
      </w:r>
    </w:p>
  </w:footnote>
  <w:footnote w:type="continuationSeparator" w:id="0">
    <w:p w14:paraId="3409E70A" w14:textId="77777777" w:rsidR="001F32E7" w:rsidRDefault="001F32E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77777777" w:rsidR="001F32E7" w:rsidRPr="00533132" w:rsidRDefault="001F32E7" w:rsidP="00533132">
    <w:pPr>
      <w:pStyle w:val="Kopfzeile"/>
    </w:pP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77777777" w:rsidR="001F32E7" w:rsidRDefault="001F32E7">
    <w:pPr>
      <w:pStyle w:val="Kopfzeile"/>
    </w:pP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3FF46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1D9"/>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F32E7"/>
    <w:rsid w:val="00200355"/>
    <w:rsid w:val="0021351D"/>
    <w:rsid w:val="00237EE4"/>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130E"/>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5327E"/>
    <w:rsid w:val="00677F11"/>
    <w:rsid w:val="00682B1A"/>
    <w:rsid w:val="006833FE"/>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1AB2"/>
    <w:rsid w:val="00832921"/>
    <w:rsid w:val="00834472"/>
    <w:rsid w:val="00835591"/>
    <w:rsid w:val="00836A5D"/>
    <w:rsid w:val="008427F2"/>
    <w:rsid w:val="00843B45"/>
    <w:rsid w:val="0084571C"/>
    <w:rsid w:val="00863129"/>
    <w:rsid w:val="00864C5E"/>
    <w:rsid w:val="00866830"/>
    <w:rsid w:val="00870ACE"/>
    <w:rsid w:val="00873125"/>
    <w:rsid w:val="008755E5"/>
    <w:rsid w:val="00881E44"/>
    <w:rsid w:val="00892F6F"/>
    <w:rsid w:val="00896F7E"/>
    <w:rsid w:val="008C2A29"/>
    <w:rsid w:val="008C2DB2"/>
    <w:rsid w:val="008D2B87"/>
    <w:rsid w:val="008D770E"/>
    <w:rsid w:val="00900F50"/>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38C2"/>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fr-F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fr-F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6BDA53B-CD6D-4DA9-99C6-7D324B6981A9}">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1176</Words>
  <Characters>7410</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8569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3</cp:revision>
  <cp:lastPrinted>2021-10-28T15:19:00Z</cp:lastPrinted>
  <dcterms:created xsi:type="dcterms:W3CDTF">2022-02-28T07:24:00Z</dcterms:created>
  <dcterms:modified xsi:type="dcterms:W3CDTF">2022-02-28T07:57:00Z</dcterms:modified>
</cp:coreProperties>
</file>