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Default="00B95488" w:rsidP="00373DB4">
      <w:pPr>
        <w:pStyle w:val="Head"/>
      </w:pPr>
      <w:r>
        <w:rPr>
          <w:lang w:val="tr"/>
        </w:rPr>
        <w:t>Hamm │ Hamm tarafından üretilen kompakt tandem silindirler ve altyapı silindirleri – ideal kiralık makineler</w:t>
      </w:r>
    </w:p>
    <w:p w14:paraId="0D4B63D8" w14:textId="6725E781" w:rsidR="00A46F1E" w:rsidRPr="003A5166" w:rsidRDefault="00373DB4" w:rsidP="00881E44">
      <w:pPr>
        <w:pStyle w:val="Subhead"/>
      </w:pPr>
      <w:r>
        <w:rPr>
          <w:bCs/>
          <w:iCs w:val="0"/>
          <w:lang w:val="tr"/>
        </w:rPr>
        <w:t>Artık tamamen elektrikle çalışan tandem silindirler de üretim programındadır</w:t>
      </w:r>
    </w:p>
    <w:p w14:paraId="2042117D" w14:textId="0E00D99B" w:rsidR="008B58EA" w:rsidRPr="00A36E19" w:rsidRDefault="00373DB4" w:rsidP="008B58EA">
      <w:pPr>
        <w:pStyle w:val="Standardabsatz"/>
        <w:rPr>
          <w:lang w:val="tr"/>
        </w:rPr>
      </w:pPr>
      <w:r>
        <w:rPr>
          <w:b/>
          <w:bCs/>
          <w:lang w:val="tr"/>
        </w:rPr>
        <w:t>Hamm, 2023'ün başında kompakt silindir yelpazesini genişleterek yerel emisyonlar olmadan tamamen sıkıştırma yapan sekiz tam elektrikli modeli dahil etti.. Böylece Hamm, HD CompactLine ile asfalt ve peyzaj çalışmaları için 'Allrounder' (çok amaçlı) 40'tan fazla mini tandem silindir sunmaktadır. Hafriyat işleri için üretici, 2022'den bu yana ürün yelpazesinde beş güçlü, kompakt altyapı silindiri içeren yeni HC CompactLine serisini bulunduruyor. Her iki seri de çok amaçlı ve kullanımı kolay oldukları için makine kiralama için biçilmiş kaftandır.</w:t>
      </w:r>
    </w:p>
    <w:p w14:paraId="21A5AED8" w14:textId="51A8D25E" w:rsidR="007107DA" w:rsidRPr="00A36E19" w:rsidRDefault="00373DB4" w:rsidP="007107DA">
      <w:pPr>
        <w:pStyle w:val="Standardabsatz"/>
        <w:spacing w:after="0"/>
        <w:rPr>
          <w:b/>
          <w:lang w:val="tr"/>
        </w:rPr>
      </w:pPr>
      <w:r>
        <w:rPr>
          <w:b/>
          <w:bCs/>
          <w:lang w:val="tr"/>
        </w:rPr>
        <w:t>E-silindirler kiralık makine parklarında talep edilmektedir</w:t>
      </w:r>
    </w:p>
    <w:p w14:paraId="6C31646A" w14:textId="265841B4" w:rsidR="00373DB4" w:rsidRPr="00A36E19" w:rsidRDefault="00373DB4" w:rsidP="00373DB4">
      <w:pPr>
        <w:pStyle w:val="Standardabsatz"/>
        <w:spacing w:after="0"/>
        <w:rPr>
          <w:lang w:val="tr"/>
        </w:rPr>
      </w:pPr>
      <w:r>
        <w:rPr>
          <w:lang w:val="tr"/>
        </w:rPr>
        <w:t>Hamm’ın ürettiği CompactLine silindirler yıllardır birçok kiralama şirketinin makine parkında sağlam bir şekilde yer almaktadır. Piyasada iyi bilinen, müşteriler arasında popüler ve kullanımda sağlam olan bu ürünler kiralama işinin gerektirdiği her şeye sahiptir. Bu durum yeni E-modelleri için de geçerlidir. Bauma 2022'de E-silindirlerin tanıtımından bu yana Hamm kiralama sektöründen diğerlerinin yanı sıra bu makinelere yönelik büyük bir taleple karşılaşmıştır. Şu anda kiralık makine parkları belirli projeler için yerel olarak emisyonsuz makinelere ihtiyaç duyan birçok inşaat şirketini desteklemektedir. Bundan bağımsız olarak elektrikle çalışan kompakt silindirlerin payı yasal gerekliliklerin yanı sıra inşaatçılar ve inşaat şirketlerinin gönüllü taahhütleri nedeniyle de sürekli artacaktır.</w:t>
      </w:r>
    </w:p>
    <w:p w14:paraId="3DE62F71" w14:textId="77777777" w:rsidR="00373DB4" w:rsidRPr="00A36E19" w:rsidRDefault="00373DB4" w:rsidP="00373DB4">
      <w:pPr>
        <w:pStyle w:val="Standardabsatz"/>
        <w:spacing w:after="0"/>
        <w:rPr>
          <w:lang w:val="tr"/>
        </w:rPr>
      </w:pPr>
      <w:r>
        <w:rPr>
          <w:lang w:val="tr"/>
        </w:rPr>
        <w:t xml:space="preserve"> </w:t>
      </w:r>
    </w:p>
    <w:p w14:paraId="42B6E27C" w14:textId="77777777" w:rsidR="00373DB4" w:rsidRPr="00A36E19" w:rsidRDefault="00373DB4" w:rsidP="00373DB4">
      <w:pPr>
        <w:pStyle w:val="Standardabsatz"/>
        <w:spacing w:after="0"/>
        <w:rPr>
          <w:b/>
          <w:lang w:val="tr"/>
        </w:rPr>
      </w:pPr>
      <w:r>
        <w:rPr>
          <w:b/>
          <w:bCs/>
          <w:lang w:val="tr"/>
        </w:rPr>
        <w:t xml:space="preserve">Kompakt boyutlar, iyi kullanım, mükemmel tırmanma kabiliyeti </w:t>
      </w:r>
    </w:p>
    <w:p w14:paraId="0EB138FA" w14:textId="04368E77" w:rsidR="00373DB4" w:rsidRPr="00A36E19" w:rsidRDefault="00373DB4" w:rsidP="00373DB4">
      <w:pPr>
        <w:pStyle w:val="Standardabsatz"/>
        <w:spacing w:after="0"/>
        <w:rPr>
          <w:lang w:val="tr"/>
        </w:rPr>
      </w:pPr>
      <w:r>
        <w:rPr>
          <w:lang w:val="tr"/>
        </w:rPr>
        <w:t>Sadece E-modelleri değil diğer tüm CompactLine tandem silindirler ve altyapı silindirleri de çok kompakt bir yapıdadırlar. 3 mafsallı şasi bağlantısı iyi bir kullanım sağlar. Yüksek sürüş dengesi ve her iki aksta eşit ağırlık dağılımı sağlayarak kalite ve güvenliğe katkıda bulunur. Asfalt yapımında bu, dalgalanma olmayan düzgün yüzeyler ve viraj alırken devrilmeye karşı yüksek düzeyde iş güvenliği sağlar. Hafriyat işlerinde başlıca üstünlükleri yön kararlılığı ve darbelerin etkili bir şekilde sönümlenmesidir. Altyapı silindirlerinin engebeli arazilerde bile güvenli bir şekilde sıkıştırma yapmasını bu sağlar. Kompakt altyapı silindirleri arazide de yüksek alt yüksekliği ve tırmanma kabiliyeti ile etkileyicidir – %60'a kadar ve daha fazlası mümkündür. HC 70i aynı zamanda yaklaşık 4,40 mt. uzunluğu ile bu ağırlık sınıfında dünyanın en kısa altyapı silindiridir.</w:t>
      </w:r>
    </w:p>
    <w:p w14:paraId="3FE3782E" w14:textId="77777777" w:rsidR="00373DB4" w:rsidRPr="00A36E19" w:rsidRDefault="00373DB4" w:rsidP="00373DB4">
      <w:pPr>
        <w:pStyle w:val="Standardabsatz"/>
        <w:spacing w:after="0"/>
        <w:rPr>
          <w:lang w:val="tr"/>
        </w:rPr>
      </w:pPr>
    </w:p>
    <w:p w14:paraId="148660BE" w14:textId="30F98AC6" w:rsidR="00373DB4" w:rsidRPr="00A36E19" w:rsidRDefault="00B95488" w:rsidP="00373DB4">
      <w:pPr>
        <w:pStyle w:val="Standardabsatz"/>
        <w:spacing w:after="0"/>
        <w:rPr>
          <w:b/>
          <w:lang w:val="tr"/>
        </w:rPr>
      </w:pPr>
      <w:r>
        <w:rPr>
          <w:b/>
          <w:bCs/>
          <w:lang w:val="tr"/>
        </w:rPr>
        <w:t>Kolay kullanım</w:t>
      </w:r>
    </w:p>
    <w:p w14:paraId="023A1F4F" w14:textId="77777777" w:rsidR="00373DB4" w:rsidRPr="00A36E19" w:rsidRDefault="00373DB4" w:rsidP="00373DB4">
      <w:pPr>
        <w:pStyle w:val="Standardabsatz"/>
        <w:spacing w:after="0"/>
        <w:rPr>
          <w:lang w:val="tr"/>
        </w:rPr>
      </w:pPr>
      <w:r>
        <w:rPr>
          <w:lang w:val="tr"/>
        </w:rPr>
        <w:t>Operatörler Hamm ‘ın ürettiği kompakt silindirleri herhangi eğitim almadan derhal doğru bir şekilde kullanabilirler. Tandem silindirler ve altyapı silindirlerine çok benzer bir tasarımı olan gösterge ve kumanda tablosundaki birkaç tuşa açık seçik bakış ve kolay erişim özellikle önemlidir. Açık seçik, dilden bağımsız ve mantıksal düzenlenmiş semboller kullanma hatalarını önler çünkü kendinden aydınlatmalı tuşlar karanlıkta bile yönlendirmeye yardımcı olurlar.</w:t>
      </w:r>
    </w:p>
    <w:p w14:paraId="0ACFDBB7" w14:textId="77777777" w:rsidR="00373DB4" w:rsidRPr="00A36E19" w:rsidRDefault="00373DB4" w:rsidP="00373DB4">
      <w:pPr>
        <w:pStyle w:val="Standardabsatz"/>
        <w:spacing w:after="0"/>
        <w:rPr>
          <w:lang w:val="tr"/>
        </w:rPr>
      </w:pPr>
    </w:p>
    <w:p w14:paraId="632CAFEE" w14:textId="066E082B" w:rsidR="00D84662" w:rsidRPr="00A36E19" w:rsidRDefault="00373DB4" w:rsidP="00373DB4">
      <w:pPr>
        <w:pStyle w:val="Standardabsatz"/>
        <w:spacing w:after="0"/>
        <w:rPr>
          <w:lang w:val="tr"/>
        </w:rPr>
      </w:pPr>
      <w:r>
        <w:rPr>
          <w:lang w:val="tr"/>
        </w:rPr>
        <w:lastRenderedPageBreak/>
        <w:t xml:space="preserve">Ergonomik olarak en iyileştirilmiş ve iyi bir çevre görüşüne sahip iş yerlerinde operatörler koltuğu boylarına ve kilolarına göre kolayca ayarlayabilirler. </w:t>
      </w:r>
    </w:p>
    <w:p w14:paraId="446633FD" w14:textId="77777777" w:rsidR="00373DB4" w:rsidRPr="00A36E19" w:rsidRDefault="00373DB4" w:rsidP="00373DB4">
      <w:pPr>
        <w:pStyle w:val="Standardabsatz"/>
        <w:spacing w:after="0"/>
        <w:rPr>
          <w:lang w:val="tr"/>
        </w:rPr>
      </w:pPr>
    </w:p>
    <w:p w14:paraId="1FE5491A" w14:textId="77777777" w:rsidR="00373DB4" w:rsidRPr="00A36E19" w:rsidRDefault="00373DB4" w:rsidP="00373DB4">
      <w:pPr>
        <w:pStyle w:val="Standardabsatz"/>
        <w:spacing w:after="0"/>
        <w:rPr>
          <w:b/>
          <w:lang w:val="tr"/>
        </w:rPr>
      </w:pPr>
      <w:r>
        <w:rPr>
          <w:b/>
          <w:bCs/>
          <w:lang w:val="tr"/>
        </w:rPr>
        <w:t>Farklı modeller ve sıkıştırma teknolojileri</w:t>
      </w:r>
    </w:p>
    <w:p w14:paraId="1D3D68E4" w14:textId="7C7A422D" w:rsidR="00373DB4" w:rsidRPr="00A36E19" w:rsidRDefault="00373DB4" w:rsidP="00373DB4">
      <w:pPr>
        <w:pStyle w:val="Standardabsatz"/>
        <w:spacing w:after="0"/>
        <w:rPr>
          <w:lang w:val="tr"/>
        </w:rPr>
      </w:pPr>
      <w:r>
        <w:rPr>
          <w:lang w:val="tr"/>
        </w:rPr>
        <w:t>Hamm HD CompactLine ile geniş kapsamlı bir üretim programı sunmaktadır. Vibrasyon veya osilasyonlu tandem silindirler (VV veya VO), kombine silindirler (VT) ve lastik tekerlekli silindir (TT) vardır. HD 8 – HD 14(i)'nin çalışma ağırlıkları 1,5 ila 4,5 ton arasında değişmektedir. Tambur genişlikleri 800 – 1400 mm arasındadır. Hamm ‘ın geliştirdiği tamamen elektrikle çalışan silindirler model tanımındaki "e" harfinden tanınabilir. HD 10e (tambur genişliği: 1000 mm) 2,5 ton ağırlığında, HD 12e (tambur genişliği: 1200 m) ise 2,7 ton ağırlığında şantiyeye gelmektedirler. HD 10e ve HD 12e elektrikli modelleri iki vibrasyon tamburlu (VV), bir vibrasyon ve bir osilasyon tamburlu (VO) ve vibrasyon (VT) ya da osilasyonlu (OT) kombine silindir olarak mevcuttur. Kompakt altyapı silindiri segmentinde Hamm, düz veya keçi ayaklı tamburların yanı sıra iki parça keçi ayaklı ayaklı kabukları olan modeller sunmaktadır. HC 70i’nin ayrıca VIO tamburlu bir modeli de vardır. Böylece devasa bir uygulama alanını kapsamak için vibrasyon veya osilasyon ile sıkıştırma yapabilirler.</w:t>
      </w:r>
    </w:p>
    <w:p w14:paraId="57EDB178" w14:textId="77777777" w:rsidR="00373DB4" w:rsidRPr="00A36E19" w:rsidRDefault="00373DB4" w:rsidP="00373DB4">
      <w:pPr>
        <w:pStyle w:val="Standardabsatz"/>
        <w:spacing w:after="0"/>
        <w:rPr>
          <w:lang w:val="tr"/>
        </w:rPr>
      </w:pPr>
    </w:p>
    <w:p w14:paraId="54BE1CBD" w14:textId="77777777" w:rsidR="00373DB4" w:rsidRPr="00A36E19" w:rsidRDefault="00373DB4" w:rsidP="00373DB4">
      <w:pPr>
        <w:pStyle w:val="Standardabsatz"/>
        <w:spacing w:after="0"/>
        <w:rPr>
          <w:b/>
          <w:lang w:val="tr"/>
        </w:rPr>
      </w:pPr>
      <w:r>
        <w:rPr>
          <w:b/>
          <w:bCs/>
          <w:lang w:val="tr"/>
        </w:rPr>
        <w:t>Özel Kiralama Seçenekleri</w:t>
      </w:r>
    </w:p>
    <w:p w14:paraId="1C6157D4" w14:textId="77777777" w:rsidR="00373DB4" w:rsidRPr="00A36E19" w:rsidRDefault="00373DB4" w:rsidP="00373DB4">
      <w:pPr>
        <w:pStyle w:val="Standardabsatz"/>
        <w:spacing w:after="0"/>
        <w:rPr>
          <w:lang w:val="tr"/>
        </w:rPr>
      </w:pPr>
      <w:r>
        <w:rPr>
          <w:lang w:val="tr"/>
        </w:rPr>
        <w:t>HD CompactLine için çok sayıda isteğe bağlı donanım seçenekleri arasında bazıları kiralama işine özellikle uygundurlar. Bunlar arasında tambur aydınlatması bir ROPS kabin ve daha büyük modeller için mıcır sericiler bulunmaktadır. Örneğin; altyapı silindirlerinde verimli filo ve servis yönetimi için LED aydınlatma ve John Deere Operations Centre'a giden telematik arayüz vardır.</w:t>
      </w:r>
    </w:p>
    <w:p w14:paraId="5D731956" w14:textId="77777777" w:rsidR="00373DB4" w:rsidRPr="00A36E19" w:rsidRDefault="00373DB4" w:rsidP="00373DB4">
      <w:pPr>
        <w:pStyle w:val="Standardabsatz"/>
        <w:spacing w:after="0"/>
        <w:rPr>
          <w:lang w:val="tr"/>
        </w:rPr>
      </w:pPr>
    </w:p>
    <w:p w14:paraId="239FD05C" w14:textId="77777777" w:rsidR="00373DB4" w:rsidRPr="00A36E19" w:rsidRDefault="00373DB4" w:rsidP="00373DB4">
      <w:pPr>
        <w:pStyle w:val="Standardabsatz"/>
        <w:spacing w:after="0"/>
        <w:rPr>
          <w:b/>
          <w:lang w:val="tr"/>
        </w:rPr>
      </w:pPr>
      <w:r>
        <w:rPr>
          <w:b/>
          <w:bCs/>
          <w:lang w:val="tr"/>
        </w:rPr>
        <w:t>Ekonomik motor teknolojisi</w:t>
      </w:r>
    </w:p>
    <w:p w14:paraId="45092446" w14:textId="7949B866" w:rsidR="00373DB4" w:rsidRPr="00A36E19" w:rsidRDefault="00373DB4" w:rsidP="00373DB4">
      <w:pPr>
        <w:pStyle w:val="Standardabsatz"/>
        <w:spacing w:after="0"/>
        <w:rPr>
          <w:lang w:val="tr"/>
        </w:rPr>
      </w:pPr>
      <w:r>
        <w:rPr>
          <w:lang w:val="tr"/>
        </w:rPr>
        <w:t>HD CompactLine serisinin içten yanmalı motorlara sahip 30'dan fazla tandem silindir Tier 3 (UN ECE R96) veya EPA Tier 4 / AB Kademe V uyumlu Kubota tarafından üretilen yakıt tasarruflu güç üniteleriyle çalışırlar. HC CompactLine altyapı silindirler 55,4 kW motorlarla EPA Tier 4 / AB Kademe V gereksinimlerini karşılamaktadırlar. Tüm kompakt silindirler dizel veya HVO (Hidrojene Bitkisel Yağ) yakıtla çalıştırılabilir. Buna ek olarak tandem silindirler ve altyapı silindirlerinde otomatik motor durdurma seçeneği vardır. Makine uzun süre hareketsiz kaldığında motoru otomatik olarak durdurur ve böylece yakıt tasarrufu sağlar. Çalışma saatlerini bu azaltarak aksamı korur ve ikinci el satış değerini artırır. Hamm ‘ın ürettiği kompakt makinelerin başka bir üstünlüğü de pratik bakım kavramıdır. Pek az bakım noktasına kolayca erişilebilir ve günlük bakım için tüm bakım yerleri motorun bir tarafında rahatça çalışılabilecek şekilde konumlandırılmıştırlar.</w:t>
      </w:r>
    </w:p>
    <w:p w14:paraId="0AC17CE1" w14:textId="77777777" w:rsidR="00373DB4" w:rsidRPr="00A36E19" w:rsidRDefault="00373DB4" w:rsidP="00373DB4">
      <w:pPr>
        <w:pStyle w:val="Standardabsatz"/>
        <w:spacing w:after="0"/>
        <w:rPr>
          <w:lang w:val="tr"/>
        </w:rPr>
      </w:pPr>
    </w:p>
    <w:p w14:paraId="3BE08959" w14:textId="77777777" w:rsidR="00373DB4" w:rsidRPr="00373DB4" w:rsidRDefault="00373DB4" w:rsidP="00373DB4">
      <w:pPr>
        <w:pStyle w:val="Standardabsatz"/>
        <w:spacing w:after="0"/>
        <w:rPr>
          <w:b/>
        </w:rPr>
      </w:pPr>
      <w:r>
        <w:rPr>
          <w:b/>
          <w:bCs/>
          <w:lang w:val="tr"/>
        </w:rPr>
        <w:t>Bir günlük enerji ile e-silindirler</w:t>
      </w:r>
    </w:p>
    <w:p w14:paraId="3001EB5B" w14:textId="565E0901" w:rsidR="00373DB4" w:rsidRPr="00A36E19" w:rsidRDefault="00373DB4" w:rsidP="00373DB4">
      <w:pPr>
        <w:pStyle w:val="Standardabsatz"/>
        <w:spacing w:after="0"/>
        <w:rPr>
          <w:lang w:val="tr"/>
        </w:rPr>
      </w:pPr>
      <w:r>
        <w:rPr>
          <w:lang w:val="tr"/>
        </w:rPr>
        <w:t>Sekiz e-silindirde 23 kWh kapasiteli bir Li-ion akü 48 V'luk bir sistem üzerinden tahrik (sürüş), direksiyon ve vibrasyon ya da osilasyon tahrikleri için enerji sağlar. Personelin bu makineyi kullanmak için uzmanlık eğitimi almış olması veya özel bir niteliğe sahip olması gerekmez. Şarj işlemi hızlı şarj soketi (400 V, CEE) veya Schuko adaptörlü soketi (230 V) ile yapılır. Hızlı şarj soketi(fişi) ile %0'dan %100'e kadar şarj etmek yaklaşık 4 saat sürer.</w:t>
      </w:r>
    </w:p>
    <w:p w14:paraId="708C5144" w14:textId="52168FBE" w:rsidR="00B95488" w:rsidRPr="00A36E19" w:rsidRDefault="00B95488" w:rsidP="00373DB4">
      <w:pPr>
        <w:pStyle w:val="Standardabsatz"/>
        <w:spacing w:after="0"/>
        <w:rPr>
          <w:lang w:val="tr"/>
        </w:rPr>
      </w:pPr>
    </w:p>
    <w:p w14:paraId="4695578C" w14:textId="79D8125C" w:rsidR="00B95488" w:rsidRPr="00A36E19" w:rsidRDefault="00B95488" w:rsidP="00373DB4">
      <w:pPr>
        <w:pStyle w:val="Standardabsatz"/>
        <w:spacing w:after="0"/>
        <w:rPr>
          <w:lang w:val="tr"/>
        </w:rPr>
      </w:pPr>
    </w:p>
    <w:p w14:paraId="71454C94" w14:textId="77777777" w:rsidR="000461E1" w:rsidRPr="00A36E19" w:rsidRDefault="000461E1" w:rsidP="00373DB4">
      <w:pPr>
        <w:pStyle w:val="Standardabsatz"/>
        <w:spacing w:after="0"/>
        <w:rPr>
          <w:lang w:val="tr"/>
        </w:rPr>
      </w:pPr>
    </w:p>
    <w:p w14:paraId="0F692E98" w14:textId="512D30C5" w:rsidR="00B95488" w:rsidRPr="00A36E19" w:rsidRDefault="00B95488" w:rsidP="00373DB4">
      <w:pPr>
        <w:pStyle w:val="Standardabsatz"/>
        <w:spacing w:after="0"/>
        <w:rPr>
          <w:lang w:val="tr"/>
        </w:rPr>
      </w:pPr>
    </w:p>
    <w:p w14:paraId="40F85AE6" w14:textId="77777777" w:rsidR="00E15EBE" w:rsidRPr="003A5166" w:rsidRDefault="0072656A" w:rsidP="00E15EBE">
      <w:pPr>
        <w:pStyle w:val="Fotos"/>
      </w:pPr>
      <w:r>
        <w:rPr>
          <w:bCs/>
          <w:lang w:val="tr"/>
        </w:rPr>
        <w:lastRenderedPageBreak/>
        <w:t>Fotoğraflar:</w:t>
      </w:r>
    </w:p>
    <w:p w14:paraId="336759E5" w14:textId="77777777" w:rsidR="00B95488" w:rsidRDefault="00B95488" w:rsidP="002611FE">
      <w:pPr>
        <w:pStyle w:val="BUbold"/>
      </w:pPr>
      <w:r>
        <w:rPr>
          <w:bCs/>
          <w:noProof/>
          <w:lang w:val="tr"/>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2B7848" w:rsidRDefault="00596C67" w:rsidP="002611FE">
      <w:pPr>
        <w:pStyle w:val="BUbold"/>
      </w:pPr>
      <w:r>
        <w:rPr>
          <w:bCs/>
          <w:lang w:val="tr"/>
        </w:rPr>
        <w:t>HAMM_Kiralama_01</w:t>
      </w:r>
    </w:p>
    <w:p w14:paraId="6775654E" w14:textId="77777777" w:rsidR="002611FE" w:rsidRDefault="00373DB4" w:rsidP="002B7848">
      <w:pPr>
        <w:pStyle w:val="BUnormal"/>
      </w:pPr>
      <w:r>
        <w:rPr>
          <w:lang w:val="tr"/>
        </w:rPr>
        <w:t>Kompakt yapıdadır ve kullanımı çok kolaydır: Bir Li-Ion akü (kapasite: 23 kWh) Hamm tarafından geliştirilen HD CompactLine E-silindirlerine bir günlük tipik çalışma için enerji sağlar.</w:t>
      </w:r>
    </w:p>
    <w:p w14:paraId="5D031AD1" w14:textId="424A2214" w:rsidR="00B95488" w:rsidRDefault="00B95488" w:rsidP="00373DB4">
      <w:pPr>
        <w:pStyle w:val="BUbold"/>
      </w:pPr>
      <w:r>
        <w:rPr>
          <w:bCs/>
          <w:lang w:val="tr"/>
        </w:rPr>
        <w:br/>
      </w:r>
      <w:r>
        <w:rPr>
          <w:bCs/>
          <w:noProof/>
          <w:lang w:val="tr"/>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B95488" w:rsidRDefault="00373DB4" w:rsidP="00373DB4">
      <w:pPr>
        <w:pStyle w:val="BUbold"/>
      </w:pPr>
      <w:r>
        <w:rPr>
          <w:bCs/>
          <w:lang w:val="tr"/>
        </w:rPr>
        <w:t>HAMM_Kiralama_02</w:t>
      </w:r>
    </w:p>
    <w:p w14:paraId="009F50EF" w14:textId="1BBFE618" w:rsidR="00F71246" w:rsidRPr="00A36E19" w:rsidRDefault="00B95488" w:rsidP="00B95488">
      <w:pPr>
        <w:pStyle w:val="BUnormal"/>
        <w:rPr>
          <w:lang w:val="tr"/>
        </w:rPr>
      </w:pPr>
      <w:r>
        <w:rPr>
          <w:lang w:val="tr"/>
        </w:rPr>
        <w:t xml:space="preserve">Kompakt altyapı silindirleri: Hamm tarafından üretilen CompactLine HC 50i ve HC 70i modelleri kompakt boyutludurlar. Operatör koltuğundan makineye ve şantiyeye mükemmel bakışınız vardır. </w:t>
      </w:r>
      <w:r>
        <w:rPr>
          <w:lang w:val="tr"/>
        </w:rPr>
        <w:br/>
      </w:r>
    </w:p>
    <w:p w14:paraId="45E6D7B9" w14:textId="77777777" w:rsidR="00896571" w:rsidRPr="00A36E19" w:rsidRDefault="00896571" w:rsidP="00896571">
      <w:pPr>
        <w:pStyle w:val="Text"/>
        <w:rPr>
          <w:szCs w:val="22"/>
          <w:lang w:val="tr"/>
        </w:rPr>
      </w:pPr>
      <w:r>
        <w:rPr>
          <w:i/>
          <w:iCs/>
          <w:szCs w:val="22"/>
          <w:u w:val="single"/>
          <w:lang w:val="tr"/>
        </w:rPr>
        <w:t>Not:</w:t>
      </w:r>
      <w:r>
        <w:rPr>
          <w:i/>
          <w:iCs/>
          <w:szCs w:val="22"/>
          <w:lang w:val="tr"/>
        </w:rPr>
        <w:t xml:space="preserve"> Bu fotoğraflar yalnızca önizleme amaçlıdır. Yayınların çıktısını almak için lütfen Wirtgen Group web sitesinde indirebileceğiniz 300 dpi çözünürlükteki fotoğrafları kullanın.</w:t>
      </w:r>
    </w:p>
    <w:p w14:paraId="43EEA0B5" w14:textId="77777777" w:rsidR="00896571" w:rsidRPr="00A36E19" w:rsidRDefault="00896571" w:rsidP="00896571">
      <w:pPr>
        <w:pStyle w:val="Text"/>
        <w:rPr>
          <w:szCs w:val="22"/>
          <w:lang w:val="tr"/>
        </w:rPr>
      </w:pPr>
    </w:p>
    <w:p w14:paraId="34982B0D" w14:textId="77777777" w:rsidR="00896571" w:rsidRPr="00A36E19" w:rsidRDefault="00896571" w:rsidP="00896571">
      <w:pPr>
        <w:pStyle w:val="Text"/>
        <w:rPr>
          <w:szCs w:val="22"/>
          <w:lang w:val="tr"/>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A36E19" w:rsidRDefault="00896571" w:rsidP="00E70893">
            <w:pPr>
              <w:pStyle w:val="HeadlineKontakte"/>
              <w:rPr>
                <w:rFonts w:eastAsia="Calibri"/>
                <w:caps w:val="0"/>
                <w:szCs w:val="22"/>
                <w:lang w:val="tr"/>
              </w:rPr>
            </w:pPr>
            <w:r>
              <w:rPr>
                <w:rFonts w:eastAsia="Calibri"/>
                <w:bCs/>
                <w:caps w:val="0"/>
                <w:szCs w:val="22"/>
                <w:lang w:val="tr"/>
              </w:rPr>
              <w:t xml:space="preserve">Daha fazla bilgi için </w:t>
            </w:r>
          </w:p>
          <w:p w14:paraId="5AA43DBE" w14:textId="77777777" w:rsidR="00896571" w:rsidRPr="00A36E19" w:rsidRDefault="00896571" w:rsidP="00E70893">
            <w:pPr>
              <w:pStyle w:val="HeadlineKontakte"/>
              <w:rPr>
                <w:szCs w:val="22"/>
                <w:lang w:val="tr"/>
              </w:rPr>
            </w:pPr>
            <w:r>
              <w:rPr>
                <w:bCs/>
                <w:caps w:val="0"/>
                <w:szCs w:val="22"/>
                <w:lang w:val="tr"/>
              </w:rPr>
              <w:t>için</w:t>
            </w:r>
            <w:r>
              <w:rPr>
                <w:bCs/>
                <w:szCs w:val="22"/>
                <w:lang w:val="tr"/>
              </w:rPr>
              <w:t>:</w:t>
            </w:r>
          </w:p>
          <w:p w14:paraId="69E17AD0" w14:textId="77777777" w:rsidR="00896571" w:rsidRPr="00743513" w:rsidRDefault="00896571" w:rsidP="00E70893">
            <w:pPr>
              <w:pStyle w:val="Text"/>
              <w:rPr>
                <w:szCs w:val="22"/>
              </w:rPr>
            </w:pPr>
            <w:r>
              <w:rPr>
                <w:szCs w:val="22"/>
                <w:lang w:val="tr"/>
              </w:rPr>
              <w:t>WIRTGEN GROUP</w:t>
            </w:r>
          </w:p>
          <w:p w14:paraId="0A3160C5" w14:textId="77777777" w:rsidR="00896571" w:rsidRPr="00743513" w:rsidRDefault="00896571" w:rsidP="00E70893">
            <w:pPr>
              <w:pStyle w:val="Text"/>
              <w:rPr>
                <w:szCs w:val="22"/>
              </w:rPr>
            </w:pPr>
            <w:r>
              <w:rPr>
                <w:szCs w:val="22"/>
                <w:lang w:val="tr"/>
              </w:rPr>
              <w:t>Halkla ilişkiler</w:t>
            </w:r>
          </w:p>
          <w:p w14:paraId="235A2BED" w14:textId="77777777" w:rsidR="00896571" w:rsidRPr="00743513" w:rsidRDefault="00896571" w:rsidP="00E70893">
            <w:pPr>
              <w:pStyle w:val="Text"/>
              <w:rPr>
                <w:szCs w:val="22"/>
              </w:rPr>
            </w:pPr>
            <w:r>
              <w:rPr>
                <w:szCs w:val="22"/>
                <w:lang w:val="tr"/>
              </w:rPr>
              <w:t>Reinhard-Wirtgen-Straße 2</w:t>
            </w:r>
          </w:p>
          <w:p w14:paraId="5553EC14" w14:textId="77777777" w:rsidR="00896571" w:rsidRPr="00743513" w:rsidRDefault="00896571" w:rsidP="00E70893">
            <w:pPr>
              <w:pStyle w:val="Text"/>
              <w:rPr>
                <w:szCs w:val="22"/>
              </w:rPr>
            </w:pPr>
            <w:r>
              <w:rPr>
                <w:szCs w:val="22"/>
                <w:lang w:val="tr"/>
              </w:rPr>
              <w:t>53578 Windhagen</w:t>
            </w:r>
          </w:p>
          <w:p w14:paraId="0F9491F6" w14:textId="77777777" w:rsidR="00896571" w:rsidRPr="00743513" w:rsidRDefault="00896571" w:rsidP="00E70893">
            <w:pPr>
              <w:pStyle w:val="Text"/>
              <w:rPr>
                <w:szCs w:val="22"/>
              </w:rPr>
            </w:pPr>
            <w:r>
              <w:rPr>
                <w:szCs w:val="22"/>
                <w:lang w:val="tr"/>
              </w:rPr>
              <w:t>Almanya</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val="tr"/>
              </w:rPr>
              <w:t xml:space="preserve">Telefon numarası: +49 (0) 2645 131 – 1966 </w:t>
            </w:r>
          </w:p>
          <w:p w14:paraId="574D149C" w14:textId="77777777" w:rsidR="00896571" w:rsidRPr="00743513" w:rsidRDefault="00896571" w:rsidP="00E70893">
            <w:pPr>
              <w:pStyle w:val="Text"/>
              <w:rPr>
                <w:szCs w:val="22"/>
              </w:rPr>
            </w:pPr>
            <w:r>
              <w:rPr>
                <w:szCs w:val="22"/>
                <w:lang w:val="tr"/>
              </w:rPr>
              <w:t>Faks numarası: +49 (0) 2645 131 – 499</w:t>
            </w:r>
          </w:p>
          <w:p w14:paraId="431C9165" w14:textId="77777777" w:rsidR="00896571" w:rsidRPr="00743513" w:rsidRDefault="00896571" w:rsidP="00E70893">
            <w:pPr>
              <w:pStyle w:val="Text"/>
              <w:rPr>
                <w:szCs w:val="22"/>
              </w:rPr>
            </w:pPr>
            <w:r>
              <w:rPr>
                <w:szCs w:val="22"/>
                <w:lang w:val="tr"/>
              </w:rPr>
              <w:t>E-posta: PR@wirtgen-group.com</w:t>
            </w:r>
          </w:p>
          <w:p w14:paraId="3A0298AC" w14:textId="77777777" w:rsidR="00896571" w:rsidRPr="00743513" w:rsidRDefault="00896571" w:rsidP="00E70893">
            <w:pPr>
              <w:pStyle w:val="Text"/>
              <w:rPr>
                <w:szCs w:val="22"/>
              </w:rPr>
            </w:pPr>
            <w:r>
              <w:rPr>
                <w:szCs w:val="22"/>
                <w:lang w:val="tr"/>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val="tr"/>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1</w:t>
          </w:r>
          <w:r>
            <w:rPr>
              <w:szCs w:val="20"/>
              <w:lang w:val="tr"/>
            </w:rPr>
            <w:fldChar w:fldCharType="end"/>
          </w:r>
        </w:p>
      </w:tc>
    </w:tr>
  </w:tbl>
  <w:p w14:paraId="2EE86991" w14:textId="0ADF7CD3" w:rsidR="00373DB4" w:rsidRDefault="00116E76">
    <w:pPr>
      <w:pStyle w:val="Fuzeile"/>
    </w:pPr>
    <w:r>
      <w:rPr>
        <w:noProof/>
        <w:lang w:val="tr"/>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4DE2E1E2" w14:textId="1B78C955" w:rsidR="00373DB4" w:rsidRDefault="00116E76">
    <w:pPr>
      <w:pStyle w:val="Fuzeile"/>
    </w:pPr>
    <w:r>
      <w:rPr>
        <w:noProof/>
        <w:lang w:val="tr"/>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val="tr"/>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val="tr"/>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val="tr"/>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tr"/>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2" type="#_x0000_t75" style="width:3in;height:3in" o:bullet="t">
        <v:imagedata r:id="rId1" o:title="AZ_04a"/>
      </v:shape>
    </w:pict>
  </w:numPicBullet>
  <w:numPicBullet w:numPicBulletId="1">
    <w:pict>
      <v:shape id="_x0000_i1533"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36E19"/>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6067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Kloster Iryna</cp:lastModifiedBy>
  <cp:revision>5</cp:revision>
  <cp:lastPrinted>2023-06-07T04:56:00Z</cp:lastPrinted>
  <dcterms:created xsi:type="dcterms:W3CDTF">2023-06-06T13:55:00Z</dcterms:created>
  <dcterms:modified xsi:type="dcterms:W3CDTF">2023-07-12T14:10:00Z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