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08304" w14:textId="079ECC5C" w:rsidR="00FD12A3" w:rsidRPr="00FD12A3" w:rsidRDefault="00FD12A3" w:rsidP="00FD12A3">
      <w:pPr>
        <w:pStyle w:val="Head"/>
        <w:rPr>
          <w:rFonts w:hint="eastAsia"/>
          <w:lang w:val="en-US" w:eastAsia="zh-CN"/>
        </w:rPr>
      </w:pPr>
      <w:proofErr w:type="spellStart"/>
      <w:r w:rsidRPr="00507281">
        <w:rPr>
          <w:rFonts w:hint="eastAsia"/>
          <w:lang w:val="en-US" w:eastAsia="zh-CN"/>
        </w:rPr>
        <w:t>Vögele</w:t>
      </w:r>
      <w:proofErr w:type="spellEnd"/>
      <w:r w:rsidRPr="00507281">
        <w:rPr>
          <w:rFonts w:hint="eastAsia"/>
          <w:lang w:val="en-US" w:eastAsia="zh-CN"/>
        </w:rPr>
        <w:t xml:space="preserve"> </w:t>
      </w:r>
      <w:r w:rsidRPr="00507281">
        <w:rPr>
          <w:rFonts w:hint="eastAsia"/>
          <w:lang w:val="en-US" w:eastAsia="zh-CN"/>
        </w:rPr>
        <w:t>│</w:t>
      </w:r>
      <w:r w:rsidRPr="00507281">
        <w:rPr>
          <w:rFonts w:hint="eastAsia"/>
          <w:lang w:val="en-US" w:eastAsia="zh-CN"/>
        </w:rPr>
        <w:t xml:space="preserve"> </w:t>
      </w:r>
      <w:r w:rsidRPr="00507281">
        <w:rPr>
          <w:rFonts w:hint="eastAsia"/>
          <w:lang w:val="en-US" w:eastAsia="zh-CN"/>
        </w:rPr>
        <w:t>福格勒全新紧凑型摊铺机</w:t>
      </w:r>
    </w:p>
    <w:p w14:paraId="43AB3C7B" w14:textId="023D575A" w:rsidR="00FD12A3" w:rsidRPr="00FD12A3" w:rsidRDefault="00FD12A3" w:rsidP="00507281">
      <w:pPr>
        <w:pStyle w:val="Subhead"/>
        <w:rPr>
          <w:rFonts w:hint="eastAsia"/>
          <w:lang w:val="en-GB" w:eastAsia="zh-CN"/>
        </w:rPr>
      </w:pPr>
      <w:r w:rsidRPr="00507281">
        <w:rPr>
          <w:rFonts w:hint="eastAsia"/>
          <w:lang w:val="en-GB" w:eastAsia="zh-CN"/>
        </w:rPr>
        <w:t xml:space="preserve">SUPER 1380i </w:t>
      </w:r>
      <w:r w:rsidRPr="00507281">
        <w:rPr>
          <w:rFonts w:hint="eastAsia"/>
          <w:lang w:val="en-GB" w:eastAsia="zh-CN"/>
        </w:rPr>
        <w:t>和</w:t>
      </w:r>
      <w:r w:rsidRPr="00507281">
        <w:rPr>
          <w:rFonts w:hint="eastAsia"/>
          <w:lang w:val="en-GB" w:eastAsia="zh-CN"/>
        </w:rPr>
        <w:t xml:space="preserve"> SUPER 1383i </w:t>
      </w:r>
      <w:r w:rsidRPr="00507281">
        <w:rPr>
          <w:rFonts w:hint="eastAsia"/>
          <w:lang w:val="en-GB" w:eastAsia="zh-CN"/>
        </w:rPr>
        <w:t>操作简单，采用先进的驱动技术</w:t>
      </w:r>
    </w:p>
    <w:p w14:paraId="2DAC1E19" w14:textId="74AD97D3" w:rsidR="00FD12A3" w:rsidRPr="00507281" w:rsidRDefault="00FD12A3" w:rsidP="00507281">
      <w:pPr>
        <w:pStyle w:val="Teaser"/>
        <w:rPr>
          <w:rFonts w:hint="eastAsia"/>
          <w:lang w:val="en-GB" w:eastAsia="zh-CN"/>
        </w:rPr>
      </w:pPr>
      <w:r w:rsidRPr="00507281">
        <w:rPr>
          <w:rFonts w:ascii="MS Gothic" w:eastAsia="MS Gothic" w:hAnsi="MS Gothic" w:cs="MS Gothic" w:hint="eastAsia"/>
          <w:lang w:val="en-GB" w:eastAsia="zh-CN"/>
        </w:rPr>
        <w:t>作</w:t>
      </w:r>
      <w:r w:rsidRPr="00507281">
        <w:rPr>
          <w:rFonts w:ascii="Microsoft JhengHei" w:eastAsia="Microsoft JhengHei" w:hAnsi="Microsoft JhengHei" w:cs="Microsoft JhengHei" w:hint="eastAsia"/>
          <w:lang w:val="en-GB" w:eastAsia="zh-CN"/>
        </w:rPr>
        <w:t>为道路摊铺机的全球市场领军者</w:t>
      </w:r>
      <w:r w:rsidRPr="00507281">
        <w:rPr>
          <w:rFonts w:ascii="MS Gothic" w:eastAsia="MS Gothic" w:hAnsi="MS Gothic" w:cs="MS Gothic" w:hint="eastAsia"/>
          <w:lang w:val="en-GB" w:eastAsia="zh-CN"/>
        </w:rPr>
        <w:t>，我</w:t>
      </w:r>
      <w:r w:rsidRPr="00507281">
        <w:rPr>
          <w:rFonts w:ascii="Microsoft JhengHei" w:eastAsia="Microsoft JhengHei" w:hAnsi="Microsoft JhengHei" w:cs="Microsoft JhengHei" w:hint="eastAsia"/>
          <w:lang w:val="en-GB" w:eastAsia="zh-CN"/>
        </w:rPr>
        <w:t>们推出了两款摊铺宽度为</w:t>
      </w:r>
      <w:r w:rsidRPr="00507281">
        <w:rPr>
          <w:rFonts w:hint="eastAsia"/>
          <w:lang w:val="en-GB" w:eastAsia="zh-CN"/>
        </w:rPr>
        <w:t xml:space="preserve"> 0.75 </w:t>
      </w:r>
      <w:r w:rsidRPr="00507281">
        <w:rPr>
          <w:rFonts w:ascii="MS Gothic" w:eastAsia="MS Gothic" w:hAnsi="MS Gothic" w:cs="MS Gothic" w:hint="eastAsia"/>
          <w:lang w:val="en-GB" w:eastAsia="zh-CN"/>
        </w:rPr>
        <w:t>至</w:t>
      </w:r>
      <w:r w:rsidRPr="00507281">
        <w:rPr>
          <w:rFonts w:hint="eastAsia"/>
          <w:lang w:val="en-GB" w:eastAsia="zh-CN"/>
        </w:rPr>
        <w:t xml:space="preserve"> 5 m </w:t>
      </w:r>
      <w:r w:rsidRPr="00507281">
        <w:rPr>
          <w:rFonts w:ascii="MS Gothic" w:eastAsia="MS Gothic" w:hAnsi="MS Gothic" w:cs="MS Gothic" w:hint="eastAsia"/>
          <w:lang w:val="en-GB" w:eastAsia="zh-CN"/>
        </w:rPr>
        <w:t>的新型</w:t>
      </w:r>
      <w:r w:rsidRPr="00507281">
        <w:rPr>
          <w:rFonts w:ascii="Microsoft JhengHei" w:eastAsia="Microsoft JhengHei" w:hAnsi="Microsoft JhengHei" w:cs="Microsoft JhengHei" w:hint="eastAsia"/>
          <w:lang w:val="en-GB" w:eastAsia="zh-CN"/>
        </w:rPr>
        <w:t>摊铺机</w:t>
      </w:r>
      <w:r w:rsidRPr="00507281">
        <w:rPr>
          <w:rFonts w:ascii="MS Gothic" w:eastAsia="MS Gothic" w:hAnsi="MS Gothic" w:cs="MS Gothic" w:hint="eastAsia"/>
          <w:lang w:val="en-GB" w:eastAsia="zh-CN"/>
        </w:rPr>
        <w:t>：超</w:t>
      </w:r>
      <w:r w:rsidRPr="00507281">
        <w:rPr>
          <w:rFonts w:ascii="Microsoft JhengHei" w:eastAsia="Microsoft JhengHei" w:hAnsi="Microsoft JhengHei" w:cs="Microsoft JhengHei" w:hint="eastAsia"/>
          <w:lang w:val="en-GB" w:eastAsia="zh-CN"/>
        </w:rPr>
        <w:t>级</w:t>
      </w:r>
      <w:r w:rsidRPr="00507281">
        <w:rPr>
          <w:rFonts w:hint="eastAsia"/>
          <w:lang w:val="en-GB" w:eastAsia="zh-CN"/>
        </w:rPr>
        <w:t xml:space="preserve"> 1380i </w:t>
      </w:r>
      <w:r w:rsidRPr="00507281">
        <w:rPr>
          <w:rFonts w:ascii="MS Gothic" w:eastAsia="MS Gothic" w:hAnsi="MS Gothic" w:cs="MS Gothic" w:hint="eastAsia"/>
          <w:lang w:val="en-GB" w:eastAsia="zh-CN"/>
        </w:rPr>
        <w:t>履</w:t>
      </w:r>
      <w:r w:rsidRPr="00507281">
        <w:rPr>
          <w:rFonts w:ascii="Microsoft JhengHei" w:eastAsia="Microsoft JhengHei" w:hAnsi="Microsoft JhengHei" w:cs="Microsoft JhengHei" w:hint="eastAsia"/>
          <w:lang w:val="en-GB" w:eastAsia="zh-CN"/>
        </w:rPr>
        <w:t>带式摊铺机和</w:t>
      </w:r>
      <w:r w:rsidRPr="00507281">
        <w:rPr>
          <w:rFonts w:ascii="MS Gothic" w:eastAsia="MS Gothic" w:hAnsi="MS Gothic" w:cs="MS Gothic" w:hint="eastAsia"/>
          <w:lang w:val="en-GB" w:eastAsia="zh-CN"/>
        </w:rPr>
        <w:t>超</w:t>
      </w:r>
      <w:r w:rsidRPr="00507281">
        <w:rPr>
          <w:rFonts w:ascii="Microsoft JhengHei" w:eastAsia="Microsoft JhengHei" w:hAnsi="Microsoft JhengHei" w:cs="Microsoft JhengHei" w:hint="eastAsia"/>
          <w:lang w:val="en-GB" w:eastAsia="zh-CN"/>
        </w:rPr>
        <w:t>级</w:t>
      </w:r>
      <w:r w:rsidRPr="00507281">
        <w:rPr>
          <w:rFonts w:hint="eastAsia"/>
          <w:lang w:val="en-GB" w:eastAsia="zh-CN"/>
        </w:rPr>
        <w:t xml:space="preserve"> 1383i </w:t>
      </w:r>
      <w:r w:rsidRPr="00507281">
        <w:rPr>
          <w:rFonts w:ascii="Microsoft JhengHei" w:eastAsia="Microsoft JhengHei" w:hAnsi="Microsoft JhengHei" w:cs="Microsoft JhengHei" w:hint="eastAsia"/>
          <w:lang w:val="en-GB" w:eastAsia="zh-CN"/>
        </w:rPr>
        <w:t>轮式摊铺机。这两款摊铺机均装备了动力十足的低排放发动机，并且能够提供所有的主要摊铺功能，确保优异的摊铺质量，性价比更高。</w:t>
      </w:r>
    </w:p>
    <w:p w14:paraId="65FC0005" w14:textId="1568D405" w:rsidR="00FD12A3" w:rsidRPr="00CE77B0" w:rsidRDefault="00FD12A3" w:rsidP="00507281">
      <w:pPr>
        <w:pStyle w:val="Absatzberschrift"/>
        <w:rPr>
          <w:rFonts w:ascii="MS Gothic" w:eastAsia="MS Gothic" w:hAnsi="MS Gothic" w:cs="MS Gothic" w:hint="eastAsia"/>
          <w:lang w:val="en-US" w:eastAsia="zh-CN"/>
        </w:rPr>
      </w:pPr>
      <w:r w:rsidRPr="00CE77B0">
        <w:rPr>
          <w:rFonts w:ascii="Microsoft JhengHei" w:eastAsia="Microsoft JhengHei" w:hAnsi="Microsoft JhengHei" w:cs="Microsoft JhengHei" w:hint="eastAsia"/>
          <w:lang w:val="en-US" w:eastAsia="zh-CN"/>
        </w:rPr>
        <w:t>坚</w:t>
      </w:r>
      <w:r w:rsidRPr="00CE77B0">
        <w:rPr>
          <w:rFonts w:ascii="MS Gothic" w:eastAsia="MS Gothic" w:hAnsi="MS Gothic" w:cs="MS Gothic" w:hint="eastAsia"/>
          <w:lang w:val="en-US" w:eastAsia="zh-CN"/>
        </w:rPr>
        <w:t>固而</w:t>
      </w:r>
      <w:r w:rsidRPr="00CE77B0">
        <w:rPr>
          <w:rFonts w:ascii="Malgun Gothic" w:eastAsia="Malgun Gothic" w:hAnsi="Malgun Gothic" w:cs="Malgun Gothic" w:hint="eastAsia"/>
          <w:lang w:val="en-US" w:eastAsia="zh-CN"/>
        </w:rPr>
        <w:t>强</w:t>
      </w:r>
      <w:r w:rsidRPr="00CE77B0">
        <w:rPr>
          <w:rFonts w:ascii="Microsoft JhengHei" w:eastAsia="Microsoft JhengHei" w:hAnsi="Microsoft JhengHei" w:cs="Microsoft JhengHei" w:hint="eastAsia"/>
          <w:lang w:val="en-US" w:eastAsia="zh-CN"/>
        </w:rPr>
        <w:t>劲</w:t>
      </w:r>
      <w:r w:rsidRPr="00CE77B0">
        <w:rPr>
          <w:rFonts w:ascii="MS Gothic" w:eastAsia="MS Gothic" w:hAnsi="MS Gothic" w:cs="MS Gothic" w:hint="eastAsia"/>
          <w:lang w:val="en-US" w:eastAsia="zh-CN"/>
        </w:rPr>
        <w:t>的两款</w:t>
      </w:r>
      <w:r w:rsidRPr="00CE77B0">
        <w:rPr>
          <w:rFonts w:ascii="Microsoft JhengHei" w:eastAsia="Microsoft JhengHei" w:hAnsi="Microsoft JhengHei" w:cs="Microsoft JhengHei" w:hint="eastAsia"/>
          <w:lang w:val="en-US" w:eastAsia="zh-CN"/>
        </w:rPr>
        <w:t>摊铺</w:t>
      </w:r>
      <w:r w:rsidRPr="00CE77B0">
        <w:rPr>
          <w:rFonts w:ascii="MS Gothic" w:eastAsia="MS Gothic" w:hAnsi="MS Gothic" w:cs="MS Gothic" w:hint="eastAsia"/>
          <w:lang w:val="en-US" w:eastAsia="zh-CN"/>
        </w:rPr>
        <w:t>机</w:t>
      </w:r>
    </w:p>
    <w:p w14:paraId="22D3EA2F" w14:textId="719A90FD" w:rsidR="00FD12A3" w:rsidRPr="00507281" w:rsidRDefault="00FD12A3" w:rsidP="00507281">
      <w:pPr>
        <w:pStyle w:val="Standardabsatz"/>
        <w:rPr>
          <w:rFonts w:hint="eastAsia"/>
          <w:lang w:val="en-US" w:eastAsia="zh-CN"/>
        </w:rPr>
      </w:pPr>
      <w:r w:rsidRPr="00507281">
        <w:rPr>
          <w:rFonts w:ascii="MS Gothic" w:eastAsia="MS Gothic" w:hAnsi="MS Gothic" w:cs="MS Gothic" w:hint="eastAsia"/>
          <w:lang w:val="en-US" w:eastAsia="zh-CN"/>
        </w:rPr>
        <w:t>福格勒</w:t>
      </w:r>
      <w:r w:rsidRPr="00507281">
        <w:rPr>
          <w:rFonts w:ascii="Microsoft JhengHei" w:eastAsia="Microsoft JhengHei" w:hAnsi="Microsoft JhengHei" w:cs="Microsoft JhengHei" w:hint="eastAsia"/>
          <w:lang w:val="en-US" w:eastAsia="zh-CN"/>
        </w:rPr>
        <w:t>现推出两款专为中国市场打造的紧凑型摊铺机：超级</w:t>
      </w:r>
      <w:r w:rsidRPr="00507281">
        <w:rPr>
          <w:rFonts w:hint="eastAsia"/>
          <w:lang w:val="en-US" w:eastAsia="zh-CN"/>
        </w:rPr>
        <w:t xml:space="preserve"> 1380i </w:t>
      </w:r>
      <w:r w:rsidRPr="00507281">
        <w:rPr>
          <w:rFonts w:ascii="MS Gothic" w:eastAsia="MS Gothic" w:hAnsi="MS Gothic" w:cs="MS Gothic" w:hint="eastAsia"/>
          <w:lang w:val="en-US" w:eastAsia="zh-CN"/>
        </w:rPr>
        <w:t>和超</w:t>
      </w:r>
      <w:r w:rsidRPr="00507281">
        <w:rPr>
          <w:rFonts w:ascii="Microsoft JhengHei" w:eastAsia="Microsoft JhengHei" w:hAnsi="Microsoft JhengHei" w:cs="Microsoft JhengHei" w:hint="eastAsia"/>
          <w:lang w:val="en-US" w:eastAsia="zh-CN"/>
        </w:rPr>
        <w:t>级</w:t>
      </w:r>
      <w:r w:rsidRPr="00507281">
        <w:rPr>
          <w:rFonts w:hint="eastAsia"/>
          <w:lang w:val="en-US" w:eastAsia="zh-CN"/>
        </w:rPr>
        <w:t xml:space="preserve"> 1383i</w:t>
      </w:r>
      <w:r w:rsidRPr="00507281">
        <w:rPr>
          <w:rFonts w:ascii="MS Gothic" w:eastAsia="MS Gothic" w:hAnsi="MS Gothic" w:cs="MS Gothic" w:hint="eastAsia"/>
          <w:lang w:val="en-US" w:eastAsia="zh-CN"/>
        </w:rPr>
        <w:t>，它</w:t>
      </w:r>
      <w:r w:rsidRPr="00507281">
        <w:rPr>
          <w:rFonts w:ascii="Microsoft JhengHei" w:eastAsia="Microsoft JhengHei" w:hAnsi="Microsoft JhengHei" w:cs="Microsoft JhengHei" w:hint="eastAsia"/>
          <w:lang w:val="en-US" w:eastAsia="zh-CN"/>
        </w:rPr>
        <w:t>们既适用于各种交通区域的修复作业，也适用于经济高效</w:t>
      </w:r>
      <w:r w:rsidRPr="00507281">
        <w:rPr>
          <w:rFonts w:ascii="MS Gothic" w:eastAsia="MS Gothic" w:hAnsi="MS Gothic" w:cs="MS Gothic" w:hint="eastAsia"/>
          <w:lang w:val="en-US" w:eastAsia="zh-CN"/>
        </w:rPr>
        <w:t>地完成市中心和主要道路上的高</w:t>
      </w:r>
      <w:r w:rsidRPr="00507281">
        <w:rPr>
          <w:rFonts w:ascii="Microsoft JhengHei" w:eastAsia="Microsoft JhengHei" w:hAnsi="Microsoft JhengHei" w:cs="Microsoft JhengHei" w:hint="eastAsia"/>
          <w:lang w:val="en-US" w:eastAsia="zh-CN"/>
        </w:rPr>
        <w:t>标准项目。这两款紧凑型摊铺机都面向高度重视稳健可靠工程的客户。它们不仅具有所有基本的摊铺功能，而且装备了易于学习和掌握的</w:t>
      </w:r>
      <w:r w:rsidRPr="00507281">
        <w:rPr>
          <w:rFonts w:hint="eastAsia"/>
          <w:lang w:val="en-US" w:eastAsia="zh-CN"/>
        </w:rPr>
        <w:t xml:space="preserve"> </w:t>
      </w:r>
      <w:proofErr w:type="spellStart"/>
      <w:r w:rsidRPr="00507281">
        <w:rPr>
          <w:rFonts w:hint="eastAsia"/>
          <w:lang w:val="en-US" w:eastAsia="zh-CN"/>
        </w:rPr>
        <w:t>ErgoBasic</w:t>
      </w:r>
      <w:proofErr w:type="spellEnd"/>
      <w:r w:rsidRPr="00507281">
        <w:rPr>
          <w:rFonts w:hint="eastAsia"/>
          <w:lang w:val="en-US" w:eastAsia="zh-CN"/>
        </w:rPr>
        <w:t xml:space="preserve"> </w:t>
      </w:r>
      <w:r w:rsidRPr="00507281">
        <w:rPr>
          <w:rFonts w:ascii="MS Gothic" w:eastAsia="MS Gothic" w:hAnsi="MS Gothic" w:cs="MS Gothic" w:hint="eastAsia"/>
          <w:lang w:val="en-US" w:eastAsia="zh-CN"/>
        </w:rPr>
        <w:t>操控系</w:t>
      </w:r>
      <w:r w:rsidRPr="00507281">
        <w:rPr>
          <w:rFonts w:ascii="Microsoft JhengHei" w:eastAsia="Microsoft JhengHei" w:hAnsi="Microsoft JhengHei" w:cs="Microsoft JhengHei" w:hint="eastAsia"/>
          <w:lang w:val="en-US" w:eastAsia="zh-CN"/>
        </w:rPr>
        <w:t>统以及可供选择的</w:t>
      </w:r>
      <w:r w:rsidRPr="00507281">
        <w:rPr>
          <w:rFonts w:hint="eastAsia"/>
          <w:lang w:val="en-US" w:eastAsia="zh-CN"/>
        </w:rPr>
        <w:t xml:space="preserve"> </w:t>
      </w:r>
      <w:proofErr w:type="spellStart"/>
      <w:r w:rsidRPr="00507281">
        <w:rPr>
          <w:rFonts w:hint="eastAsia"/>
          <w:lang w:val="en-US" w:eastAsia="zh-CN"/>
        </w:rPr>
        <w:t>Niveltronic</w:t>
      </w:r>
      <w:proofErr w:type="spellEnd"/>
      <w:r w:rsidRPr="00507281">
        <w:rPr>
          <w:rFonts w:hint="eastAsia"/>
          <w:lang w:val="en-US" w:eastAsia="zh-CN"/>
        </w:rPr>
        <w:t xml:space="preserve"> Basic </w:t>
      </w:r>
      <w:r w:rsidRPr="00507281">
        <w:rPr>
          <w:rFonts w:ascii="MS Gothic" w:eastAsia="MS Gothic" w:hAnsi="MS Gothic" w:cs="MS Gothic" w:hint="eastAsia"/>
          <w:lang w:val="en-US" w:eastAsia="zh-CN"/>
        </w:rPr>
        <w:t>自</w:t>
      </w:r>
      <w:r w:rsidRPr="00507281">
        <w:rPr>
          <w:rFonts w:ascii="Microsoft JhengHei" w:eastAsia="Microsoft JhengHei" w:hAnsi="Microsoft JhengHei" w:cs="Microsoft JhengHei" w:hint="eastAsia"/>
          <w:lang w:val="en-US" w:eastAsia="zh-CN"/>
        </w:rPr>
        <w:t>动纵横坡控制系统。其紧凑型设计、</w:t>
      </w:r>
      <w:r w:rsidRPr="00507281">
        <w:rPr>
          <w:rFonts w:hint="eastAsia"/>
          <w:lang w:val="en-US" w:eastAsia="zh-CN"/>
        </w:rPr>
        <w:t xml:space="preserve">81 kW </w:t>
      </w:r>
      <w:r w:rsidRPr="00507281">
        <w:rPr>
          <w:rFonts w:ascii="MS Gothic" w:eastAsia="MS Gothic" w:hAnsi="MS Gothic" w:cs="MS Gothic" w:hint="eastAsia"/>
          <w:lang w:val="en-US" w:eastAsia="zh-CN"/>
        </w:rPr>
        <w:t>的柴油</w:t>
      </w:r>
      <w:r w:rsidRPr="00507281">
        <w:rPr>
          <w:rFonts w:ascii="Microsoft JhengHei" w:eastAsia="Microsoft JhengHei" w:hAnsi="Microsoft JhengHei" w:cs="Microsoft JhengHei" w:hint="eastAsia"/>
          <w:lang w:val="en-US" w:eastAsia="zh-CN"/>
        </w:rPr>
        <w:t>发动机功率和高达</w:t>
      </w:r>
      <w:r w:rsidRPr="00507281">
        <w:rPr>
          <w:rFonts w:hint="eastAsia"/>
          <w:lang w:val="en-US" w:eastAsia="zh-CN"/>
        </w:rPr>
        <w:t xml:space="preserve"> 350 </w:t>
      </w:r>
      <w:r w:rsidRPr="00507281">
        <w:rPr>
          <w:rFonts w:ascii="MS Gothic" w:eastAsia="MS Gothic" w:hAnsi="MS Gothic" w:cs="MS Gothic" w:hint="eastAsia"/>
          <w:lang w:val="en-US" w:eastAsia="zh-CN"/>
        </w:rPr>
        <w:t>吨</w:t>
      </w:r>
      <w:r w:rsidRPr="00507281">
        <w:rPr>
          <w:rFonts w:hint="eastAsia"/>
          <w:lang w:val="en-US" w:eastAsia="zh-CN"/>
        </w:rPr>
        <w:t>/</w:t>
      </w:r>
      <w:r w:rsidRPr="00507281">
        <w:rPr>
          <w:rFonts w:ascii="MS Gothic" w:eastAsia="MS Gothic" w:hAnsi="MS Gothic" w:cs="MS Gothic" w:hint="eastAsia"/>
          <w:lang w:val="en-US" w:eastAsia="zh-CN"/>
        </w:rPr>
        <w:t>小</w:t>
      </w:r>
      <w:r w:rsidRPr="00507281">
        <w:rPr>
          <w:rFonts w:ascii="Microsoft JhengHei" w:eastAsia="Microsoft JhengHei" w:hAnsi="Microsoft JhengHei" w:cs="Microsoft JhengHei" w:hint="eastAsia"/>
          <w:lang w:val="en-US" w:eastAsia="zh-CN"/>
        </w:rPr>
        <w:t>时的大摊铺能力，都使得这两款机器无比坚固、用途广泛、动力十足。</w:t>
      </w:r>
      <w:r w:rsidRPr="00507281">
        <w:rPr>
          <w:rFonts w:hint="eastAsia"/>
          <w:lang w:val="en-US" w:eastAsia="zh-CN"/>
        </w:rPr>
        <w:t>AB 340</w:t>
      </w:r>
      <w:r w:rsidRPr="00507281">
        <w:rPr>
          <w:rFonts w:ascii="MS Gothic" w:eastAsia="MS Gothic" w:hAnsi="MS Gothic" w:cs="MS Gothic" w:hint="eastAsia"/>
          <w:lang w:val="en-US" w:eastAsia="zh-CN"/>
        </w:rPr>
        <w:t>熨平板具有</w:t>
      </w:r>
      <w:r w:rsidRPr="00507281">
        <w:rPr>
          <w:rFonts w:hint="eastAsia"/>
          <w:lang w:val="en-US" w:eastAsia="zh-CN"/>
        </w:rPr>
        <w:t xml:space="preserve"> T</w:t>
      </w:r>
      <w:r w:rsidRPr="00507281">
        <w:rPr>
          <w:rFonts w:ascii="MS Gothic" w:eastAsia="MS Gothic" w:hAnsi="MS Gothic" w:cs="MS Gothic" w:hint="eastAsia"/>
          <w:lang w:val="en-US" w:eastAsia="zh-CN"/>
        </w:rPr>
        <w:t>（装</w:t>
      </w:r>
      <w:r w:rsidRPr="00507281">
        <w:rPr>
          <w:rFonts w:ascii="Microsoft JhengHei" w:eastAsia="Microsoft JhengHei" w:hAnsi="Microsoft JhengHei" w:cs="Microsoft JhengHei" w:hint="eastAsia"/>
          <w:lang w:val="en-US" w:eastAsia="zh-CN"/>
        </w:rPr>
        <w:t>备夯锤）、</w:t>
      </w:r>
      <w:r w:rsidRPr="00507281">
        <w:rPr>
          <w:rFonts w:hint="eastAsia"/>
          <w:lang w:val="en-US" w:eastAsia="zh-CN"/>
        </w:rPr>
        <w:t>V</w:t>
      </w:r>
      <w:r w:rsidRPr="00507281">
        <w:rPr>
          <w:rFonts w:ascii="MS Gothic" w:eastAsia="MS Gothic" w:hAnsi="MS Gothic" w:cs="MS Gothic" w:hint="eastAsia"/>
          <w:lang w:val="en-US" w:eastAsia="zh-CN"/>
        </w:rPr>
        <w:t>（装</w:t>
      </w:r>
      <w:r w:rsidRPr="00507281">
        <w:rPr>
          <w:rFonts w:ascii="Microsoft JhengHei" w:eastAsia="Microsoft JhengHei" w:hAnsi="Microsoft JhengHei" w:cs="Microsoft JhengHei" w:hint="eastAsia"/>
          <w:lang w:val="en-US" w:eastAsia="zh-CN"/>
        </w:rPr>
        <w:t>备振动器）和</w:t>
      </w:r>
      <w:r w:rsidRPr="00507281">
        <w:rPr>
          <w:rFonts w:hint="eastAsia"/>
          <w:lang w:val="en-US" w:eastAsia="zh-CN"/>
        </w:rPr>
        <w:t xml:space="preserve"> TV</w:t>
      </w:r>
      <w:r w:rsidRPr="00507281">
        <w:rPr>
          <w:rFonts w:ascii="MS Gothic" w:eastAsia="MS Gothic" w:hAnsi="MS Gothic" w:cs="MS Gothic" w:hint="eastAsia"/>
          <w:lang w:val="en-US" w:eastAsia="zh-CN"/>
        </w:rPr>
        <w:t>（装</w:t>
      </w:r>
      <w:r w:rsidRPr="00507281">
        <w:rPr>
          <w:rFonts w:ascii="Microsoft JhengHei" w:eastAsia="Microsoft JhengHei" w:hAnsi="Microsoft JhengHei" w:cs="Microsoft JhengHei" w:hint="eastAsia"/>
          <w:lang w:val="en-US" w:eastAsia="zh-CN"/>
        </w:rPr>
        <w:t>备夯锤和振动器）三种型式，超级</w:t>
      </w:r>
      <w:r w:rsidRPr="00507281">
        <w:rPr>
          <w:rFonts w:hint="eastAsia"/>
          <w:lang w:val="en-US" w:eastAsia="zh-CN"/>
        </w:rPr>
        <w:t xml:space="preserve"> 1380i </w:t>
      </w:r>
      <w:r w:rsidRPr="00507281">
        <w:rPr>
          <w:rFonts w:ascii="MS Gothic" w:eastAsia="MS Gothic" w:hAnsi="MS Gothic" w:cs="MS Gothic" w:hint="eastAsia"/>
          <w:lang w:val="en-US" w:eastAsia="zh-CN"/>
        </w:rPr>
        <w:t>和超</w:t>
      </w:r>
      <w:r w:rsidRPr="00507281">
        <w:rPr>
          <w:rFonts w:ascii="Microsoft JhengHei" w:eastAsia="Microsoft JhengHei" w:hAnsi="Microsoft JhengHei" w:cs="Microsoft JhengHei" w:hint="eastAsia"/>
          <w:lang w:val="en-US" w:eastAsia="zh-CN"/>
        </w:rPr>
        <w:t>级</w:t>
      </w:r>
      <w:r w:rsidRPr="00507281">
        <w:rPr>
          <w:rFonts w:hint="eastAsia"/>
          <w:lang w:val="en-US" w:eastAsia="zh-CN"/>
        </w:rPr>
        <w:t xml:space="preserve"> 1383i</w:t>
      </w:r>
      <w:r w:rsidRPr="00507281">
        <w:rPr>
          <w:rFonts w:ascii="MS Gothic" w:eastAsia="MS Gothic" w:hAnsi="MS Gothic" w:cs="MS Gothic" w:hint="eastAsia"/>
          <w:lang w:val="en-US" w:eastAsia="zh-CN"/>
        </w:rPr>
        <w:t>可以与其中任意一种型式配套使用，</w:t>
      </w:r>
      <w:r w:rsidRPr="00507281">
        <w:rPr>
          <w:rFonts w:ascii="Microsoft JhengHei" w:eastAsia="Microsoft JhengHei" w:hAnsi="Microsoft JhengHei" w:cs="Microsoft JhengHei" w:hint="eastAsia"/>
          <w:lang w:val="en-US" w:eastAsia="zh-CN"/>
        </w:rPr>
        <w:t>实现</w:t>
      </w:r>
      <w:r w:rsidRPr="00507281">
        <w:rPr>
          <w:rFonts w:hint="eastAsia"/>
          <w:lang w:val="en-US" w:eastAsia="zh-CN"/>
        </w:rPr>
        <w:t xml:space="preserve"> 1.8 </w:t>
      </w:r>
      <w:r w:rsidRPr="00507281">
        <w:rPr>
          <w:rFonts w:ascii="MS Gothic" w:eastAsia="MS Gothic" w:hAnsi="MS Gothic" w:cs="MS Gothic" w:hint="eastAsia"/>
          <w:lang w:val="en-US" w:eastAsia="zh-CN"/>
        </w:rPr>
        <w:t>至</w:t>
      </w:r>
      <w:r w:rsidRPr="00507281">
        <w:rPr>
          <w:rFonts w:hint="eastAsia"/>
          <w:lang w:val="en-US" w:eastAsia="zh-CN"/>
        </w:rPr>
        <w:t xml:space="preserve"> 3.4 m </w:t>
      </w:r>
      <w:r w:rsidRPr="00507281">
        <w:rPr>
          <w:rFonts w:ascii="MS Gothic" w:eastAsia="MS Gothic" w:hAnsi="MS Gothic" w:cs="MS Gothic" w:hint="eastAsia"/>
          <w:lang w:val="en-US" w:eastAsia="zh-CN"/>
        </w:rPr>
        <w:t>的</w:t>
      </w:r>
      <w:r w:rsidRPr="00507281">
        <w:rPr>
          <w:rFonts w:ascii="Microsoft JhengHei" w:eastAsia="Microsoft JhengHei" w:hAnsi="Microsoft JhengHei" w:cs="Microsoft JhengHei" w:hint="eastAsia"/>
          <w:lang w:val="en-US" w:eastAsia="zh-CN"/>
        </w:rPr>
        <w:t>摊铺宽度。此外，通过装备减宽靴，最小摊铺宽度可达</w:t>
      </w:r>
      <w:r w:rsidRPr="00507281">
        <w:rPr>
          <w:rFonts w:hint="eastAsia"/>
          <w:lang w:val="en-US" w:eastAsia="zh-CN"/>
        </w:rPr>
        <w:t xml:space="preserve"> 0.75 m</w:t>
      </w:r>
      <w:r w:rsidRPr="00507281">
        <w:rPr>
          <w:rFonts w:ascii="MS Gothic" w:eastAsia="MS Gothic" w:hAnsi="MS Gothic" w:cs="MS Gothic" w:hint="eastAsia"/>
          <w:lang w:val="en-US" w:eastAsia="zh-CN"/>
        </w:rPr>
        <w:t>，而通</w:t>
      </w:r>
      <w:r w:rsidRPr="00507281">
        <w:rPr>
          <w:rFonts w:ascii="Microsoft JhengHei" w:eastAsia="Microsoft JhengHei" w:hAnsi="Microsoft JhengHei" w:cs="Microsoft JhengHei" w:hint="eastAsia"/>
          <w:lang w:val="en-US" w:eastAsia="zh-CN"/>
        </w:rPr>
        <w:t>过机械加长块，可实现</w:t>
      </w:r>
      <w:r w:rsidRPr="00507281">
        <w:rPr>
          <w:rFonts w:hint="eastAsia"/>
          <w:lang w:val="en-US" w:eastAsia="zh-CN"/>
        </w:rPr>
        <w:t xml:space="preserve"> 5 m </w:t>
      </w:r>
      <w:r w:rsidRPr="00507281">
        <w:rPr>
          <w:rFonts w:ascii="MS Gothic" w:eastAsia="MS Gothic" w:hAnsi="MS Gothic" w:cs="MS Gothic" w:hint="eastAsia"/>
          <w:lang w:val="en-US" w:eastAsia="zh-CN"/>
        </w:rPr>
        <w:t>的最大</w:t>
      </w:r>
      <w:r w:rsidRPr="00507281">
        <w:rPr>
          <w:rFonts w:ascii="Microsoft JhengHei" w:eastAsia="Microsoft JhengHei" w:hAnsi="Microsoft JhengHei" w:cs="Microsoft JhengHei" w:hint="eastAsia"/>
          <w:lang w:val="en-US" w:eastAsia="zh-CN"/>
        </w:rPr>
        <w:t>摊铺宽度。</w:t>
      </w:r>
    </w:p>
    <w:p w14:paraId="3DD525FD" w14:textId="4D190ADB" w:rsidR="00A22E42" w:rsidRPr="00CE77B0" w:rsidRDefault="00A22E42" w:rsidP="00CE77B0">
      <w:pPr>
        <w:pStyle w:val="Absatzberschrift"/>
        <w:rPr>
          <w:rFonts w:hint="eastAsia"/>
          <w:lang w:val="en-US" w:eastAsia="zh-CN"/>
        </w:rPr>
      </w:pPr>
      <w:r w:rsidRPr="00CE77B0">
        <w:rPr>
          <w:rFonts w:ascii="MS Gothic" w:eastAsia="MS Gothic" w:hAnsi="MS Gothic" w:cs="MS Gothic" w:hint="eastAsia"/>
          <w:lang w:val="en-US" w:eastAsia="zh-CN"/>
        </w:rPr>
        <w:t>低排放</w:t>
      </w:r>
    </w:p>
    <w:p w14:paraId="401CB153" w14:textId="2D244F05" w:rsidR="00A22E42" w:rsidRPr="00507281" w:rsidRDefault="00A22E42" w:rsidP="00507281">
      <w:pPr>
        <w:pStyle w:val="Standardabsatz"/>
        <w:rPr>
          <w:rFonts w:hint="eastAsia"/>
          <w:lang w:val="en-GB" w:eastAsia="zh-CN"/>
        </w:rPr>
      </w:pPr>
      <w:r w:rsidRPr="00507281">
        <w:rPr>
          <w:rFonts w:ascii="MS Gothic" w:eastAsia="MS Gothic" w:hAnsi="MS Gothic" w:cs="MS Gothic" w:hint="eastAsia"/>
          <w:lang w:val="en-GB" w:eastAsia="zh-CN"/>
        </w:rPr>
        <w:t>两款</w:t>
      </w:r>
      <w:r w:rsidRPr="00507281">
        <w:rPr>
          <w:rFonts w:ascii="Microsoft JhengHei" w:eastAsia="Microsoft JhengHei" w:hAnsi="Microsoft JhengHei" w:cs="Microsoft JhengHei" w:hint="eastAsia"/>
          <w:lang w:val="en-GB" w:eastAsia="zh-CN"/>
        </w:rPr>
        <w:t>摊铺机均配备强劲的四缸柴油发动机，</w:t>
      </w:r>
      <w:r w:rsidRPr="00507281">
        <w:rPr>
          <w:rFonts w:hint="eastAsia"/>
          <w:lang w:val="en-GB" w:eastAsia="zh-CN"/>
        </w:rPr>
        <w:t xml:space="preserve">2,000 rpm </w:t>
      </w:r>
      <w:r w:rsidRPr="00507281">
        <w:rPr>
          <w:rFonts w:ascii="Microsoft JhengHei" w:eastAsia="Microsoft JhengHei" w:hAnsi="Microsoft JhengHei" w:cs="Microsoft JhengHei" w:hint="eastAsia"/>
          <w:lang w:val="en-GB" w:eastAsia="zh-CN"/>
        </w:rPr>
        <w:t>时功率达</w:t>
      </w:r>
      <w:r w:rsidRPr="00507281">
        <w:rPr>
          <w:rFonts w:hint="eastAsia"/>
          <w:lang w:val="en-GB" w:eastAsia="zh-CN"/>
        </w:rPr>
        <w:t xml:space="preserve"> 81 kW</w:t>
      </w:r>
      <w:r w:rsidRPr="00507281">
        <w:rPr>
          <w:rFonts w:ascii="MS Gothic" w:eastAsia="MS Gothic" w:hAnsi="MS Gothic" w:cs="MS Gothic" w:hint="eastAsia"/>
          <w:lang w:val="en-GB" w:eastAsia="zh-CN"/>
        </w:rPr>
        <w:t>。它</w:t>
      </w:r>
      <w:r w:rsidRPr="00507281">
        <w:rPr>
          <w:rFonts w:ascii="Microsoft JhengHei" w:eastAsia="Microsoft JhengHei" w:hAnsi="Microsoft JhengHei" w:cs="Microsoft JhengHei" w:hint="eastAsia"/>
          <w:lang w:val="en-GB" w:eastAsia="zh-CN"/>
        </w:rPr>
        <w:t>还低排放、低油耗：使用柴油微粒过滤器</w:t>
      </w:r>
      <w:r w:rsidRPr="00507281">
        <w:rPr>
          <w:rFonts w:hint="eastAsia"/>
          <w:lang w:val="en-GB" w:eastAsia="zh-CN"/>
        </w:rPr>
        <w:t xml:space="preserve"> </w:t>
      </w:r>
      <w:r w:rsidRPr="00507281">
        <w:rPr>
          <w:rFonts w:ascii="MS Gothic" w:eastAsia="MS Gothic" w:hAnsi="MS Gothic" w:cs="MS Gothic" w:hint="eastAsia"/>
          <w:lang w:val="en-GB" w:eastAsia="zh-CN"/>
        </w:rPr>
        <w:t>（</w:t>
      </w:r>
      <w:r w:rsidRPr="00507281">
        <w:rPr>
          <w:rFonts w:hint="eastAsia"/>
          <w:lang w:val="en-GB" w:eastAsia="zh-CN"/>
        </w:rPr>
        <w:t>DPF</w:t>
      </w:r>
      <w:r w:rsidRPr="00507281">
        <w:rPr>
          <w:rFonts w:ascii="MS Gothic" w:eastAsia="MS Gothic" w:hAnsi="MS Gothic" w:cs="MS Gothic" w:hint="eastAsia"/>
          <w:lang w:val="en-GB" w:eastAsia="zh-CN"/>
        </w:rPr>
        <w:t>）</w:t>
      </w:r>
      <w:r w:rsidRPr="00507281">
        <w:rPr>
          <w:rFonts w:hint="eastAsia"/>
          <w:lang w:val="en-GB" w:eastAsia="zh-CN"/>
        </w:rPr>
        <w:t xml:space="preserve"> </w:t>
      </w:r>
      <w:r w:rsidRPr="00507281">
        <w:rPr>
          <w:rFonts w:ascii="MS Gothic" w:eastAsia="MS Gothic" w:hAnsi="MS Gothic" w:cs="MS Gothic" w:hint="eastAsia"/>
          <w:lang w:val="en-GB" w:eastAsia="zh-CN"/>
        </w:rPr>
        <w:t>和柴油氧化催化</w:t>
      </w:r>
      <w:r w:rsidRPr="00507281">
        <w:rPr>
          <w:rFonts w:ascii="Microsoft JhengHei" w:eastAsia="Microsoft JhengHei" w:hAnsi="Microsoft JhengHei" w:cs="Microsoft JhengHei" w:hint="eastAsia"/>
          <w:lang w:val="en-GB" w:eastAsia="zh-CN"/>
        </w:rPr>
        <w:t>剂</w:t>
      </w:r>
      <w:r w:rsidRPr="00507281">
        <w:rPr>
          <w:rFonts w:hint="eastAsia"/>
          <w:lang w:val="en-GB" w:eastAsia="zh-CN"/>
        </w:rPr>
        <w:t xml:space="preserve"> </w:t>
      </w:r>
      <w:r w:rsidRPr="00507281">
        <w:rPr>
          <w:rFonts w:ascii="MS Gothic" w:eastAsia="MS Gothic" w:hAnsi="MS Gothic" w:cs="MS Gothic" w:hint="eastAsia"/>
          <w:lang w:val="en-GB" w:eastAsia="zh-CN"/>
        </w:rPr>
        <w:t>（</w:t>
      </w:r>
      <w:r w:rsidRPr="00507281">
        <w:rPr>
          <w:rFonts w:hint="eastAsia"/>
          <w:lang w:val="en-GB" w:eastAsia="zh-CN"/>
        </w:rPr>
        <w:t>DOC</w:t>
      </w:r>
      <w:r w:rsidRPr="00507281">
        <w:rPr>
          <w:rFonts w:ascii="MS Gothic" w:eastAsia="MS Gothic" w:hAnsi="MS Gothic" w:cs="MS Gothic" w:hint="eastAsia"/>
          <w:lang w:val="en-GB" w:eastAsia="zh-CN"/>
        </w:rPr>
        <w:t>）</w:t>
      </w:r>
      <w:r w:rsidRPr="00507281">
        <w:rPr>
          <w:rFonts w:hint="eastAsia"/>
          <w:lang w:val="en-GB" w:eastAsia="zh-CN"/>
        </w:rPr>
        <w:t xml:space="preserve"> </w:t>
      </w:r>
      <w:r w:rsidRPr="00507281">
        <w:rPr>
          <w:rFonts w:ascii="Microsoft JhengHei" w:eastAsia="Microsoft JhengHei" w:hAnsi="Microsoft JhengHei" w:cs="Microsoft JhengHei" w:hint="eastAsia"/>
          <w:lang w:val="en-GB" w:eastAsia="zh-CN"/>
        </w:rPr>
        <w:t>进行有效的尾气排放后处理，加上智能电子发动机控制，可显著减少有害物质。因此，福格勒这两款紧凑型摊铺机符合</w:t>
      </w:r>
      <w:r w:rsidRPr="00507281">
        <w:rPr>
          <w:rFonts w:hint="eastAsia"/>
          <w:lang w:val="en-GB" w:eastAsia="zh-CN"/>
        </w:rPr>
        <w:t>NR4</w:t>
      </w:r>
      <w:r w:rsidRPr="00507281">
        <w:rPr>
          <w:rFonts w:ascii="MS Gothic" w:eastAsia="MS Gothic" w:hAnsi="MS Gothic" w:cs="MS Gothic" w:hint="eastAsia"/>
          <w:lang w:val="en-GB" w:eastAsia="zh-CN"/>
        </w:rPr>
        <w:t>即国四排放</w:t>
      </w:r>
      <w:r w:rsidRPr="00507281">
        <w:rPr>
          <w:rFonts w:ascii="Microsoft JhengHei" w:eastAsia="Microsoft JhengHei" w:hAnsi="Microsoft JhengHei" w:cs="Microsoft JhengHei" w:hint="eastAsia"/>
          <w:lang w:val="en-GB" w:eastAsia="zh-CN"/>
        </w:rPr>
        <w:t>标准，并在其机器名称中带有后缀</w:t>
      </w:r>
      <w:r w:rsidRPr="00507281">
        <w:rPr>
          <w:rFonts w:hint="eastAsia"/>
          <w:lang w:val="en-GB" w:eastAsia="zh-CN"/>
        </w:rPr>
        <w:t xml:space="preserve"> </w:t>
      </w:r>
      <w:r w:rsidRPr="00507281">
        <w:rPr>
          <w:rFonts w:hint="eastAsia"/>
          <w:lang w:val="en-GB" w:eastAsia="zh-CN"/>
        </w:rPr>
        <w:t>“</w:t>
      </w:r>
      <w:proofErr w:type="spellStart"/>
      <w:r w:rsidRPr="00507281">
        <w:rPr>
          <w:rFonts w:hint="eastAsia"/>
          <w:lang w:val="en-GB" w:eastAsia="zh-CN"/>
        </w:rPr>
        <w:t>i</w:t>
      </w:r>
      <w:proofErr w:type="spellEnd"/>
      <w:r w:rsidRPr="00507281">
        <w:rPr>
          <w:rFonts w:hint="eastAsia"/>
          <w:lang w:val="en-GB" w:eastAsia="zh-CN"/>
        </w:rPr>
        <w:t>”</w:t>
      </w:r>
      <w:r w:rsidRPr="00507281">
        <w:rPr>
          <w:rFonts w:hint="eastAsia"/>
          <w:lang w:val="en-GB" w:eastAsia="zh-CN"/>
        </w:rPr>
        <w:t xml:space="preserve"> </w:t>
      </w:r>
      <w:r w:rsidRPr="00507281">
        <w:rPr>
          <w:rFonts w:ascii="MS Gothic" w:eastAsia="MS Gothic" w:hAnsi="MS Gothic" w:cs="MS Gothic" w:hint="eastAsia"/>
          <w:lang w:val="en-GB" w:eastAsia="zh-CN"/>
        </w:rPr>
        <w:t>：</w:t>
      </w:r>
      <w:r w:rsidRPr="00507281">
        <w:rPr>
          <w:rFonts w:ascii="Microsoft JhengHei" w:eastAsia="Microsoft JhengHei" w:hAnsi="Microsoft JhengHei" w:cs="Microsoft JhengHei" w:hint="eastAsia"/>
          <w:lang w:val="en-GB" w:eastAsia="zh-CN"/>
        </w:rPr>
        <w:t>该后缀代表</w:t>
      </w:r>
      <w:r w:rsidRPr="00507281">
        <w:rPr>
          <w:rFonts w:hint="eastAsia"/>
          <w:lang w:val="en-GB" w:eastAsia="zh-CN"/>
        </w:rPr>
        <w:t xml:space="preserve"> </w:t>
      </w:r>
      <w:r w:rsidRPr="00507281">
        <w:rPr>
          <w:rFonts w:hint="eastAsia"/>
          <w:lang w:val="en-GB" w:eastAsia="zh-CN"/>
        </w:rPr>
        <w:t>“</w:t>
      </w:r>
      <w:r w:rsidRPr="00507281">
        <w:rPr>
          <w:rFonts w:ascii="MS Gothic" w:eastAsia="MS Gothic" w:hAnsi="MS Gothic" w:cs="MS Gothic" w:hint="eastAsia"/>
          <w:lang w:val="en-GB" w:eastAsia="zh-CN"/>
        </w:rPr>
        <w:t>智能型排放控制</w:t>
      </w:r>
      <w:r w:rsidRPr="00507281">
        <w:rPr>
          <w:rFonts w:hint="eastAsia"/>
          <w:lang w:val="en-GB" w:eastAsia="zh-CN"/>
        </w:rPr>
        <w:t>”</w:t>
      </w:r>
      <w:r w:rsidRPr="00507281">
        <w:rPr>
          <w:rFonts w:ascii="MS Gothic" w:eastAsia="MS Gothic" w:hAnsi="MS Gothic" w:cs="MS Gothic" w:hint="eastAsia"/>
          <w:lang w:val="en-GB" w:eastAsia="zh-CN"/>
        </w:rPr>
        <w:t>，表示采用最新技</w:t>
      </w:r>
      <w:r w:rsidRPr="00507281">
        <w:rPr>
          <w:rFonts w:ascii="Microsoft JhengHei" w:eastAsia="Microsoft JhengHei" w:hAnsi="Microsoft JhengHei" w:cs="Microsoft JhengHei" w:hint="eastAsia"/>
          <w:lang w:val="en-GB" w:eastAsia="zh-CN"/>
        </w:rPr>
        <w:t>术、确保更低</w:t>
      </w:r>
      <w:r w:rsidRPr="00507281">
        <w:rPr>
          <w:rFonts w:ascii="MS Gothic" w:eastAsia="MS Gothic" w:hAnsi="MS Gothic" w:cs="MS Gothic" w:hint="eastAsia"/>
          <w:lang w:val="en-GB" w:eastAsia="zh-CN"/>
        </w:rPr>
        <w:t>排放的</w:t>
      </w:r>
      <w:r w:rsidRPr="00507281">
        <w:rPr>
          <w:rFonts w:ascii="Microsoft JhengHei" w:eastAsia="Microsoft JhengHei" w:hAnsi="Microsoft JhengHei" w:cs="Microsoft JhengHei" w:hint="eastAsia"/>
          <w:lang w:val="en-GB" w:eastAsia="zh-CN"/>
        </w:rPr>
        <w:t>环保型发动机。</w:t>
      </w:r>
    </w:p>
    <w:p w14:paraId="221AD7CE" w14:textId="75867E72" w:rsidR="00A22E42" w:rsidRPr="00507281" w:rsidRDefault="00A22E42" w:rsidP="00507281">
      <w:pPr>
        <w:pStyle w:val="Absatzberschrift"/>
        <w:rPr>
          <w:rFonts w:hint="eastAsia"/>
          <w:lang w:val="en-US" w:eastAsia="zh-CN"/>
        </w:rPr>
      </w:pPr>
      <w:proofErr w:type="spellStart"/>
      <w:r w:rsidRPr="00507281">
        <w:rPr>
          <w:rFonts w:hint="eastAsia"/>
          <w:lang w:val="en-US" w:eastAsia="zh-CN"/>
        </w:rPr>
        <w:t>ErgoBasic</w:t>
      </w:r>
      <w:proofErr w:type="spellEnd"/>
      <w:r w:rsidRPr="00507281">
        <w:rPr>
          <w:rFonts w:hint="eastAsia"/>
          <w:lang w:val="en-US" w:eastAsia="zh-CN"/>
        </w:rPr>
        <w:t xml:space="preserve"> </w:t>
      </w:r>
      <w:r w:rsidRPr="00507281">
        <w:rPr>
          <w:rFonts w:ascii="MS Gothic" w:eastAsia="MS Gothic" w:hAnsi="MS Gothic" w:cs="MS Gothic" w:hint="eastAsia"/>
          <w:lang w:val="en-US" w:eastAsia="zh-CN"/>
        </w:rPr>
        <w:t>操作</w:t>
      </w:r>
      <w:r w:rsidRPr="00507281">
        <w:rPr>
          <w:rFonts w:ascii="Microsoft JhengHei" w:eastAsia="Microsoft JhengHei" w:hAnsi="Microsoft JhengHei" w:cs="Microsoft JhengHei" w:hint="eastAsia"/>
          <w:lang w:val="en-US" w:eastAsia="zh-CN"/>
        </w:rPr>
        <w:t>简单</w:t>
      </w:r>
    </w:p>
    <w:p w14:paraId="7BFDBA1D" w14:textId="4F014B83" w:rsidR="00A22E42" w:rsidRPr="00507281" w:rsidRDefault="00A22E42" w:rsidP="00507281">
      <w:pPr>
        <w:pStyle w:val="Standardabsatz"/>
        <w:rPr>
          <w:rFonts w:hint="eastAsia"/>
          <w:lang w:val="en-US" w:eastAsia="zh-CN"/>
        </w:rPr>
      </w:pPr>
      <w:r w:rsidRPr="00507281">
        <w:rPr>
          <w:rFonts w:ascii="MS Gothic" w:eastAsia="MS Gothic" w:hAnsi="MS Gothic" w:cs="MS Gothic" w:hint="eastAsia"/>
          <w:lang w:val="en-US" w:eastAsia="zh-CN"/>
        </w:rPr>
        <w:t>超</w:t>
      </w:r>
      <w:r w:rsidRPr="00507281">
        <w:rPr>
          <w:rFonts w:ascii="Microsoft JhengHei" w:eastAsia="Microsoft JhengHei" w:hAnsi="Microsoft JhengHei" w:cs="Microsoft JhengHei" w:hint="eastAsia"/>
          <w:lang w:val="en-US" w:eastAsia="zh-CN"/>
        </w:rPr>
        <w:t>级</w:t>
      </w:r>
      <w:r w:rsidRPr="00507281">
        <w:rPr>
          <w:rFonts w:hint="eastAsia"/>
          <w:lang w:val="en-US" w:eastAsia="zh-CN"/>
        </w:rPr>
        <w:t xml:space="preserve"> 1380i </w:t>
      </w:r>
      <w:r w:rsidRPr="00507281">
        <w:rPr>
          <w:rFonts w:ascii="MS Gothic" w:eastAsia="MS Gothic" w:hAnsi="MS Gothic" w:cs="MS Gothic" w:hint="eastAsia"/>
          <w:lang w:val="en-US" w:eastAsia="zh-CN"/>
        </w:rPr>
        <w:t>和超</w:t>
      </w:r>
      <w:r w:rsidRPr="00507281">
        <w:rPr>
          <w:rFonts w:ascii="Microsoft JhengHei" w:eastAsia="Microsoft JhengHei" w:hAnsi="Microsoft JhengHei" w:cs="Microsoft JhengHei" w:hint="eastAsia"/>
          <w:lang w:val="en-US" w:eastAsia="zh-CN"/>
        </w:rPr>
        <w:t>级</w:t>
      </w:r>
      <w:r w:rsidRPr="00507281">
        <w:rPr>
          <w:rFonts w:hint="eastAsia"/>
          <w:lang w:val="en-US" w:eastAsia="zh-CN"/>
        </w:rPr>
        <w:t xml:space="preserve"> 1383i</w:t>
      </w:r>
      <w:r w:rsidRPr="00507281">
        <w:rPr>
          <w:rFonts w:ascii="MS Gothic" w:eastAsia="MS Gothic" w:hAnsi="MS Gothic" w:cs="MS Gothic" w:hint="eastAsia"/>
          <w:lang w:val="en-US" w:eastAsia="zh-CN"/>
        </w:rPr>
        <w:t>装</w:t>
      </w:r>
      <w:r w:rsidRPr="00507281">
        <w:rPr>
          <w:rFonts w:ascii="Microsoft JhengHei" w:eastAsia="Microsoft JhengHei" w:hAnsi="Microsoft JhengHei" w:cs="Microsoft JhengHei" w:hint="eastAsia"/>
          <w:lang w:val="en-US" w:eastAsia="zh-CN"/>
        </w:rPr>
        <w:t>备了</w:t>
      </w:r>
      <w:r w:rsidRPr="00507281">
        <w:rPr>
          <w:rFonts w:hint="eastAsia"/>
          <w:lang w:val="en-US" w:eastAsia="zh-CN"/>
        </w:rPr>
        <w:t xml:space="preserve"> </w:t>
      </w:r>
      <w:proofErr w:type="spellStart"/>
      <w:r w:rsidRPr="00507281">
        <w:rPr>
          <w:rFonts w:hint="eastAsia"/>
          <w:lang w:val="en-US" w:eastAsia="zh-CN"/>
        </w:rPr>
        <w:t>ErgoBasic</w:t>
      </w:r>
      <w:proofErr w:type="spellEnd"/>
      <w:r w:rsidRPr="00507281">
        <w:rPr>
          <w:rFonts w:hint="eastAsia"/>
          <w:lang w:val="en-US" w:eastAsia="zh-CN"/>
        </w:rPr>
        <w:t xml:space="preserve"> </w:t>
      </w:r>
      <w:r w:rsidRPr="00507281">
        <w:rPr>
          <w:rFonts w:ascii="MS Gothic" w:eastAsia="MS Gothic" w:hAnsi="MS Gothic" w:cs="MS Gothic" w:hint="eastAsia"/>
          <w:lang w:val="en-US" w:eastAsia="zh-CN"/>
        </w:rPr>
        <w:t>操控系</w:t>
      </w:r>
      <w:r w:rsidRPr="00507281">
        <w:rPr>
          <w:rFonts w:ascii="Microsoft JhengHei" w:eastAsia="Microsoft JhengHei" w:hAnsi="Microsoft JhengHei" w:cs="Microsoft JhengHei" w:hint="eastAsia"/>
          <w:lang w:val="en-US" w:eastAsia="zh-CN"/>
        </w:rPr>
        <w:t>统，其操作也能像</w:t>
      </w:r>
      <w:r w:rsidRPr="00507281">
        <w:rPr>
          <w:rFonts w:hint="eastAsia"/>
          <w:lang w:val="en-US" w:eastAsia="zh-CN"/>
        </w:rPr>
        <w:t>“</w:t>
      </w:r>
      <w:r w:rsidRPr="00507281">
        <w:rPr>
          <w:rFonts w:hint="eastAsia"/>
          <w:lang w:val="en-US" w:eastAsia="zh-CN"/>
        </w:rPr>
        <w:t>-3</w:t>
      </w:r>
      <w:r w:rsidRPr="00507281">
        <w:rPr>
          <w:rFonts w:hint="eastAsia"/>
          <w:lang w:val="en-US" w:eastAsia="zh-CN"/>
        </w:rPr>
        <w:t>”</w:t>
      </w:r>
      <w:r w:rsidRPr="00507281">
        <w:rPr>
          <w:rFonts w:ascii="MS Gothic" w:eastAsia="MS Gothic" w:hAnsi="MS Gothic" w:cs="MS Gothic" w:hint="eastAsia"/>
          <w:lang w:val="en-US" w:eastAsia="zh-CN"/>
        </w:rPr>
        <w:t>系列</w:t>
      </w:r>
      <w:r w:rsidRPr="00507281">
        <w:rPr>
          <w:rFonts w:ascii="Microsoft JhengHei" w:eastAsia="Microsoft JhengHei" w:hAnsi="Microsoft JhengHei" w:cs="Microsoft JhengHei" w:hint="eastAsia"/>
          <w:lang w:val="en-US" w:eastAsia="zh-CN"/>
        </w:rPr>
        <w:t>摊铺机上的</w:t>
      </w:r>
      <w:r w:rsidRPr="00507281">
        <w:rPr>
          <w:rFonts w:hint="eastAsia"/>
          <w:lang w:val="en-US" w:eastAsia="zh-CN"/>
        </w:rPr>
        <w:t xml:space="preserve"> </w:t>
      </w:r>
      <w:proofErr w:type="spellStart"/>
      <w:r w:rsidRPr="00507281">
        <w:rPr>
          <w:rFonts w:hint="eastAsia"/>
          <w:lang w:val="en-US" w:eastAsia="zh-CN"/>
        </w:rPr>
        <w:t>ErgoPlus</w:t>
      </w:r>
      <w:proofErr w:type="spellEnd"/>
      <w:r w:rsidRPr="00507281">
        <w:rPr>
          <w:rFonts w:hint="eastAsia"/>
          <w:lang w:val="en-US" w:eastAsia="zh-CN"/>
        </w:rPr>
        <w:t xml:space="preserve"> 3 </w:t>
      </w:r>
      <w:r w:rsidRPr="00507281">
        <w:rPr>
          <w:rFonts w:ascii="MS Gothic" w:eastAsia="MS Gothic" w:hAnsi="MS Gothic" w:cs="MS Gothic" w:hint="eastAsia"/>
          <w:lang w:val="en-US" w:eastAsia="zh-CN"/>
        </w:rPr>
        <w:t>系</w:t>
      </w:r>
      <w:r w:rsidRPr="00507281">
        <w:rPr>
          <w:rFonts w:ascii="Microsoft JhengHei" w:eastAsia="Microsoft JhengHei" w:hAnsi="Microsoft JhengHei" w:cs="Microsoft JhengHei" w:hint="eastAsia"/>
          <w:lang w:val="en-US" w:eastAsia="zh-CN"/>
        </w:rPr>
        <w:t>统一样，快速、精确、直观，但</w:t>
      </w:r>
      <w:r w:rsidRPr="00507281">
        <w:rPr>
          <w:rFonts w:hint="eastAsia"/>
          <w:lang w:val="en-US" w:eastAsia="zh-CN"/>
        </w:rPr>
        <w:t xml:space="preserve"> </w:t>
      </w:r>
      <w:proofErr w:type="spellStart"/>
      <w:r w:rsidRPr="00507281">
        <w:rPr>
          <w:rFonts w:hint="eastAsia"/>
          <w:lang w:val="en-US" w:eastAsia="zh-CN"/>
        </w:rPr>
        <w:t>ErgoBasic</w:t>
      </w:r>
      <w:proofErr w:type="spellEnd"/>
      <w:r w:rsidRPr="00507281">
        <w:rPr>
          <w:rFonts w:hint="eastAsia"/>
          <w:lang w:val="en-US" w:eastAsia="zh-CN"/>
        </w:rPr>
        <w:t xml:space="preserve"> </w:t>
      </w:r>
      <w:r w:rsidRPr="00507281">
        <w:rPr>
          <w:rFonts w:ascii="Microsoft JhengHei" w:eastAsia="Microsoft JhengHei" w:hAnsi="Microsoft JhengHei" w:cs="Microsoft JhengHei" w:hint="eastAsia"/>
          <w:lang w:val="en-US" w:eastAsia="zh-CN"/>
        </w:rPr>
        <w:t>仅限于所需的基本功能。这其中包括清晰的功能排布和状态显示、各种模式的控制、方便夜间施工的自动背景照明以及通过旋扭控制器或方向盘现实的简单转向。此外，新款摊铺机还凭借摆出式座椅和可旋转的机手控制面板，使施工更加人性化，为操作人员提供了更大的舒适性。</w:t>
      </w:r>
      <w:proofErr w:type="spellStart"/>
      <w:r w:rsidRPr="00507281">
        <w:rPr>
          <w:rFonts w:hint="eastAsia"/>
          <w:lang w:val="en-US" w:eastAsia="zh-CN"/>
        </w:rPr>
        <w:t>ErgoBasic</w:t>
      </w:r>
      <w:proofErr w:type="spellEnd"/>
      <w:r w:rsidRPr="00507281">
        <w:rPr>
          <w:rFonts w:hint="eastAsia"/>
          <w:lang w:val="en-US" w:eastAsia="zh-CN"/>
        </w:rPr>
        <w:t xml:space="preserve"> </w:t>
      </w:r>
      <w:r w:rsidRPr="00507281">
        <w:rPr>
          <w:rFonts w:ascii="MS Gothic" w:eastAsia="MS Gothic" w:hAnsi="MS Gothic" w:cs="MS Gothic" w:hint="eastAsia"/>
          <w:lang w:val="en-US" w:eastAsia="zh-CN"/>
        </w:rPr>
        <w:t>和</w:t>
      </w:r>
      <w:r w:rsidRPr="00507281">
        <w:rPr>
          <w:rFonts w:hint="eastAsia"/>
          <w:lang w:val="en-US" w:eastAsia="zh-CN"/>
        </w:rPr>
        <w:t xml:space="preserve"> </w:t>
      </w:r>
      <w:proofErr w:type="spellStart"/>
      <w:r w:rsidRPr="00507281">
        <w:rPr>
          <w:rFonts w:hint="eastAsia"/>
          <w:lang w:val="en-US" w:eastAsia="zh-CN"/>
        </w:rPr>
        <w:t>ErgoPlus</w:t>
      </w:r>
      <w:proofErr w:type="spellEnd"/>
      <w:r w:rsidRPr="00507281">
        <w:rPr>
          <w:rFonts w:hint="eastAsia"/>
          <w:lang w:val="en-US" w:eastAsia="zh-CN"/>
        </w:rPr>
        <w:t xml:space="preserve"> 3 </w:t>
      </w:r>
      <w:r w:rsidRPr="00507281">
        <w:rPr>
          <w:rFonts w:ascii="MS Gothic" w:eastAsia="MS Gothic" w:hAnsi="MS Gothic" w:cs="MS Gothic" w:hint="eastAsia"/>
          <w:lang w:val="en-US" w:eastAsia="zh-CN"/>
        </w:rPr>
        <w:t>两大操控系</w:t>
      </w:r>
      <w:r w:rsidRPr="00507281">
        <w:rPr>
          <w:rFonts w:ascii="Microsoft JhengHei" w:eastAsia="Microsoft JhengHei" w:hAnsi="Microsoft JhengHei" w:cs="Microsoft JhengHei" w:hint="eastAsia"/>
          <w:lang w:val="en-US" w:eastAsia="zh-CN"/>
        </w:rPr>
        <w:t>统都是基于相同的操作理念，具有相同的符号标识，用户可以非常轻松便捷地在不同的福格勒摊铺机之间切换使用。</w:t>
      </w:r>
    </w:p>
    <w:p w14:paraId="39EADB7F" w14:textId="3FE4665F" w:rsidR="00A22E42" w:rsidRPr="00507281" w:rsidRDefault="00A22E42" w:rsidP="00507281">
      <w:pPr>
        <w:pStyle w:val="Absatzberschrift"/>
        <w:rPr>
          <w:rFonts w:hint="eastAsia"/>
          <w:lang w:val="en-US" w:eastAsia="zh-CN"/>
        </w:rPr>
      </w:pPr>
      <w:r w:rsidRPr="00CE77B0">
        <w:rPr>
          <w:rFonts w:ascii="MS Gothic" w:eastAsia="MS Gothic" w:hAnsi="MS Gothic" w:cs="MS Gothic" w:hint="eastAsia"/>
          <w:lang w:val="en-US" w:eastAsia="zh-CN"/>
        </w:rPr>
        <w:t>操作</w:t>
      </w:r>
      <w:r w:rsidRPr="00CE77B0">
        <w:rPr>
          <w:rFonts w:ascii="Microsoft JhengHei" w:eastAsia="Microsoft JhengHei" w:hAnsi="Microsoft JhengHei" w:cs="Microsoft JhengHei" w:hint="eastAsia"/>
          <w:lang w:val="en-US" w:eastAsia="zh-CN"/>
        </w:rPr>
        <w:t>简单、直观的</w:t>
      </w:r>
      <w:r w:rsidRPr="00507281">
        <w:rPr>
          <w:rFonts w:hint="eastAsia"/>
          <w:lang w:val="en-US" w:eastAsia="zh-CN"/>
        </w:rPr>
        <w:t xml:space="preserve"> </w:t>
      </w:r>
      <w:proofErr w:type="spellStart"/>
      <w:r w:rsidRPr="00507281">
        <w:rPr>
          <w:rFonts w:hint="eastAsia"/>
          <w:lang w:val="en-US" w:eastAsia="zh-CN"/>
        </w:rPr>
        <w:t>Niveltronic</w:t>
      </w:r>
      <w:proofErr w:type="spellEnd"/>
      <w:r w:rsidRPr="00507281">
        <w:rPr>
          <w:rFonts w:hint="eastAsia"/>
          <w:lang w:val="en-US" w:eastAsia="zh-CN"/>
        </w:rPr>
        <w:t xml:space="preserve"> Basic</w:t>
      </w:r>
      <w:r w:rsidRPr="00CE77B0">
        <w:rPr>
          <w:rFonts w:ascii="MS Gothic" w:eastAsia="MS Gothic" w:hAnsi="MS Gothic" w:cs="MS Gothic" w:hint="eastAsia"/>
          <w:lang w:val="en-US" w:eastAsia="zh-CN"/>
        </w:rPr>
        <w:t>自</w:t>
      </w:r>
      <w:r w:rsidRPr="00CE77B0">
        <w:rPr>
          <w:rFonts w:ascii="Microsoft JhengHei" w:eastAsia="Microsoft JhengHei" w:hAnsi="Microsoft JhengHei" w:cs="Microsoft JhengHei" w:hint="eastAsia"/>
          <w:lang w:val="en-US" w:eastAsia="zh-CN"/>
        </w:rPr>
        <w:t>动纵横坡控制系统</w:t>
      </w:r>
    </w:p>
    <w:p w14:paraId="5EDFAAF5" w14:textId="5F85E126" w:rsidR="00A22E42" w:rsidRPr="00507281" w:rsidRDefault="00A22E42" w:rsidP="00507281">
      <w:pPr>
        <w:pStyle w:val="Standardabsatz"/>
        <w:rPr>
          <w:rFonts w:hint="eastAsia"/>
          <w:lang w:val="en-US" w:eastAsia="zh-CN"/>
        </w:rPr>
      </w:pPr>
      <w:r w:rsidRPr="00507281">
        <w:rPr>
          <w:rFonts w:ascii="MS Gothic" w:eastAsia="MS Gothic" w:hAnsi="MS Gothic" w:cs="MS Gothic" w:hint="eastAsia"/>
          <w:lang w:val="en-US" w:eastAsia="zh-CN"/>
        </w:rPr>
        <w:t>福格勒</w:t>
      </w:r>
      <w:r w:rsidRPr="00507281">
        <w:rPr>
          <w:rFonts w:ascii="Microsoft JhengHei" w:eastAsia="Microsoft JhengHei" w:hAnsi="Microsoft JhengHei" w:cs="Microsoft JhengHei" w:hint="eastAsia"/>
          <w:lang w:val="en-US" w:eastAsia="zh-CN"/>
        </w:rPr>
        <w:t>还提</w:t>
      </w:r>
      <w:r w:rsidRPr="00507281">
        <w:rPr>
          <w:rFonts w:ascii="MS Gothic" w:eastAsia="MS Gothic" w:hAnsi="MS Gothic" w:cs="MS Gothic" w:hint="eastAsia"/>
          <w:lang w:val="en-US" w:eastAsia="zh-CN"/>
        </w:rPr>
        <w:t>供了一个与</w:t>
      </w:r>
      <w:r w:rsidRPr="00507281">
        <w:rPr>
          <w:rFonts w:hint="eastAsia"/>
          <w:lang w:val="en-US" w:eastAsia="zh-CN"/>
        </w:rPr>
        <w:t xml:space="preserve"> </w:t>
      </w:r>
      <w:proofErr w:type="spellStart"/>
      <w:r w:rsidRPr="00507281">
        <w:rPr>
          <w:rFonts w:hint="eastAsia"/>
          <w:lang w:val="en-US" w:eastAsia="zh-CN"/>
        </w:rPr>
        <w:t>ErgoBasic</w:t>
      </w:r>
      <w:proofErr w:type="spellEnd"/>
      <w:r w:rsidRPr="00507281">
        <w:rPr>
          <w:rFonts w:hint="eastAsia"/>
          <w:lang w:val="en-US" w:eastAsia="zh-CN"/>
        </w:rPr>
        <w:t xml:space="preserve"> </w:t>
      </w:r>
      <w:r w:rsidRPr="00507281">
        <w:rPr>
          <w:rFonts w:ascii="MS Gothic" w:eastAsia="MS Gothic" w:hAnsi="MS Gothic" w:cs="MS Gothic" w:hint="eastAsia"/>
          <w:lang w:val="en-US" w:eastAsia="zh-CN"/>
        </w:rPr>
        <w:t>操控系</w:t>
      </w:r>
      <w:r w:rsidRPr="00507281">
        <w:rPr>
          <w:rFonts w:ascii="Microsoft JhengHei" w:eastAsia="Microsoft JhengHei" w:hAnsi="Microsoft JhengHei" w:cs="Microsoft JhengHei" w:hint="eastAsia"/>
          <w:lang w:val="en-US" w:eastAsia="zh-CN"/>
        </w:rPr>
        <w:t>统相匹配的自动纵横坡控制系统：</w:t>
      </w:r>
      <w:proofErr w:type="spellStart"/>
      <w:r w:rsidRPr="00507281">
        <w:rPr>
          <w:rFonts w:hint="eastAsia"/>
          <w:lang w:val="en-US" w:eastAsia="zh-CN"/>
        </w:rPr>
        <w:t>Niveltronic</w:t>
      </w:r>
      <w:proofErr w:type="spellEnd"/>
      <w:r w:rsidRPr="00507281">
        <w:rPr>
          <w:rFonts w:hint="eastAsia"/>
          <w:lang w:val="en-US" w:eastAsia="zh-CN"/>
        </w:rPr>
        <w:t xml:space="preserve"> Basic</w:t>
      </w:r>
      <w:r w:rsidRPr="00507281">
        <w:rPr>
          <w:rFonts w:ascii="MS Gothic" w:eastAsia="MS Gothic" w:hAnsi="MS Gothic" w:cs="MS Gothic" w:hint="eastAsia"/>
          <w:lang w:val="en-US" w:eastAsia="zh-CN"/>
        </w:rPr>
        <w:t>。它与机器的控制系</w:t>
      </w:r>
      <w:r w:rsidRPr="00507281">
        <w:rPr>
          <w:rFonts w:ascii="Microsoft JhengHei" w:eastAsia="Microsoft JhengHei" w:hAnsi="Microsoft JhengHei" w:cs="Microsoft JhengHei" w:hint="eastAsia"/>
          <w:lang w:val="en-US" w:eastAsia="zh-CN"/>
        </w:rPr>
        <w:t>统完全集为一体，因此，特别适用于这两款机器。这个自动纵横坡控制系统可以</w:t>
      </w:r>
      <w:r w:rsidRPr="00507281">
        <w:rPr>
          <w:rFonts w:ascii="Microsoft JhengHei" w:eastAsia="Microsoft JhengHei" w:hAnsi="Microsoft JhengHei" w:cs="Microsoft JhengHei" w:hint="eastAsia"/>
          <w:lang w:val="en-US" w:eastAsia="zh-CN"/>
        </w:rPr>
        <w:lastRenderedPageBreak/>
        <w:t>通过熨平板两侧各有的独立紧凑、十分坚固的熨平板边控面板，实现单独控制。它的操作非常简单直观，可以确保理想的摊铺效果。此外，</w:t>
      </w:r>
      <w:proofErr w:type="spellStart"/>
      <w:r w:rsidRPr="00507281">
        <w:rPr>
          <w:rFonts w:hint="eastAsia"/>
          <w:lang w:val="en-US" w:eastAsia="zh-CN"/>
        </w:rPr>
        <w:t>Niveltronic</w:t>
      </w:r>
      <w:proofErr w:type="spellEnd"/>
      <w:r w:rsidRPr="00507281">
        <w:rPr>
          <w:rFonts w:hint="eastAsia"/>
          <w:lang w:val="en-US" w:eastAsia="zh-CN"/>
        </w:rPr>
        <w:t xml:space="preserve"> Basic </w:t>
      </w:r>
      <w:r w:rsidRPr="00507281">
        <w:rPr>
          <w:rFonts w:ascii="Microsoft JhengHei" w:eastAsia="Microsoft JhengHei" w:hAnsi="Microsoft JhengHei" w:cs="Microsoft JhengHei" w:hint="eastAsia"/>
          <w:lang w:val="en-US" w:eastAsia="zh-CN"/>
        </w:rPr>
        <w:t>还可以与各式福格勒传感器连接使用，从机械式传感器到非接触式超声波传感器或激光接收器，进一步拓宽了其应用范围。</w:t>
      </w:r>
    </w:p>
    <w:p w14:paraId="5FAE7237" w14:textId="77777777" w:rsidR="00E45587" w:rsidRPr="0069317F" w:rsidRDefault="00E45587" w:rsidP="00282AFC">
      <w:pPr>
        <w:pStyle w:val="Standardabsatz"/>
        <w:rPr>
          <w:rFonts w:hint="eastAsia"/>
          <w:lang w:val="en-US" w:eastAsia="zh-CN"/>
        </w:rPr>
      </w:pPr>
    </w:p>
    <w:p w14:paraId="67D89272" w14:textId="4359792A" w:rsidR="00A22E42" w:rsidRPr="00507281" w:rsidRDefault="00A22E42" w:rsidP="00E15EBE">
      <w:pPr>
        <w:pStyle w:val="Fotos"/>
        <w:rPr>
          <w:rFonts w:hint="eastAsia"/>
          <w:lang w:eastAsia="zh-CN"/>
        </w:rPr>
      </w:pPr>
      <w:r w:rsidRPr="00507281">
        <w:rPr>
          <w:rFonts w:ascii="Microsoft JhengHei" w:eastAsia="Microsoft JhengHei" w:hAnsi="Microsoft JhengHei" w:cs="Microsoft JhengHei" w:hint="eastAsia"/>
          <w:lang w:eastAsia="zh-CN"/>
        </w:rPr>
        <w:t>图片</w:t>
      </w:r>
    </w:p>
    <w:p w14:paraId="47324A88" w14:textId="5C9A4A39" w:rsidR="002611FE" w:rsidRDefault="00C91D94" w:rsidP="00507281">
      <w:pPr>
        <w:pStyle w:val="BUbold"/>
        <w:rPr>
          <w:rFonts w:hint="eastAsia"/>
          <w:lang w:val="en-GB" w:eastAsia="zh-CN"/>
        </w:rPr>
      </w:pPr>
      <w:r w:rsidRPr="0069317F">
        <w:rPr>
          <w:rFonts w:hint="eastAsia"/>
          <w:noProof/>
          <w:lang w:eastAsia="zh-CN"/>
        </w:rPr>
        <w:drawing>
          <wp:inline distT="0" distB="0" distL="0" distR="0" wp14:anchorId="32C830DA" wp14:editId="00C51711">
            <wp:extent cx="3289300" cy="1849109"/>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302404" cy="1856475"/>
                    </a:xfrm>
                    <a:prstGeom prst="rect">
                      <a:avLst/>
                    </a:prstGeom>
                    <a:noFill/>
                    <a:ln>
                      <a:noFill/>
                    </a:ln>
                  </pic:spPr>
                </pic:pic>
              </a:graphicData>
            </a:graphic>
          </wp:inline>
        </w:drawing>
      </w:r>
    </w:p>
    <w:p w14:paraId="1AA1A91B" w14:textId="77777777" w:rsidR="00A22E42" w:rsidRPr="00507281" w:rsidRDefault="00A22E42" w:rsidP="00507281">
      <w:pPr>
        <w:pStyle w:val="BUbold"/>
        <w:rPr>
          <w:rFonts w:hint="eastAsia"/>
          <w:lang w:eastAsia="zh-CN"/>
        </w:rPr>
      </w:pPr>
      <w:r w:rsidRPr="00507281">
        <w:rPr>
          <w:rFonts w:hint="eastAsia"/>
          <w:lang w:eastAsia="zh-CN"/>
        </w:rPr>
        <w:t>JV_SUPER_138Xi_001_PR</w:t>
      </w:r>
    </w:p>
    <w:p w14:paraId="04AAEDF2" w14:textId="52802F41" w:rsidR="00A22E42" w:rsidRPr="00507281" w:rsidRDefault="00A22E42" w:rsidP="00507281">
      <w:pPr>
        <w:pStyle w:val="BUnormal"/>
        <w:rPr>
          <w:rFonts w:hint="eastAsia"/>
          <w:color w:val="auto"/>
          <w:lang w:val="en-GB" w:eastAsia="zh-CN"/>
        </w:rPr>
      </w:pPr>
      <w:r w:rsidRPr="00507281">
        <w:rPr>
          <w:rFonts w:ascii="MS Gothic" w:eastAsia="MS Gothic" w:hAnsi="MS Gothic" w:cs="MS Gothic" w:hint="eastAsia"/>
          <w:color w:val="auto"/>
          <w:lang w:val="en-GB" w:eastAsia="zh-CN"/>
        </w:rPr>
        <w:t>新型超</w:t>
      </w:r>
      <w:r w:rsidRPr="00507281">
        <w:rPr>
          <w:rFonts w:ascii="Microsoft JhengHei" w:eastAsia="Microsoft JhengHei" w:hAnsi="Microsoft JhengHei" w:cs="Microsoft JhengHei" w:hint="eastAsia"/>
          <w:color w:val="auto"/>
          <w:lang w:val="en-GB" w:eastAsia="zh-CN"/>
        </w:rPr>
        <w:t>级</w:t>
      </w:r>
      <w:r w:rsidRPr="00507281">
        <w:rPr>
          <w:rFonts w:hint="eastAsia"/>
          <w:color w:val="auto"/>
          <w:lang w:val="en-GB" w:eastAsia="zh-CN"/>
        </w:rPr>
        <w:t xml:space="preserve"> 1380i</w:t>
      </w:r>
      <w:r w:rsidRPr="00507281">
        <w:rPr>
          <w:rFonts w:ascii="MS Gothic" w:eastAsia="MS Gothic" w:hAnsi="MS Gothic" w:cs="MS Gothic" w:hint="eastAsia"/>
          <w:color w:val="auto"/>
          <w:lang w:val="en-GB" w:eastAsia="zh-CN"/>
        </w:rPr>
        <w:t>和超</w:t>
      </w:r>
      <w:r w:rsidRPr="00507281">
        <w:rPr>
          <w:rFonts w:ascii="Microsoft JhengHei" w:eastAsia="Microsoft JhengHei" w:hAnsi="Microsoft JhengHei" w:cs="Microsoft JhengHei" w:hint="eastAsia"/>
          <w:color w:val="auto"/>
          <w:lang w:val="en-GB" w:eastAsia="zh-CN"/>
        </w:rPr>
        <w:t>级</w:t>
      </w:r>
      <w:r w:rsidRPr="00507281">
        <w:rPr>
          <w:rFonts w:hint="eastAsia"/>
          <w:color w:val="auto"/>
          <w:lang w:val="en-GB" w:eastAsia="zh-CN"/>
        </w:rPr>
        <w:t xml:space="preserve"> 1383i</w:t>
      </w:r>
      <w:r w:rsidRPr="00507281">
        <w:rPr>
          <w:rFonts w:ascii="MS Gothic" w:eastAsia="MS Gothic" w:hAnsi="MS Gothic" w:cs="MS Gothic" w:hint="eastAsia"/>
          <w:color w:val="auto"/>
          <w:lang w:val="en-GB" w:eastAsia="zh-CN"/>
        </w:rPr>
        <w:t>都装</w:t>
      </w:r>
      <w:r w:rsidRPr="00507281">
        <w:rPr>
          <w:rFonts w:ascii="Microsoft JhengHei" w:eastAsia="Microsoft JhengHei" w:hAnsi="Microsoft JhengHei" w:cs="Microsoft JhengHei" w:hint="eastAsia"/>
          <w:color w:val="auto"/>
          <w:lang w:val="en-GB" w:eastAsia="zh-CN"/>
        </w:rPr>
        <w:t>备了动力十足的、功率</w:t>
      </w:r>
      <w:r w:rsidRPr="00507281">
        <w:rPr>
          <w:rFonts w:hint="eastAsia"/>
          <w:color w:val="auto"/>
          <w:lang w:val="en-GB" w:eastAsia="zh-CN"/>
        </w:rPr>
        <w:t xml:space="preserve"> 81 KW </w:t>
      </w:r>
      <w:r w:rsidRPr="00507281">
        <w:rPr>
          <w:rFonts w:ascii="MS Gothic" w:eastAsia="MS Gothic" w:hAnsi="MS Gothic" w:cs="MS Gothic" w:hint="eastAsia"/>
          <w:color w:val="auto"/>
          <w:lang w:val="en-GB" w:eastAsia="zh-CN"/>
        </w:rPr>
        <w:t>的柴油</w:t>
      </w:r>
      <w:r w:rsidRPr="00507281">
        <w:rPr>
          <w:rFonts w:ascii="Microsoft JhengHei" w:eastAsia="Microsoft JhengHei" w:hAnsi="Microsoft JhengHei" w:cs="Microsoft JhengHei" w:hint="eastAsia"/>
          <w:color w:val="auto"/>
          <w:lang w:val="en-GB" w:eastAsia="zh-CN"/>
        </w:rPr>
        <w:t>发动机以及易于操作的</w:t>
      </w:r>
      <w:r w:rsidRPr="00507281">
        <w:rPr>
          <w:rFonts w:hint="eastAsia"/>
          <w:color w:val="auto"/>
          <w:lang w:val="en-GB" w:eastAsia="zh-CN"/>
        </w:rPr>
        <w:t xml:space="preserve"> </w:t>
      </w:r>
      <w:proofErr w:type="spellStart"/>
      <w:r w:rsidRPr="00507281">
        <w:rPr>
          <w:rFonts w:hint="eastAsia"/>
          <w:color w:val="auto"/>
          <w:lang w:val="en-GB" w:eastAsia="zh-CN"/>
        </w:rPr>
        <w:t>ErgoBasic</w:t>
      </w:r>
      <w:proofErr w:type="spellEnd"/>
      <w:r w:rsidRPr="00507281">
        <w:rPr>
          <w:rFonts w:hint="eastAsia"/>
          <w:color w:val="auto"/>
          <w:lang w:val="en-GB" w:eastAsia="zh-CN"/>
        </w:rPr>
        <w:t xml:space="preserve"> </w:t>
      </w:r>
      <w:r w:rsidRPr="00507281">
        <w:rPr>
          <w:rFonts w:ascii="MS Gothic" w:eastAsia="MS Gothic" w:hAnsi="MS Gothic" w:cs="MS Gothic" w:hint="eastAsia"/>
          <w:color w:val="auto"/>
          <w:lang w:val="en-GB" w:eastAsia="zh-CN"/>
        </w:rPr>
        <w:t>操控系</w:t>
      </w:r>
      <w:r w:rsidRPr="00507281">
        <w:rPr>
          <w:rFonts w:ascii="Microsoft JhengHei" w:eastAsia="Microsoft JhengHei" w:hAnsi="Microsoft JhengHei" w:cs="Microsoft JhengHei" w:hint="eastAsia"/>
          <w:color w:val="auto"/>
          <w:lang w:val="en-GB" w:eastAsia="zh-CN"/>
        </w:rPr>
        <w:t>统，它们施工高效、摊铺效果令人满意，是性价比非常高的两款机器。</w:t>
      </w:r>
    </w:p>
    <w:p w14:paraId="3897F2C9" w14:textId="77777777" w:rsidR="00A22E42" w:rsidRDefault="00A22E42" w:rsidP="00A22E42">
      <w:pPr>
        <w:pStyle w:val="Note"/>
        <w:rPr>
          <w:lang w:val="en-GB" w:eastAsia="zh-CN"/>
        </w:rPr>
      </w:pPr>
    </w:p>
    <w:p w14:paraId="4F8E34AD" w14:textId="77777777" w:rsidR="00CE77B0" w:rsidRPr="00CE77B0" w:rsidRDefault="00CE77B0" w:rsidP="00CE77B0">
      <w:pPr>
        <w:pStyle w:val="Standardabsatz"/>
        <w:rPr>
          <w:lang w:val="en-GB" w:eastAsia="zh-CN"/>
        </w:rPr>
      </w:pPr>
    </w:p>
    <w:p w14:paraId="75DB3E14" w14:textId="77777777" w:rsidR="00A22E42" w:rsidRPr="00507281" w:rsidRDefault="00A22E42" w:rsidP="00A22E42">
      <w:pPr>
        <w:pStyle w:val="Note"/>
        <w:rPr>
          <w:rFonts w:hint="eastAsia"/>
          <w:lang w:val="en-US" w:eastAsia="zh-CN"/>
        </w:rPr>
      </w:pPr>
      <w:r w:rsidRPr="00507281">
        <w:rPr>
          <w:rFonts w:ascii="MS Gothic" w:eastAsia="MS Gothic" w:hAnsi="MS Gothic" w:cs="MS Gothic" w:hint="eastAsia"/>
          <w:lang w:val="en-US" w:eastAsia="zh-CN"/>
        </w:rPr>
        <w:t>注意：</w:t>
      </w:r>
      <w:r w:rsidRPr="00507281">
        <w:rPr>
          <w:rFonts w:ascii="Microsoft JhengHei" w:eastAsia="Microsoft JhengHei" w:hAnsi="Microsoft JhengHei" w:cs="Microsoft JhengHei" w:hint="eastAsia"/>
          <w:lang w:val="en-US" w:eastAsia="zh-CN"/>
        </w:rPr>
        <w:t>这些照片仅限预览使用。请使用从维特根集团网站下载的</w:t>
      </w:r>
      <w:r w:rsidRPr="00507281">
        <w:rPr>
          <w:rFonts w:hint="eastAsia"/>
          <w:lang w:val="en-US" w:eastAsia="zh-CN"/>
        </w:rPr>
        <w:t xml:space="preserve"> 300 dpi </w:t>
      </w:r>
      <w:r w:rsidRPr="00507281">
        <w:rPr>
          <w:rFonts w:ascii="MS Gothic" w:eastAsia="MS Gothic" w:hAnsi="MS Gothic" w:cs="MS Gothic" w:hint="eastAsia"/>
          <w:lang w:val="en-US" w:eastAsia="zh-CN"/>
        </w:rPr>
        <w:t>分辨率的照片，用于出版物上的印刷。</w:t>
      </w:r>
    </w:p>
    <w:p w14:paraId="5B15FEC2" w14:textId="77777777" w:rsidR="00A22E42" w:rsidRPr="00507281" w:rsidRDefault="00A22E42" w:rsidP="00A22E42">
      <w:pPr>
        <w:pStyle w:val="Standardabsatz"/>
        <w:rPr>
          <w:rFonts w:hint="eastAsia"/>
          <w:lang w:val="en-US" w:eastAsia="zh-CN"/>
        </w:rPr>
      </w:pPr>
    </w:p>
    <w:p w14:paraId="62C7A53B" w14:textId="77777777" w:rsidR="00A22E42" w:rsidRPr="00507281" w:rsidRDefault="00A22E42" w:rsidP="00507281">
      <w:pPr>
        <w:pStyle w:val="Absatzberschrift"/>
        <w:rPr>
          <w:rFonts w:hint="eastAsia"/>
          <w:iCs/>
          <w:lang w:val="en-US" w:eastAsia="zh-CN"/>
        </w:rPr>
      </w:pPr>
      <w:r w:rsidRPr="00507281">
        <w:rPr>
          <w:rFonts w:ascii="MS Gothic" w:eastAsia="MS Gothic" w:hAnsi="MS Gothic" w:cs="MS Gothic" w:hint="eastAsia"/>
          <w:iCs/>
          <w:lang w:val="en-US" w:eastAsia="zh-CN"/>
        </w:rPr>
        <w:t>了解更多信息，</w:t>
      </w:r>
      <w:r w:rsidRPr="00507281">
        <w:rPr>
          <w:rFonts w:ascii="Microsoft JhengHei" w:eastAsia="Microsoft JhengHei" w:hAnsi="Microsoft JhengHei" w:cs="Microsoft JhengHei" w:hint="eastAsia"/>
          <w:iCs/>
          <w:lang w:val="en-US" w:eastAsia="zh-CN"/>
        </w:rPr>
        <w:t>联系方式如下</w:t>
      </w:r>
      <w:r w:rsidRPr="00507281">
        <w:rPr>
          <w:rFonts w:ascii="MS Gothic" w:eastAsia="MS Gothic" w:hAnsi="MS Gothic" w:cs="MS Gothic" w:hint="eastAsia"/>
          <w:iCs/>
          <w:lang w:val="en-US" w:eastAsia="zh-CN"/>
        </w:rPr>
        <w:t>：</w:t>
      </w:r>
    </w:p>
    <w:p w14:paraId="05EC3890" w14:textId="77777777" w:rsidR="00A22E42" w:rsidRPr="00507281" w:rsidRDefault="00A22E42" w:rsidP="00A22E42">
      <w:pPr>
        <w:pStyle w:val="Standardabsatz"/>
        <w:rPr>
          <w:rFonts w:hint="eastAsia"/>
          <w:lang w:val="en-US" w:eastAsia="zh-CN"/>
        </w:rPr>
      </w:pPr>
    </w:p>
    <w:p w14:paraId="0834BAC7" w14:textId="77777777" w:rsidR="00E15EBE" w:rsidRPr="00A338F5" w:rsidRDefault="00E15EBE" w:rsidP="00E15EBE">
      <w:pPr>
        <w:pStyle w:val="Absatzberschrift"/>
        <w:rPr>
          <w:rFonts w:hint="eastAsia"/>
          <w:lang w:val="en-US" w:eastAsia="zh-CN"/>
        </w:rPr>
      </w:pPr>
    </w:p>
    <w:p w14:paraId="69EE0B1B" w14:textId="77777777" w:rsidR="00E15EBE" w:rsidRPr="00507281" w:rsidRDefault="00E15EBE" w:rsidP="00E15EBE">
      <w:pPr>
        <w:pStyle w:val="Absatzberschrift"/>
        <w:rPr>
          <w:rFonts w:hint="eastAsia"/>
          <w:b w:val="0"/>
          <w:bCs/>
          <w:szCs w:val="22"/>
          <w:lang w:val="en-US" w:eastAsia="zh-CN"/>
        </w:rPr>
      </w:pPr>
      <w:r w:rsidRPr="00507281">
        <w:rPr>
          <w:rFonts w:hint="eastAsia"/>
          <w:b w:val="0"/>
          <w:bCs/>
          <w:lang w:val="en-US" w:eastAsia="zh-CN"/>
        </w:rPr>
        <w:t>WIRTGEN GROUP</w:t>
      </w:r>
    </w:p>
    <w:p w14:paraId="6C2CE818" w14:textId="77777777" w:rsidR="00E15EBE" w:rsidRDefault="00E15EBE" w:rsidP="00E15EBE">
      <w:pPr>
        <w:pStyle w:val="Fuzeile1"/>
        <w:rPr>
          <w:rFonts w:hint="eastAsia"/>
          <w:lang w:eastAsia="zh-CN"/>
        </w:rPr>
      </w:pPr>
      <w:r>
        <w:rPr>
          <w:rFonts w:hint="eastAsia"/>
          <w:lang w:eastAsia="zh-CN"/>
        </w:rPr>
        <w:t>Public Relations</w:t>
      </w:r>
    </w:p>
    <w:p w14:paraId="358832BD" w14:textId="77777777" w:rsidR="00A338F5" w:rsidRDefault="00A338F5" w:rsidP="00A338F5">
      <w:pPr>
        <w:pStyle w:val="Fuzeile1"/>
        <w:rPr>
          <w:rFonts w:hint="eastAsia"/>
          <w:lang w:eastAsia="zh-CN"/>
        </w:rPr>
      </w:pPr>
      <w:r>
        <w:rPr>
          <w:rFonts w:hint="eastAsia"/>
          <w:lang w:eastAsia="zh-CN"/>
        </w:rPr>
        <w:t>Reinhard-Wirtgen-</w:t>
      </w:r>
      <w:proofErr w:type="spellStart"/>
      <w:r>
        <w:rPr>
          <w:rFonts w:hint="eastAsia"/>
          <w:lang w:eastAsia="zh-CN"/>
        </w:rPr>
        <w:t>Strasse</w:t>
      </w:r>
      <w:proofErr w:type="spellEnd"/>
      <w:r>
        <w:rPr>
          <w:rFonts w:hint="eastAsia"/>
          <w:lang w:eastAsia="zh-CN"/>
        </w:rPr>
        <w:t xml:space="preserve"> 2</w:t>
      </w:r>
    </w:p>
    <w:p w14:paraId="450F4C89" w14:textId="77777777" w:rsidR="00A338F5" w:rsidRDefault="00A338F5" w:rsidP="00A338F5">
      <w:pPr>
        <w:pStyle w:val="Fuzeile1"/>
        <w:rPr>
          <w:rFonts w:hint="eastAsia"/>
          <w:lang w:eastAsia="zh-CN"/>
        </w:rPr>
      </w:pPr>
      <w:r>
        <w:rPr>
          <w:rFonts w:hint="eastAsia"/>
          <w:lang w:eastAsia="zh-CN"/>
        </w:rPr>
        <w:t>53578 Windhagen</w:t>
      </w:r>
    </w:p>
    <w:p w14:paraId="5A37CC2B" w14:textId="76F7EF5F" w:rsidR="00E15EBE" w:rsidRDefault="00A338F5" w:rsidP="00A338F5">
      <w:pPr>
        <w:pStyle w:val="Fuzeile1"/>
        <w:rPr>
          <w:rFonts w:hint="eastAsia"/>
          <w:lang w:eastAsia="zh-CN"/>
        </w:rPr>
      </w:pPr>
      <w:r>
        <w:rPr>
          <w:rFonts w:hint="eastAsia"/>
          <w:lang w:eastAsia="zh-CN"/>
        </w:rPr>
        <w:t>Germany</w:t>
      </w:r>
    </w:p>
    <w:p w14:paraId="29A07732" w14:textId="77777777" w:rsidR="00E15EBE" w:rsidRDefault="00E15EBE" w:rsidP="00E15EBE">
      <w:pPr>
        <w:pStyle w:val="Fuzeile1"/>
        <w:rPr>
          <w:rFonts w:hint="eastAsia"/>
          <w:lang w:eastAsia="zh-CN"/>
        </w:rPr>
      </w:pPr>
    </w:p>
    <w:p w14:paraId="0AF5D5C5" w14:textId="77777777" w:rsidR="00A338F5" w:rsidRDefault="00A338F5" w:rsidP="00A338F5">
      <w:pPr>
        <w:pStyle w:val="Fuzeile1"/>
        <w:rPr>
          <w:rFonts w:hint="eastAsia"/>
          <w:lang w:eastAsia="zh-CN"/>
        </w:rPr>
      </w:pPr>
      <w:r>
        <w:rPr>
          <w:rFonts w:hint="eastAsia"/>
          <w:lang w:eastAsia="zh-CN"/>
        </w:rPr>
        <w:t xml:space="preserve">Phone:   +49 (0) 2645 131 </w:t>
      </w:r>
      <w:r>
        <w:rPr>
          <w:rFonts w:hint="eastAsia"/>
          <w:lang w:eastAsia="zh-CN"/>
        </w:rPr>
        <w:t>–</w:t>
      </w:r>
      <w:r>
        <w:rPr>
          <w:rFonts w:hint="eastAsia"/>
          <w:lang w:eastAsia="zh-CN"/>
        </w:rPr>
        <w:t xml:space="preserve"> 1966</w:t>
      </w:r>
    </w:p>
    <w:p w14:paraId="1416A68F" w14:textId="77777777" w:rsidR="00A338F5" w:rsidRDefault="00A338F5" w:rsidP="00A338F5">
      <w:pPr>
        <w:pStyle w:val="Fuzeile1"/>
        <w:rPr>
          <w:rFonts w:hint="eastAsia"/>
          <w:lang w:eastAsia="zh-CN"/>
        </w:rPr>
      </w:pPr>
      <w:r>
        <w:rPr>
          <w:rFonts w:hint="eastAsia"/>
          <w:lang w:eastAsia="zh-CN"/>
        </w:rPr>
        <w:t xml:space="preserve">Fax:       +49 (0) 2645 131 </w:t>
      </w:r>
      <w:r>
        <w:rPr>
          <w:rFonts w:hint="eastAsia"/>
          <w:lang w:eastAsia="zh-CN"/>
        </w:rPr>
        <w:t>–</w:t>
      </w:r>
      <w:r>
        <w:rPr>
          <w:rFonts w:hint="eastAsia"/>
          <w:lang w:eastAsia="zh-CN"/>
        </w:rPr>
        <w:t xml:space="preserve"> 499</w:t>
      </w:r>
    </w:p>
    <w:p w14:paraId="44007412" w14:textId="77777777" w:rsidR="00A338F5" w:rsidRDefault="00A338F5" w:rsidP="00A338F5">
      <w:pPr>
        <w:pStyle w:val="Fuzeile1"/>
        <w:rPr>
          <w:rFonts w:hint="eastAsia"/>
          <w:lang w:eastAsia="zh-CN"/>
        </w:rPr>
      </w:pPr>
      <w:proofErr w:type="spellStart"/>
      <w:r>
        <w:rPr>
          <w:rFonts w:hint="eastAsia"/>
          <w:lang w:eastAsia="zh-CN"/>
        </w:rPr>
        <w:t>E-mail</w:t>
      </w:r>
      <w:proofErr w:type="spellEnd"/>
      <w:r>
        <w:rPr>
          <w:rFonts w:hint="eastAsia"/>
          <w:lang w:eastAsia="zh-CN"/>
        </w:rPr>
        <w:t>:   PR@wirtgen-group.com</w:t>
      </w:r>
    </w:p>
    <w:p w14:paraId="3D604A55" w14:textId="342D3340" w:rsidR="00F048D4" w:rsidRDefault="00CE77B0" w:rsidP="00A338F5">
      <w:pPr>
        <w:pStyle w:val="Fuzeile1"/>
        <w:rPr>
          <w:rFonts w:hint="eastAsia"/>
          <w:lang w:eastAsia="zh-CN"/>
        </w:rPr>
      </w:pPr>
      <w:hyperlink r:id="rId9" w:history="1">
        <w:r w:rsidR="00A22E42" w:rsidRPr="00B87E40">
          <w:rPr>
            <w:rStyle w:val="Hyperlink"/>
            <w:rFonts w:hint="eastAsia"/>
            <w:lang w:eastAsia="zh-CN"/>
          </w:rPr>
          <w:t>www.wirtgen-group.com</w:t>
        </w:r>
      </w:hyperlink>
    </w:p>
    <w:p w14:paraId="3ED749A1" w14:textId="77777777" w:rsidR="00A22E42" w:rsidRPr="00F74540" w:rsidRDefault="00A22E42" w:rsidP="00A338F5">
      <w:pPr>
        <w:pStyle w:val="Fuzeile1"/>
        <w:rPr>
          <w:rFonts w:hint="eastAsia"/>
          <w:lang w:eastAsia="zh-CN"/>
        </w:rPr>
      </w:pPr>
    </w:p>
    <w:sectPr w:rsidR="00A22E42"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9438C" w14:textId="77777777" w:rsidR="008A1D7D" w:rsidRDefault="008A1D7D" w:rsidP="00E55534">
      <w:r>
        <w:separator/>
      </w:r>
    </w:p>
  </w:endnote>
  <w:endnote w:type="continuationSeparator" w:id="0">
    <w:p w14:paraId="578E5DA1" w14:textId="77777777" w:rsidR="008A1D7D" w:rsidRDefault="008A1D7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7A2CA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912E4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47501" w14:textId="77777777" w:rsidR="008A1D7D" w:rsidRDefault="008A1D7D" w:rsidP="00E55534">
      <w:r>
        <w:separator/>
      </w:r>
    </w:p>
  </w:footnote>
  <w:footnote w:type="continuationSeparator" w:id="0">
    <w:p w14:paraId="3F642D14" w14:textId="77777777" w:rsidR="008A1D7D" w:rsidRDefault="008A1D7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274A3817" w:rsidR="005101B4" w:rsidRDefault="00E74427">
    <w:pPr>
      <w:pStyle w:val="Kopfzeile"/>
    </w:pPr>
    <w:r>
      <w:rPr>
        <w:noProof/>
      </w:rPr>
      <mc:AlternateContent>
        <mc:Choice Requires="wps">
          <w:drawing>
            <wp:anchor distT="0" distB="0" distL="0" distR="0" simplePos="0" relativeHeight="251662336" behindDoc="0" locked="0" layoutInCell="1" allowOverlap="1" wp14:anchorId="6556A431" wp14:editId="7090311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626221" w14:textId="2E5B8094"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56A431"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9626221" w14:textId="2E5B8094"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3239CE0" w:rsidR="00533132" w:rsidRPr="00533132" w:rsidRDefault="00E74427" w:rsidP="00533132">
    <w:pPr>
      <w:pStyle w:val="Kopfzeile"/>
    </w:pPr>
    <w:r>
      <w:rPr>
        <w:noProof/>
        <w:lang w:eastAsia="zh-CN"/>
      </w:rPr>
      <mc:AlternateContent>
        <mc:Choice Requires="wps">
          <w:drawing>
            <wp:anchor distT="0" distB="0" distL="0" distR="0" simplePos="0" relativeHeight="251663360" behindDoc="0" locked="0" layoutInCell="1" allowOverlap="1" wp14:anchorId="48460F59" wp14:editId="50FCB785">
              <wp:simplePos x="754380" y="449580"/>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27F389" w14:textId="5DB6C262"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460F59" id="_x0000_t202" coordsize="21600,21600" o:spt="202" path="m,l,21600r21600,l21600,xe">
              <v:stroke joinstyle="miter"/>
              <v:path gradientshapeok="t" o:connecttype="rect"/>
            </v:shapetype>
            <v:shape id="Textfeld 9"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E27F389" w14:textId="5DB6C262"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9BD5DCB" w:rsidR="00533132" w:rsidRDefault="00E74427">
    <w:pPr>
      <w:pStyle w:val="Kopfzeile"/>
    </w:pPr>
    <w:r>
      <w:rPr>
        <w:noProof/>
        <w:lang w:eastAsia="zh-CN"/>
      </w:rPr>
      <mc:AlternateContent>
        <mc:Choice Requires="wps">
          <w:drawing>
            <wp:anchor distT="0" distB="0" distL="0" distR="0" simplePos="0" relativeHeight="251661312" behindDoc="0" locked="0" layoutInCell="1" allowOverlap="1" wp14:anchorId="70C421C4" wp14:editId="6351479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DF829B" w14:textId="7DA23232"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0C421C4"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4DF829B" w14:textId="7DA23232"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C41C6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916232D"/>
    <w:multiLevelType w:val="hybridMultilevel"/>
    <w:tmpl w:val="557025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385061519">
    <w:abstractNumId w:val="9"/>
  </w:num>
  <w:num w:numId="2" w16cid:durableId="1168983639">
    <w:abstractNumId w:val="9"/>
  </w:num>
  <w:num w:numId="3" w16cid:durableId="977681577">
    <w:abstractNumId w:val="9"/>
  </w:num>
  <w:num w:numId="4" w16cid:durableId="1217080657">
    <w:abstractNumId w:val="9"/>
  </w:num>
  <w:num w:numId="5" w16cid:durableId="522019185">
    <w:abstractNumId w:val="9"/>
  </w:num>
  <w:num w:numId="6" w16cid:durableId="1871334894">
    <w:abstractNumId w:val="2"/>
  </w:num>
  <w:num w:numId="7" w16cid:durableId="1786922193">
    <w:abstractNumId w:val="2"/>
  </w:num>
  <w:num w:numId="8" w16cid:durableId="1053771960">
    <w:abstractNumId w:val="2"/>
  </w:num>
  <w:num w:numId="9" w16cid:durableId="33046326">
    <w:abstractNumId w:val="2"/>
  </w:num>
  <w:num w:numId="10" w16cid:durableId="981692012">
    <w:abstractNumId w:val="2"/>
  </w:num>
  <w:num w:numId="11" w16cid:durableId="1189293570">
    <w:abstractNumId w:val="6"/>
  </w:num>
  <w:num w:numId="12" w16cid:durableId="1749762462">
    <w:abstractNumId w:val="6"/>
  </w:num>
  <w:num w:numId="13" w16cid:durableId="1914968385">
    <w:abstractNumId w:val="5"/>
  </w:num>
  <w:num w:numId="14" w16cid:durableId="521943674">
    <w:abstractNumId w:val="5"/>
  </w:num>
  <w:num w:numId="15" w16cid:durableId="986517987">
    <w:abstractNumId w:val="5"/>
  </w:num>
  <w:num w:numId="16" w16cid:durableId="1631934299">
    <w:abstractNumId w:val="5"/>
  </w:num>
  <w:num w:numId="17" w16cid:durableId="2042434961">
    <w:abstractNumId w:val="5"/>
  </w:num>
  <w:num w:numId="18" w16cid:durableId="2097092714">
    <w:abstractNumId w:val="1"/>
  </w:num>
  <w:num w:numId="19" w16cid:durableId="1889761289">
    <w:abstractNumId w:val="4"/>
  </w:num>
  <w:num w:numId="20" w16cid:durableId="1525165217">
    <w:abstractNumId w:val="8"/>
  </w:num>
  <w:num w:numId="21" w16cid:durableId="11433055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10392570">
    <w:abstractNumId w:val="0"/>
  </w:num>
  <w:num w:numId="23" w16cid:durableId="2092651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7455423">
    <w:abstractNumId w:val="7"/>
  </w:num>
  <w:num w:numId="25" w16cid:durableId="26297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94825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56CC"/>
    <w:rsid w:val="00042106"/>
    <w:rsid w:val="00042FE8"/>
    <w:rsid w:val="0005285B"/>
    <w:rsid w:val="00055529"/>
    <w:rsid w:val="00062C3A"/>
    <w:rsid w:val="00066D09"/>
    <w:rsid w:val="000707F2"/>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246E"/>
    <w:rsid w:val="00194FB1"/>
    <w:rsid w:val="001A3D27"/>
    <w:rsid w:val="001B16BB"/>
    <w:rsid w:val="001B34EE"/>
    <w:rsid w:val="001C010E"/>
    <w:rsid w:val="001C1A3E"/>
    <w:rsid w:val="001D2602"/>
    <w:rsid w:val="001F769B"/>
    <w:rsid w:val="00200355"/>
    <w:rsid w:val="0021351D"/>
    <w:rsid w:val="00253A2E"/>
    <w:rsid w:val="002603EC"/>
    <w:rsid w:val="002611FE"/>
    <w:rsid w:val="00282AFC"/>
    <w:rsid w:val="00286C15"/>
    <w:rsid w:val="0029634D"/>
    <w:rsid w:val="002C112F"/>
    <w:rsid w:val="002C7542"/>
    <w:rsid w:val="002D065C"/>
    <w:rsid w:val="002D0780"/>
    <w:rsid w:val="002D2EE5"/>
    <w:rsid w:val="002D63E6"/>
    <w:rsid w:val="002E765F"/>
    <w:rsid w:val="002E7E4E"/>
    <w:rsid w:val="002F108B"/>
    <w:rsid w:val="002F190B"/>
    <w:rsid w:val="002F5818"/>
    <w:rsid w:val="002F70FD"/>
    <w:rsid w:val="0030316D"/>
    <w:rsid w:val="003247A0"/>
    <w:rsid w:val="0032774C"/>
    <w:rsid w:val="00332D28"/>
    <w:rsid w:val="0033512D"/>
    <w:rsid w:val="0034191A"/>
    <w:rsid w:val="00343CC7"/>
    <w:rsid w:val="0036561D"/>
    <w:rsid w:val="003665BE"/>
    <w:rsid w:val="00384A08"/>
    <w:rsid w:val="00387E6F"/>
    <w:rsid w:val="00391C97"/>
    <w:rsid w:val="00395E09"/>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77518"/>
    <w:rsid w:val="00487BFC"/>
    <w:rsid w:val="004A463B"/>
    <w:rsid w:val="004C1967"/>
    <w:rsid w:val="004D23D0"/>
    <w:rsid w:val="004D2BE0"/>
    <w:rsid w:val="004E6EF5"/>
    <w:rsid w:val="00506409"/>
    <w:rsid w:val="00507281"/>
    <w:rsid w:val="005101B4"/>
    <w:rsid w:val="00524E15"/>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25AE2"/>
    <w:rsid w:val="00627157"/>
    <w:rsid w:val="006330A2"/>
    <w:rsid w:val="00642EB6"/>
    <w:rsid w:val="006433E2"/>
    <w:rsid w:val="00651E5D"/>
    <w:rsid w:val="00677F11"/>
    <w:rsid w:val="00682B1A"/>
    <w:rsid w:val="00690D7C"/>
    <w:rsid w:val="00690DFE"/>
    <w:rsid w:val="0069317F"/>
    <w:rsid w:val="006B3EEC"/>
    <w:rsid w:val="006C0C87"/>
    <w:rsid w:val="006D6CC6"/>
    <w:rsid w:val="006D7EAC"/>
    <w:rsid w:val="006E0104"/>
    <w:rsid w:val="006F7602"/>
    <w:rsid w:val="00722A17"/>
    <w:rsid w:val="00723F4F"/>
    <w:rsid w:val="0075027F"/>
    <w:rsid w:val="007529DE"/>
    <w:rsid w:val="00754B80"/>
    <w:rsid w:val="00755AE0"/>
    <w:rsid w:val="00756571"/>
    <w:rsid w:val="0075761B"/>
    <w:rsid w:val="00757B83"/>
    <w:rsid w:val="00774358"/>
    <w:rsid w:val="00791A69"/>
    <w:rsid w:val="0079462A"/>
    <w:rsid w:val="00794830"/>
    <w:rsid w:val="00797CAA"/>
    <w:rsid w:val="007A2B6F"/>
    <w:rsid w:val="007A6BD2"/>
    <w:rsid w:val="007C2658"/>
    <w:rsid w:val="007D59A2"/>
    <w:rsid w:val="007E20D0"/>
    <w:rsid w:val="007E3DAB"/>
    <w:rsid w:val="007F1F7B"/>
    <w:rsid w:val="007F56D4"/>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1D7D"/>
    <w:rsid w:val="008A6DA1"/>
    <w:rsid w:val="008C2A29"/>
    <w:rsid w:val="008C2DB2"/>
    <w:rsid w:val="008D2B87"/>
    <w:rsid w:val="008D770E"/>
    <w:rsid w:val="0090337E"/>
    <w:rsid w:val="009049D8"/>
    <w:rsid w:val="00910609"/>
    <w:rsid w:val="00915841"/>
    <w:rsid w:val="00931FA3"/>
    <w:rsid w:val="009328FA"/>
    <w:rsid w:val="00936A78"/>
    <w:rsid w:val="009375E1"/>
    <w:rsid w:val="009405D6"/>
    <w:rsid w:val="009508A3"/>
    <w:rsid w:val="00952853"/>
    <w:rsid w:val="009646E4"/>
    <w:rsid w:val="00964ACA"/>
    <w:rsid w:val="0096778F"/>
    <w:rsid w:val="00977EC3"/>
    <w:rsid w:val="0098631D"/>
    <w:rsid w:val="009A7119"/>
    <w:rsid w:val="009B17A9"/>
    <w:rsid w:val="009B211F"/>
    <w:rsid w:val="009B7C05"/>
    <w:rsid w:val="009C2378"/>
    <w:rsid w:val="009C5A77"/>
    <w:rsid w:val="009C5D99"/>
    <w:rsid w:val="009D016F"/>
    <w:rsid w:val="009E251D"/>
    <w:rsid w:val="009F10A8"/>
    <w:rsid w:val="009F696B"/>
    <w:rsid w:val="009F715C"/>
    <w:rsid w:val="00A02F49"/>
    <w:rsid w:val="00A171F4"/>
    <w:rsid w:val="00A1772D"/>
    <w:rsid w:val="00A177B2"/>
    <w:rsid w:val="00A22E42"/>
    <w:rsid w:val="00A24EFC"/>
    <w:rsid w:val="00A27829"/>
    <w:rsid w:val="00A338F5"/>
    <w:rsid w:val="00A46F1E"/>
    <w:rsid w:val="00A66B3F"/>
    <w:rsid w:val="00A82395"/>
    <w:rsid w:val="00A9295C"/>
    <w:rsid w:val="00A96D68"/>
    <w:rsid w:val="00A977CE"/>
    <w:rsid w:val="00AA0DF7"/>
    <w:rsid w:val="00AB52F9"/>
    <w:rsid w:val="00AC4F42"/>
    <w:rsid w:val="00AC68E0"/>
    <w:rsid w:val="00AD131F"/>
    <w:rsid w:val="00AD32D5"/>
    <w:rsid w:val="00AD70E4"/>
    <w:rsid w:val="00AF3B3A"/>
    <w:rsid w:val="00AF4E8E"/>
    <w:rsid w:val="00AF6569"/>
    <w:rsid w:val="00AF6F4F"/>
    <w:rsid w:val="00B06265"/>
    <w:rsid w:val="00B10D49"/>
    <w:rsid w:val="00B21240"/>
    <w:rsid w:val="00B5232A"/>
    <w:rsid w:val="00B60ED1"/>
    <w:rsid w:val="00B62CF5"/>
    <w:rsid w:val="00B85705"/>
    <w:rsid w:val="00B874DC"/>
    <w:rsid w:val="00B90F78"/>
    <w:rsid w:val="00BC7691"/>
    <w:rsid w:val="00BD1058"/>
    <w:rsid w:val="00BD25D1"/>
    <w:rsid w:val="00BD5391"/>
    <w:rsid w:val="00BD764C"/>
    <w:rsid w:val="00BF56B2"/>
    <w:rsid w:val="00C04B2E"/>
    <w:rsid w:val="00C055AB"/>
    <w:rsid w:val="00C0683A"/>
    <w:rsid w:val="00C11F95"/>
    <w:rsid w:val="00C136DF"/>
    <w:rsid w:val="00C17501"/>
    <w:rsid w:val="00C32D50"/>
    <w:rsid w:val="00C40627"/>
    <w:rsid w:val="00C43EAF"/>
    <w:rsid w:val="00C457C3"/>
    <w:rsid w:val="00C644CA"/>
    <w:rsid w:val="00C658FC"/>
    <w:rsid w:val="00C73005"/>
    <w:rsid w:val="00C84D75"/>
    <w:rsid w:val="00C85E18"/>
    <w:rsid w:val="00C91D94"/>
    <w:rsid w:val="00C96E9F"/>
    <w:rsid w:val="00CA4A09"/>
    <w:rsid w:val="00CB71DD"/>
    <w:rsid w:val="00CC5A63"/>
    <w:rsid w:val="00CC787C"/>
    <w:rsid w:val="00CE77B0"/>
    <w:rsid w:val="00CF36C9"/>
    <w:rsid w:val="00D00EC4"/>
    <w:rsid w:val="00D166AC"/>
    <w:rsid w:val="00D36BA2"/>
    <w:rsid w:val="00D37CF4"/>
    <w:rsid w:val="00D4487C"/>
    <w:rsid w:val="00D63D33"/>
    <w:rsid w:val="00D64C5F"/>
    <w:rsid w:val="00D73352"/>
    <w:rsid w:val="00D820F8"/>
    <w:rsid w:val="00D935C3"/>
    <w:rsid w:val="00D961A3"/>
    <w:rsid w:val="00DA0266"/>
    <w:rsid w:val="00DA14C0"/>
    <w:rsid w:val="00DA477E"/>
    <w:rsid w:val="00DB4BB0"/>
    <w:rsid w:val="00DE461D"/>
    <w:rsid w:val="00DF2B79"/>
    <w:rsid w:val="00E04039"/>
    <w:rsid w:val="00E14608"/>
    <w:rsid w:val="00E15EBE"/>
    <w:rsid w:val="00E21E67"/>
    <w:rsid w:val="00E30EBF"/>
    <w:rsid w:val="00E316C0"/>
    <w:rsid w:val="00E31E03"/>
    <w:rsid w:val="00E451CD"/>
    <w:rsid w:val="00E45587"/>
    <w:rsid w:val="00E51170"/>
    <w:rsid w:val="00E52D70"/>
    <w:rsid w:val="00E55534"/>
    <w:rsid w:val="00E70F6D"/>
    <w:rsid w:val="00E7116D"/>
    <w:rsid w:val="00E72429"/>
    <w:rsid w:val="00E74427"/>
    <w:rsid w:val="00E764A0"/>
    <w:rsid w:val="00E914D1"/>
    <w:rsid w:val="00E960D8"/>
    <w:rsid w:val="00E97CC0"/>
    <w:rsid w:val="00EB5FCA"/>
    <w:rsid w:val="00EE0E33"/>
    <w:rsid w:val="00EE3B56"/>
    <w:rsid w:val="00F048D4"/>
    <w:rsid w:val="00F20920"/>
    <w:rsid w:val="00F23212"/>
    <w:rsid w:val="00F33B16"/>
    <w:rsid w:val="00F353EA"/>
    <w:rsid w:val="00F36C27"/>
    <w:rsid w:val="00F429DC"/>
    <w:rsid w:val="00F534EE"/>
    <w:rsid w:val="00F5544E"/>
    <w:rsid w:val="00F56318"/>
    <w:rsid w:val="00F67C95"/>
    <w:rsid w:val="00F74540"/>
    <w:rsid w:val="00F75B79"/>
    <w:rsid w:val="00F82525"/>
    <w:rsid w:val="00F91AC4"/>
    <w:rsid w:val="00F97FEA"/>
    <w:rsid w:val="00FA7C36"/>
    <w:rsid w:val="00FB60E1"/>
    <w:rsid w:val="00FD12A3"/>
    <w:rsid w:val="00FD3768"/>
    <w:rsid w:val="00FD51E9"/>
    <w:rsid w:val="00FE4026"/>
    <w:rsid w:val="00FF4075"/>
    <w:rsid w:val="00FF441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45587"/>
    <w:pPr>
      <w:ind w:left="720"/>
    </w:pPr>
    <w:rPr>
      <w:rFonts w:ascii="Calibri" w:eastAsiaTheme="minorHAnsi" w:hAnsi="Calibri" w:cs="Calibri"/>
      <w:sz w:val="22"/>
      <w:szCs w:val="22"/>
      <w:lang w:eastAsia="de-DE"/>
      <w14:ligatures w14:val="standardContextual"/>
    </w:rPr>
  </w:style>
  <w:style w:type="character" w:styleId="Platzhaltertext">
    <w:name w:val="Placeholder Text"/>
    <w:basedOn w:val="Absatz-Standardschriftart"/>
    <w:uiPriority w:val="99"/>
    <w:unhideWhenUsed/>
    <w:rsid w:val="00D820F8"/>
    <w:rPr>
      <w:color w:val="808080"/>
    </w:rPr>
  </w:style>
  <w:style w:type="paragraph" w:styleId="berarbeitung">
    <w:name w:val="Revision"/>
    <w:hidden/>
    <w:uiPriority w:val="71"/>
    <w:semiHidden/>
    <w:rsid w:val="009F696B"/>
    <w:rPr>
      <w:sz w:val="16"/>
      <w:szCs w:val="16"/>
      <w:lang w:eastAsia="en-US"/>
    </w:rPr>
  </w:style>
  <w:style w:type="paragraph" w:styleId="StandardWeb">
    <w:name w:val="Normal (Web)"/>
    <w:basedOn w:val="Standard"/>
    <w:uiPriority w:val="99"/>
    <w:unhideWhenUsed/>
    <w:rsid w:val="00FD12A3"/>
    <w:pPr>
      <w:spacing w:before="100" w:beforeAutospacing="1" w:after="100" w:afterAutospacing="1"/>
    </w:pPr>
    <w:rPr>
      <w:rFonts w:ascii="Times New Roman" w:eastAsia="Times New Roman" w:hAnsi="Times New Roman"/>
      <w:sz w:val="24"/>
      <w:szCs w:val="24"/>
      <w:lang w:val="en-US" w:eastAsia="zh-CN"/>
    </w:rPr>
  </w:style>
  <w:style w:type="character" w:styleId="Fett">
    <w:name w:val="Strong"/>
    <w:basedOn w:val="Absatz-Standardschriftart"/>
    <w:uiPriority w:val="22"/>
    <w:qFormat/>
    <w:rsid w:val="00A22E42"/>
    <w:rPr>
      <w:b/>
      <w:bCs/>
    </w:rPr>
  </w:style>
  <w:style w:type="character" w:styleId="NichtaufgelsteErwhnung">
    <w:name w:val="Unresolved Mention"/>
    <w:basedOn w:val="Absatz-Standardschriftart"/>
    <w:uiPriority w:val="99"/>
    <w:semiHidden/>
    <w:unhideWhenUsed/>
    <w:rsid w:val="00A22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73082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rtgen-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253</Words>
  <Characters>1600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1850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5</cp:revision>
  <cp:lastPrinted>2021-10-28T15:19:00Z</cp:lastPrinted>
  <dcterms:created xsi:type="dcterms:W3CDTF">2024-06-03T07:19:00Z</dcterms:created>
  <dcterms:modified xsi:type="dcterms:W3CDTF">2024-06-03T07:36:00Z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2024-05-23T07:12:23Z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00b2c6c6-47f0-4531-af7b-dddf5fadecb2</vt:lpwstr>
  </property>
  <property fmtid="{D5CDD505-2E9C-101B-9397-08002B2CF9AE}" pid="11" name="MSIP_Label_df1a195f-122b-42dc-a2d3-71a1903dcdac_ContentBits">
    <vt:lpwstr>1</vt:lpwstr>
  </property>
</Properties>
</file>