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3638977A" w:rsidR="00A27829" w:rsidRPr="00096316" w:rsidRDefault="00096316" w:rsidP="00A27829">
      <w:pPr>
        <w:pStyle w:val="Head"/>
      </w:pPr>
      <w:r>
        <w:t xml:space="preserve">Nouveaux finisseurs de la </w:t>
      </w:r>
      <w:proofErr w:type="spellStart"/>
      <w:r>
        <w:t>Classic</w:t>
      </w:r>
      <w:proofErr w:type="spellEnd"/>
      <w:r>
        <w:t xml:space="preserve"> Line de </w:t>
      </w:r>
      <w:proofErr w:type="spellStart"/>
      <w:r>
        <w:t>Vögele</w:t>
      </w:r>
      <w:proofErr w:type="spellEnd"/>
      <w:r>
        <w:t xml:space="preserve"> </w:t>
      </w:r>
    </w:p>
    <w:p w14:paraId="57B655A6" w14:textId="3361E18F" w:rsidR="00096316" w:rsidRPr="004E201A" w:rsidRDefault="00096316" w:rsidP="00096316">
      <w:pPr>
        <w:pStyle w:val="Subhead"/>
      </w:pPr>
      <w:r>
        <w:t>Le SUPER 1300 et le SUPER 1303 offrent simplicité d’utilisation et dimensions compactes</w:t>
      </w:r>
    </w:p>
    <w:p w14:paraId="193790FB" w14:textId="1505278B" w:rsidR="00A46F1E" w:rsidRPr="00531386" w:rsidRDefault="004E201A" w:rsidP="00881E44">
      <w:pPr>
        <w:pStyle w:val="Teaser"/>
      </w:pPr>
      <w:r>
        <w:t xml:space="preserve">Le leader mondial du marché des finisseurs présente deux nouvelles machines avec des largeurs de pose allant de 0,75 à 5 m : le finisseur compact sur chenilles, le SUPER 1300 et la variante sur pneus, le SUPER 1303. Ces représentants de la </w:t>
      </w:r>
      <w:proofErr w:type="spellStart"/>
      <w:r>
        <w:t>Classic</w:t>
      </w:r>
      <w:proofErr w:type="spellEnd"/>
      <w:r>
        <w:t xml:space="preserve"> Line offrent toutes les fonctions de pose essentielles, une excellente qualité et un rapport qualité-prix attractif. </w:t>
      </w:r>
    </w:p>
    <w:p w14:paraId="47A57BBB" w14:textId="7670EC67" w:rsidR="00324B2F" w:rsidRPr="00AA5D7F" w:rsidRDefault="004E201A" w:rsidP="00324B2F">
      <w:pPr>
        <w:pStyle w:val="Standardabsatz"/>
      </w:pPr>
      <w:proofErr w:type="spellStart"/>
      <w:r>
        <w:t>Vögele</w:t>
      </w:r>
      <w:proofErr w:type="spellEnd"/>
      <w:r>
        <w:t xml:space="preserve"> propose désormais deux nouveaux finisseurs spécialement conçus pour les chantiers de petite et moyenne envergure qui doivent satisfaire un calendrier serré. Les finisseurs SUPER 1300 et SUPER 1303 de la Compact Class se prêtent parfaitement à la rénovation des aires de circulation les plus diverses et à la réalisation de chantiers en centre-ville ou sur des routes départementales de manière qualitative, économique et efficace. Ces deux finisseurs font partie de la </w:t>
      </w:r>
      <w:proofErr w:type="spellStart"/>
      <w:r>
        <w:t>Classic</w:t>
      </w:r>
      <w:proofErr w:type="spellEnd"/>
      <w:r>
        <w:t xml:space="preserve"> Line de </w:t>
      </w:r>
      <w:proofErr w:type="spellStart"/>
      <w:r>
        <w:t>Vögele</w:t>
      </w:r>
      <w:proofErr w:type="spellEnd"/>
      <w:r>
        <w:t xml:space="preserve"> et s’adressent donc aux clients qui souhaitent une technique robuste et fiable pour leurs chantiers, mais n’ont pas besoin de toutes les fonctions de la Premium Line. Les nouveaux finisseurs compacts offrent toutes les fonctions de base nécessaires pour la pose. Ils sont équipés du système de conduite </w:t>
      </w:r>
      <w:proofErr w:type="spellStart"/>
      <w:r>
        <w:t>ErgoBasic</w:t>
      </w:r>
      <w:proofErr w:type="spellEnd"/>
      <w:r>
        <w:t xml:space="preserve">, qui se distingue par sa clarté et son apprentissage très facile, et, en option, du système de nivellement automatique </w:t>
      </w:r>
      <w:proofErr w:type="spellStart"/>
      <w:r>
        <w:t>Niveltronic</w:t>
      </w:r>
      <w:proofErr w:type="spellEnd"/>
      <w:r>
        <w:t xml:space="preserve"> Basic. Dotés d’un gabarit compact, d’un moteur diesel de 74,4 kW et d’un rendement de pose pouvant atteindre 350 t/h, ces finisseurs sont extrêmement performants, robustes et polyvalents. Les deux machines sont conformes aux exigences de la norme d’émission européenne 3a et de la norme américaine EPA Tier 3. Équipés de la table extensible AB 340 avec l’un des groupes de compactage dameur (T), vibreur (V) ou la variante combinant les eux (TV), ces machines permettent de poser de </w:t>
      </w:r>
      <w:proofErr w:type="gramStart"/>
      <w:r>
        <w:t>l’enrobé</w:t>
      </w:r>
      <w:proofErr w:type="gramEnd"/>
      <w:r>
        <w:t xml:space="preserve"> sur des largeurs allant de 1,8 à 3,4 m. En montant des sabots de réduction, il est possible d’obtenir une largeur de pose minimum de 0,75 m, tandis que des rallonges mécaniques supplémentaires permettent d’atteindre une largeur de pose maximum de 5 m. </w:t>
      </w:r>
    </w:p>
    <w:p w14:paraId="640362D2" w14:textId="30FBD19F" w:rsidR="0079456F" w:rsidRPr="0079456F" w:rsidRDefault="0079456F" w:rsidP="0012777A">
      <w:pPr>
        <w:pStyle w:val="Absatzberschrift"/>
      </w:pPr>
      <w:r>
        <w:t xml:space="preserve">Utilisation simple avec </w:t>
      </w:r>
      <w:proofErr w:type="spellStart"/>
      <w:r>
        <w:t>ErgoBasic</w:t>
      </w:r>
      <w:proofErr w:type="spellEnd"/>
    </w:p>
    <w:p w14:paraId="7A82C2F3" w14:textId="0E931B97" w:rsidR="0079456F" w:rsidRPr="00915295" w:rsidRDefault="0079456F" w:rsidP="00915295">
      <w:pPr>
        <w:pStyle w:val="Standardabsatz"/>
      </w:pPr>
      <w:r>
        <w:t xml:space="preserve">Le système de conduite </w:t>
      </w:r>
      <w:proofErr w:type="spellStart"/>
      <w:r>
        <w:t>ErgoBasic</w:t>
      </w:r>
      <w:proofErr w:type="spellEnd"/>
      <w:r>
        <w:t xml:space="preserve"> a été conçu sur la base du système de conduite éprouvé </w:t>
      </w:r>
      <w:proofErr w:type="spellStart"/>
      <w:r>
        <w:t>ErgoPlus</w:t>
      </w:r>
      <w:proofErr w:type="spellEnd"/>
      <w:r>
        <w:t xml:space="preserve"> 3 et spécialement adapté aux besoins et aux exigences des utilisateurs de la </w:t>
      </w:r>
      <w:proofErr w:type="spellStart"/>
      <w:r>
        <w:t>Classic</w:t>
      </w:r>
      <w:proofErr w:type="spellEnd"/>
      <w:r>
        <w:t xml:space="preserve"> Line. Avec </w:t>
      </w:r>
      <w:proofErr w:type="spellStart"/>
      <w:r>
        <w:t>ErgoBasic</w:t>
      </w:r>
      <w:proofErr w:type="spellEnd"/>
      <w:r>
        <w:t xml:space="preserve">, les SUPER 1300 et SUPER 1303 sont d’une utilisation aussi rapide, précise et intuitive que les machines de la Premium Line. </w:t>
      </w:r>
      <w:proofErr w:type="spellStart"/>
      <w:r>
        <w:t>ErgoBasic</w:t>
      </w:r>
      <w:proofErr w:type="spellEnd"/>
      <w:r>
        <w:t xml:space="preserve"> se limite toutefois aux fonctions de base nécessaires : parmi celles-ci figurent les affichages clairs des fonctions et des états, la commande des différents modes de fonctionnement, un rétroéclairage non aveuglant pour les interventions de nuit, ainsi qu’une direction simple à l’aide d’une molette ou, pour la version sur pneus, à l’aide d’un volant. </w:t>
      </w:r>
      <w:proofErr w:type="spellStart"/>
      <w:r>
        <w:t>ErgoBasic</w:t>
      </w:r>
      <w:proofErr w:type="spellEnd"/>
      <w:r>
        <w:t xml:space="preserve"> et </w:t>
      </w:r>
      <w:proofErr w:type="spellStart"/>
      <w:r>
        <w:t>ErgoPlus</w:t>
      </w:r>
      <w:proofErr w:type="spellEnd"/>
      <w:r>
        <w:t xml:space="preserve"> 3 reposent sur le même concept et utilisent les mêmes pictogrammes : les utilisateurs peuvent ainsi passer très facilement des finisseurs de la </w:t>
      </w:r>
      <w:proofErr w:type="spellStart"/>
      <w:r>
        <w:t>Classic</w:t>
      </w:r>
      <w:proofErr w:type="spellEnd"/>
      <w:r>
        <w:t xml:space="preserve"> Line aux finisseurs de la Premium Line, et inversement.</w:t>
      </w:r>
    </w:p>
    <w:p w14:paraId="37B8BDA4" w14:textId="77777777" w:rsidR="0023798A" w:rsidRDefault="0023798A">
      <w:pPr>
        <w:rPr>
          <w:rFonts w:eastAsiaTheme="minorHAnsi" w:cstheme="minorBidi"/>
          <w:b/>
          <w:sz w:val="22"/>
          <w:szCs w:val="24"/>
        </w:rPr>
      </w:pPr>
      <w:r>
        <w:br w:type="page"/>
      </w:r>
    </w:p>
    <w:p w14:paraId="057DE71B" w14:textId="4E7348B2" w:rsidR="0079456F" w:rsidRPr="0079456F" w:rsidRDefault="0079456F" w:rsidP="0079456F">
      <w:pPr>
        <w:pStyle w:val="Absatzberschrift"/>
      </w:pPr>
      <w:proofErr w:type="spellStart"/>
      <w:r>
        <w:lastRenderedPageBreak/>
        <w:t>Niveltronic</w:t>
      </w:r>
      <w:proofErr w:type="spellEnd"/>
      <w:r>
        <w:t xml:space="preserve"> Basic, le système de nivellement automatique intuitif</w:t>
      </w:r>
    </w:p>
    <w:p w14:paraId="09C6FA5E" w14:textId="113E1258" w:rsidR="0079456F" w:rsidRPr="0079456F" w:rsidRDefault="0079456F" w:rsidP="0079456F">
      <w:pPr>
        <w:pStyle w:val="Standardabsatz"/>
      </w:pPr>
      <w:r>
        <w:t xml:space="preserve">En adéquation avec le système de conduite </w:t>
      </w:r>
      <w:proofErr w:type="spellStart"/>
      <w:r>
        <w:t>ErgoBasic</w:t>
      </w:r>
      <w:proofErr w:type="spellEnd"/>
      <w:r>
        <w:t xml:space="preserve">, </w:t>
      </w:r>
      <w:proofErr w:type="spellStart"/>
      <w:r>
        <w:t>Vögele</w:t>
      </w:r>
      <w:proofErr w:type="spellEnd"/>
      <w:r>
        <w:t xml:space="preserve"> propose également le système de nivellement automatique </w:t>
      </w:r>
      <w:proofErr w:type="spellStart"/>
      <w:r>
        <w:t>Niveltronic</w:t>
      </w:r>
      <w:proofErr w:type="spellEnd"/>
      <w:r>
        <w:t xml:space="preserve"> Basic pour les finisseurs de la </w:t>
      </w:r>
      <w:proofErr w:type="spellStart"/>
      <w:r>
        <w:t>Classic</w:t>
      </w:r>
      <w:proofErr w:type="spellEnd"/>
      <w:r>
        <w:t xml:space="preserve"> Line. Entièrement intégré à la commande de la machine, il est parfaitement adapté à chaque type d’engin. Le système de nivellement automatique permet de commander séparément chaque côté de la table à l’aide d'une télécommande compacte et robuste. Son utilisation est extrêmement simple et intuitive, ce qui garantit une pose au profil voulu sur tout type de terrain. </w:t>
      </w:r>
      <w:proofErr w:type="spellStart"/>
      <w:r>
        <w:t>Niveltronic</w:t>
      </w:r>
      <w:proofErr w:type="spellEnd"/>
      <w:r>
        <w:t xml:space="preserve"> Basic peut en outre être combiné avec une vaste palette de palpeurs </w:t>
      </w:r>
      <w:proofErr w:type="spellStart"/>
      <w:r>
        <w:t>Vögele</w:t>
      </w:r>
      <w:proofErr w:type="spellEnd"/>
      <w:r>
        <w:t>. Cela va du palpeur mécanique de nivellement variable au récepteur laser en passant par les palpeurs à ultrasons sans contact.</w:t>
      </w:r>
    </w:p>
    <w:p w14:paraId="5A037A93" w14:textId="77777777" w:rsidR="0079456F" w:rsidRPr="00324B2F" w:rsidRDefault="0079456F" w:rsidP="00E15EBE">
      <w:pPr>
        <w:pStyle w:val="Fotos"/>
      </w:pPr>
    </w:p>
    <w:p w14:paraId="31412CCB" w14:textId="3F23C32D" w:rsidR="00E15EBE" w:rsidRPr="002611FE" w:rsidRDefault="00E15EBE" w:rsidP="00E15EBE">
      <w:pPr>
        <w:pStyle w:val="Fotos"/>
      </w:pPr>
      <w:r>
        <w:t>Photos :</w:t>
      </w:r>
    </w:p>
    <w:p w14:paraId="20879CE4" w14:textId="3FD2A089" w:rsidR="002611FE" w:rsidRDefault="0079456F" w:rsidP="002611FE">
      <w:pPr>
        <w:pStyle w:val="BUbold"/>
      </w:pPr>
      <w:r>
        <w:rPr>
          <w:noProof/>
        </w:rPr>
        <w:drawing>
          <wp:inline distT="0" distB="0" distL="0" distR="0" wp14:anchorId="1B054FC6" wp14:editId="4F9A60E3">
            <wp:extent cx="2470645" cy="1388895"/>
            <wp:effectExtent l="0" t="0" r="6350" b="190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488395" cy="1398873"/>
                    </a:xfrm>
                    <a:prstGeom prst="rect">
                      <a:avLst/>
                    </a:prstGeom>
                    <a:noFill/>
                    <a:ln>
                      <a:noFill/>
                    </a:ln>
                  </pic:spPr>
                </pic:pic>
              </a:graphicData>
            </a:graphic>
          </wp:inline>
        </w:drawing>
      </w:r>
    </w:p>
    <w:p w14:paraId="1F3C9362" w14:textId="342BC76E" w:rsidR="0079456F" w:rsidRPr="00324B2F" w:rsidRDefault="0079456F" w:rsidP="0079456F">
      <w:pPr>
        <w:pStyle w:val="BUbold"/>
      </w:pPr>
      <w:r>
        <w:t>VOE_SUPER1300_SUPER1303.jpg</w:t>
      </w:r>
    </w:p>
    <w:p w14:paraId="1F8A7162" w14:textId="400CFA46" w:rsidR="006C0C87" w:rsidRPr="0079456F" w:rsidRDefault="0079456F" w:rsidP="00C84D75">
      <w:pPr>
        <w:pStyle w:val="BUnormal"/>
      </w:pPr>
      <w:r>
        <w:t xml:space="preserve">Les nouveaux finisseurs SUPER 1300 et SUPER 1303 de la </w:t>
      </w:r>
      <w:proofErr w:type="spellStart"/>
      <w:r>
        <w:t>Classic</w:t>
      </w:r>
      <w:proofErr w:type="spellEnd"/>
      <w:r>
        <w:t xml:space="preserve"> Line sont équipés du système de conduite </w:t>
      </w:r>
      <w:proofErr w:type="spellStart"/>
      <w:r>
        <w:t>ErgoBasic</w:t>
      </w:r>
      <w:proofErr w:type="spellEnd"/>
      <w:r>
        <w:t xml:space="preserve"> et offrent une qualité maximale à un rapport qualité/prix attractif. </w:t>
      </w:r>
    </w:p>
    <w:p w14:paraId="47324A88" w14:textId="77777777" w:rsidR="002611FE" w:rsidRPr="0079456F" w:rsidRDefault="002611FE" w:rsidP="002611FE">
      <w:pPr>
        <w:pStyle w:val="BUnormal"/>
      </w:pPr>
    </w:p>
    <w:p w14:paraId="04824B2F" w14:textId="1D2C88F5" w:rsidR="00F74540" w:rsidRPr="006C0C87" w:rsidRDefault="00E15EBE" w:rsidP="006C0C87">
      <w:pPr>
        <w:pStyle w:val="Note"/>
      </w:pPr>
      <w:r>
        <w:t xml:space="preserve">Remarque : Ces photos ne sont fournies qu'à titre d'aperçu. Pour vos publications, veuillez utiliser les photos en résolution 300 dpi qui peuvent être téléchargées sur les sites Internet du </w:t>
      </w:r>
      <w:proofErr w:type="spellStart"/>
      <w:r>
        <w:t>Wirtgen</w:t>
      </w:r>
      <w:proofErr w:type="spellEnd"/>
      <w:r>
        <w:t xml:space="preserve"> Group.</w:t>
      </w:r>
    </w:p>
    <w:p w14:paraId="55931FB8" w14:textId="77777777" w:rsidR="00E15EBE" w:rsidRDefault="00E15EBE" w:rsidP="00E15EBE">
      <w:pPr>
        <w:pStyle w:val="Absatzberschrift"/>
        <w:rPr>
          <w:iCs/>
        </w:rPr>
      </w:pPr>
      <w:r>
        <w:t>Pour des informations supplémentaires :</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rPr>
        <w:t>WIRTGEN GROUP</w:t>
      </w:r>
    </w:p>
    <w:p w14:paraId="6C2CE818" w14:textId="77777777" w:rsidR="00E15EBE" w:rsidRDefault="00E15EBE" w:rsidP="00E15EBE">
      <w:pPr>
        <w:pStyle w:val="Fuzeile1"/>
      </w:pPr>
      <w:r>
        <w:t>Public Relations</w:t>
      </w:r>
    </w:p>
    <w:p w14:paraId="11D0C008" w14:textId="77777777" w:rsidR="00E15EBE" w:rsidRDefault="00E15EBE" w:rsidP="00E15EBE">
      <w:pPr>
        <w:pStyle w:val="Fuzeile1"/>
      </w:pPr>
      <w:r>
        <w:t>Reinhard-</w:t>
      </w:r>
      <w:proofErr w:type="spellStart"/>
      <w:r>
        <w:t>Wirtgen</w:t>
      </w:r>
      <w:proofErr w:type="spellEnd"/>
      <w:r>
        <w:t>-</w:t>
      </w:r>
      <w:proofErr w:type="spellStart"/>
      <w:r>
        <w:t>Straße</w:t>
      </w:r>
      <w:proofErr w:type="spellEnd"/>
      <w:r>
        <w:t xml:space="preserve"> 2</w:t>
      </w:r>
    </w:p>
    <w:p w14:paraId="1063A82F" w14:textId="77777777" w:rsidR="00E15EBE" w:rsidRDefault="00E15EBE" w:rsidP="00E15EBE">
      <w:pPr>
        <w:pStyle w:val="Fuzeile1"/>
      </w:pPr>
      <w:r>
        <w:t xml:space="preserve">53578 </w:t>
      </w:r>
      <w:proofErr w:type="spellStart"/>
      <w:r>
        <w:t>Windhagen</w:t>
      </w:r>
      <w:proofErr w:type="spellEnd"/>
    </w:p>
    <w:p w14:paraId="5A37CC2B" w14:textId="77777777" w:rsidR="00E15EBE" w:rsidRDefault="00E15EBE" w:rsidP="00E15EBE">
      <w:pPr>
        <w:pStyle w:val="Fuzeile1"/>
      </w:pPr>
      <w:r>
        <w:t>Allemagne</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t xml:space="preserve">Téléphone : +49 (0) 2645 131 – 1966 </w:t>
      </w:r>
    </w:p>
    <w:p w14:paraId="65F4C38F" w14:textId="77777777" w:rsidR="00E15EBE" w:rsidRDefault="00E15EBE" w:rsidP="00E15EBE">
      <w:pPr>
        <w:pStyle w:val="Fuzeile1"/>
      </w:pPr>
      <w:r>
        <w:t>Téléfax : +49 (0) 2645 131 – 499</w:t>
      </w:r>
    </w:p>
    <w:p w14:paraId="79FF3B7C" w14:textId="0C549577" w:rsidR="00E15EBE" w:rsidRDefault="00E15EBE" w:rsidP="00E15EBE">
      <w:pPr>
        <w:pStyle w:val="Fuzeile1"/>
      </w:pPr>
      <w:proofErr w:type="gramStart"/>
      <w:r>
        <w:t>E-mail</w:t>
      </w:r>
      <w:proofErr w:type="gramEnd"/>
      <w:r>
        <w:t> : PR@wirtgen-group.com</w:t>
      </w:r>
      <w:r>
        <w:rPr>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t>www.wirtgen-group.com</w:t>
      </w:r>
    </w:p>
    <w:sectPr w:rsidR="00F048D4" w:rsidRPr="00F74540" w:rsidSect="00CA4A09">
      <w:headerReference w:type="even" r:id="rId9"/>
      <w:headerReference w:type="default" r:id="rId10"/>
      <w:footerReference w:type="even"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CF440" w14:textId="77777777" w:rsidR="00A9295C" w:rsidRDefault="00A9295C" w:rsidP="00E55534">
      <w:r>
        <w:separator/>
      </w:r>
    </w:p>
  </w:endnote>
  <w:endnote w:type="continuationSeparator" w:id="0">
    <w:p w14:paraId="6447E3E1" w14:textId="77777777" w:rsidR="00A9295C" w:rsidRDefault="00A9295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A2FBA" w14:textId="77777777" w:rsidR="001F3C19" w:rsidRDefault="001F3C1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6C85DA9E"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531386">
            <w:t>02</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t>
          </w:r>
          <w:proofErr w:type="spellStart"/>
          <w:r>
            <w:t>Wirtgen</w:t>
          </w:r>
          <w:proofErr w:type="spellEnd"/>
          <w:r>
            <w:t>-</w:t>
          </w:r>
          <w:proofErr w:type="spellStart"/>
          <w:r>
            <w:t>Str</w:t>
          </w:r>
          <w:proofErr w:type="spellEnd"/>
          <w:r>
            <w:t xml:space="preserve">. 2 · D-53578 </w:t>
          </w:r>
          <w:proofErr w:type="spellStart"/>
          <w:r>
            <w:t>Windhagen</w:t>
          </w:r>
          <w:proofErr w:type="spellEnd"/>
          <w:r>
            <w:t xml:space="preserve"> · T :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75818" w14:textId="77777777" w:rsidR="00A9295C" w:rsidRDefault="00A9295C" w:rsidP="00E55534">
      <w:r>
        <w:separator/>
      </w:r>
    </w:p>
  </w:footnote>
  <w:footnote w:type="continuationSeparator" w:id="0">
    <w:p w14:paraId="3409E70A" w14:textId="77777777" w:rsidR="00A9295C" w:rsidRDefault="00A9295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B7E9A" w14:textId="6D678C28" w:rsidR="001F3C19" w:rsidRDefault="0023798A">
    <w:pPr>
      <w:pStyle w:val="Kopfzeile"/>
    </w:pPr>
    <w:r>
      <w:rPr>
        <w:noProof/>
      </w:rPr>
      <mc:AlternateContent>
        <mc:Choice Requires="wps">
          <w:drawing>
            <wp:anchor distT="0" distB="0" distL="0" distR="0" simplePos="0" relativeHeight="251662336" behindDoc="0" locked="0" layoutInCell="1" allowOverlap="1" wp14:anchorId="3878BB90" wp14:editId="2891B2B4">
              <wp:simplePos x="635" y="63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20FE3D7" w14:textId="06A476D1" w:rsidR="0023798A" w:rsidRPr="0023798A" w:rsidRDefault="0023798A">
                          <w:pPr>
                            <w:rPr>
                              <w:rFonts w:ascii="Calibri" w:eastAsia="Calibri" w:hAnsi="Calibri" w:cs="Calibri"/>
                              <w:color w:val="FF0000"/>
                              <w:sz w:val="20"/>
                              <w:szCs w:val="20"/>
                            </w:rPr>
                          </w:pPr>
                          <w:r w:rsidRPr="0023798A">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878BB90" id="_x0000_t202" coordsize="21600,21600" o:spt="202" path="m,l,21600r21600,l21600,xe">
              <v:stroke joinstyle="miter"/>
              <v:path gradientshapeok="t" o:connecttype="rect"/>
            </v:shapetype>
            <v:shape id="Textfeld 11"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OUIGBgnAgAAUgQAAA4AAAAAAAAAAAAAAAAALgIAAGRycy9lMm9Eb2MueG1s&#10;UEsBAi0AFAAGAAgAAAAhABMN77DYAAAAAwEAAA8AAAAAAAAAAAAAAAAAgQQAAGRycy9kb3ducmV2&#10;LnhtbFBLBQYAAAAABAAEAPMAAACGBQAAAAA=&#10;" filled="f" stroked="f">
              <v:fill o:detectmouseclick="t"/>
              <v:textbox style="mso-fit-shape-to-text:t" inset="0,0,15pt,0">
                <w:txbxContent>
                  <w:p w14:paraId="120FE3D7" w14:textId="06A476D1" w:rsidR="0023798A" w:rsidRPr="0023798A" w:rsidRDefault="0023798A">
                    <w:pPr>
                      <w:rPr>
                        <w:rFonts w:ascii="Calibri" w:eastAsia="Calibri" w:hAnsi="Calibri" w:cs="Calibri"/>
                        <w:color w:val="FF0000"/>
                        <w:sz w:val="20"/>
                        <w:szCs w:val="20"/>
                      </w:rPr>
                    </w:pPr>
                    <w:r w:rsidRPr="0023798A">
                      <w:rPr>
                        <w:rFonts w:ascii="Calibri" w:eastAsia="Calibri" w:hAnsi="Calibri" w:cs="Calibri"/>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19C81C74" w:rsidR="00533132" w:rsidRPr="00533132" w:rsidRDefault="0023798A" w:rsidP="00533132">
    <w:pPr>
      <w:pStyle w:val="Kopfzeile"/>
    </w:pPr>
    <w:r>
      <w:rPr>
        <w:noProof/>
      </w:rPr>
      <mc:AlternateContent>
        <mc:Choice Requires="wps">
          <w:drawing>
            <wp:anchor distT="0" distB="0" distL="0" distR="0" simplePos="0" relativeHeight="251663360" behindDoc="0" locked="0" layoutInCell="1" allowOverlap="1" wp14:anchorId="2CF85819" wp14:editId="4629D8E9">
              <wp:simplePos x="752475" y="44767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97CF21" w14:textId="04F1F085" w:rsidR="0023798A" w:rsidRPr="0023798A" w:rsidRDefault="0023798A">
                          <w:pPr>
                            <w:rPr>
                              <w:rFonts w:ascii="Calibri" w:eastAsia="Calibri" w:hAnsi="Calibri" w:cs="Calibri"/>
                              <w:color w:val="FF0000"/>
                              <w:sz w:val="20"/>
                              <w:szCs w:val="20"/>
                            </w:rPr>
                          </w:pPr>
                          <w:r w:rsidRPr="0023798A">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CF85819" id="_x0000_t202" coordsize="21600,21600" o:spt="202" path="m,l,21600r21600,l21600,xe">
              <v:stroke joinstyle="miter"/>
              <v:path gradientshapeok="t" o:connecttype="rect"/>
            </v:shapetype>
            <v:shape id="Textfeld 13"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" filled="f" stroked="f">
              <v:fill o:detectmouseclick="t"/>
              <v:textbox style="mso-fit-shape-to-text:t" inset="0,0,15pt,0">
                <w:txbxContent>
                  <w:p w14:paraId="3297CF21" w14:textId="04F1F085" w:rsidR="0023798A" w:rsidRPr="0023798A" w:rsidRDefault="0023798A">
                    <w:pPr>
                      <w:rPr>
                        <w:rFonts w:ascii="Calibri" w:eastAsia="Calibri" w:hAnsi="Calibri" w:cs="Calibri"/>
                        <w:color w:val="FF0000"/>
                        <w:sz w:val="20"/>
                        <w:szCs w:val="20"/>
                      </w:rPr>
                    </w:pPr>
                    <w:r w:rsidRPr="0023798A">
                      <w:rPr>
                        <w:rFonts w:ascii="Calibri" w:eastAsia="Calibri" w:hAnsi="Calibri" w:cs="Calibri"/>
                        <w:color w:val="FF0000"/>
                        <w:sz w:val="20"/>
                        <w:szCs w:val="20"/>
                      </w:rPr>
                      <w:t>Public</w:t>
                    </w:r>
                  </w:p>
                </w:txbxContent>
              </v:textbox>
              <w10:wrap type="square" anchorx="margin"/>
            </v:shape>
          </w:pict>
        </mc:Fallback>
      </mc:AlternateContent>
    </w:r>
    <w:r w:rsidR="001F3C19">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275556B" w:rsidR="00533132" w:rsidRDefault="0023798A">
    <w:pPr>
      <w:pStyle w:val="Kopfzeile"/>
    </w:pPr>
    <w:r>
      <w:rPr>
        <w:noProof/>
      </w:rPr>
      <mc:AlternateContent>
        <mc:Choice Requires="wps">
          <w:drawing>
            <wp:anchor distT="0" distB="0" distL="0" distR="0" simplePos="0" relativeHeight="251661312" behindDoc="0" locked="0" layoutInCell="1" allowOverlap="1" wp14:anchorId="6A5A9A46" wp14:editId="45F5A109">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644EE3D" w14:textId="0D747653" w:rsidR="0023798A" w:rsidRPr="0023798A" w:rsidRDefault="0023798A">
                          <w:pPr>
                            <w:rPr>
                              <w:rFonts w:ascii="Calibri" w:eastAsia="Calibri" w:hAnsi="Calibri" w:cs="Calibri"/>
                              <w:color w:val="FF0000"/>
                              <w:sz w:val="20"/>
                              <w:szCs w:val="20"/>
                            </w:rPr>
                          </w:pPr>
                          <w:r w:rsidRPr="0023798A">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A5A9A46" id="_x0000_t202" coordsize="21600,21600" o:spt="202" path="m,l,21600r21600,l21600,xe">
              <v:stroke joinstyle="miter"/>
              <v:path gradientshapeok="t" o:connecttype="rect"/>
            </v:shapetype>
            <v:shape id="Textfeld 10"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Oo/S7AnAgAASwQAAA4AAAAAAAAAAAAAAAAALgIAAGRycy9lMm9Eb2MueG1s&#10;UEsBAi0AFAAGAAgAAAAhABMN77DYAAAAAwEAAA8AAAAAAAAAAAAAAAAAgQQAAGRycy9kb3ducmV2&#10;LnhtbFBLBQYAAAAABAAEAPMAAACGBQAAAAA=&#10;" filled="f" stroked="f">
              <v:fill o:detectmouseclick="t"/>
              <v:textbox style="mso-fit-shape-to-text:t" inset="0,0,15pt,0">
                <w:txbxContent>
                  <w:p w14:paraId="3644EE3D" w14:textId="0D747653" w:rsidR="0023798A" w:rsidRPr="0023798A" w:rsidRDefault="0023798A">
                    <w:pPr>
                      <w:rPr>
                        <w:rFonts w:ascii="Calibri" w:eastAsia="Calibri" w:hAnsi="Calibri" w:cs="Calibri"/>
                        <w:color w:val="FF0000"/>
                        <w:sz w:val="20"/>
                        <w:szCs w:val="20"/>
                      </w:rPr>
                    </w:pPr>
                    <w:r w:rsidRPr="0023798A">
                      <w:rPr>
                        <w:rFonts w:ascii="Calibri" w:eastAsia="Calibri" w:hAnsi="Calibri" w:cs="Calibri"/>
                        <w:color w:val="FF0000"/>
                        <w:sz w:val="20"/>
                        <w:szCs w:val="20"/>
                      </w:rPr>
                      <w:t>Public</w:t>
                    </w:r>
                  </w:p>
                </w:txbxContent>
              </v:textbox>
              <w10:wrap type="square" anchorx="margin"/>
            </v:shape>
          </w:pict>
        </mc:Fallback>
      </mc:AlternateContent>
    </w:r>
    <w:r w:rsidR="001F3C19">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1F3C19">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F3C19">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1.5pt;height:1501.5pt" o:bullet="t">
        <v:imagedata r:id="rId1" o:title="AZ_04a"/>
      </v:shape>
    </w:pict>
  </w:numPicBullet>
  <w:numPicBullet w:numPicBulletId="1">
    <w:pict>
      <v:shape id="_x0000_i1027" type="#_x0000_t75" style="width:5pt;height: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96316"/>
    <w:rsid w:val="0009665C"/>
    <w:rsid w:val="000A0479"/>
    <w:rsid w:val="000A36D9"/>
    <w:rsid w:val="000A4C7D"/>
    <w:rsid w:val="000B582B"/>
    <w:rsid w:val="000D15C3"/>
    <w:rsid w:val="000E24F8"/>
    <w:rsid w:val="000E5738"/>
    <w:rsid w:val="000F0BCF"/>
    <w:rsid w:val="00103205"/>
    <w:rsid w:val="00111145"/>
    <w:rsid w:val="0011795C"/>
    <w:rsid w:val="0012026F"/>
    <w:rsid w:val="0012777A"/>
    <w:rsid w:val="00130601"/>
    <w:rsid w:val="00132055"/>
    <w:rsid w:val="00146C3D"/>
    <w:rsid w:val="00153B47"/>
    <w:rsid w:val="001613A6"/>
    <w:rsid w:val="001614F0"/>
    <w:rsid w:val="001616F4"/>
    <w:rsid w:val="0018021A"/>
    <w:rsid w:val="00194FB1"/>
    <w:rsid w:val="001B16BB"/>
    <w:rsid w:val="001B34EE"/>
    <w:rsid w:val="001C1A3E"/>
    <w:rsid w:val="001D2337"/>
    <w:rsid w:val="001F3C19"/>
    <w:rsid w:val="00200355"/>
    <w:rsid w:val="00207AD2"/>
    <w:rsid w:val="0021351D"/>
    <w:rsid w:val="0023798A"/>
    <w:rsid w:val="00253A2E"/>
    <w:rsid w:val="002603EC"/>
    <w:rsid w:val="002611FE"/>
    <w:rsid w:val="00282AFC"/>
    <w:rsid w:val="00286C15"/>
    <w:rsid w:val="0029634D"/>
    <w:rsid w:val="002C1A83"/>
    <w:rsid w:val="002C7542"/>
    <w:rsid w:val="002D065C"/>
    <w:rsid w:val="002D0780"/>
    <w:rsid w:val="002D2EE5"/>
    <w:rsid w:val="002D63E6"/>
    <w:rsid w:val="002E765F"/>
    <w:rsid w:val="002E7E4E"/>
    <w:rsid w:val="002F108B"/>
    <w:rsid w:val="002F5818"/>
    <w:rsid w:val="002F70FD"/>
    <w:rsid w:val="0030316D"/>
    <w:rsid w:val="00324B2F"/>
    <w:rsid w:val="0032774C"/>
    <w:rsid w:val="00332D28"/>
    <w:rsid w:val="0034191A"/>
    <w:rsid w:val="00343CC7"/>
    <w:rsid w:val="0036561D"/>
    <w:rsid w:val="003665BE"/>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A463B"/>
    <w:rsid w:val="004C1967"/>
    <w:rsid w:val="004D23D0"/>
    <w:rsid w:val="004D2BE0"/>
    <w:rsid w:val="004E201A"/>
    <w:rsid w:val="004E6EF5"/>
    <w:rsid w:val="00506409"/>
    <w:rsid w:val="00524EA8"/>
    <w:rsid w:val="00530E32"/>
    <w:rsid w:val="00531386"/>
    <w:rsid w:val="00533132"/>
    <w:rsid w:val="00537210"/>
    <w:rsid w:val="005649F4"/>
    <w:rsid w:val="005710C8"/>
    <w:rsid w:val="005711A3"/>
    <w:rsid w:val="00571A5C"/>
    <w:rsid w:val="00573B2B"/>
    <w:rsid w:val="005776E9"/>
    <w:rsid w:val="00587AD9"/>
    <w:rsid w:val="005909A8"/>
    <w:rsid w:val="005A4F04"/>
    <w:rsid w:val="005B5793"/>
    <w:rsid w:val="005C6B30"/>
    <w:rsid w:val="005C71EC"/>
    <w:rsid w:val="005E764C"/>
    <w:rsid w:val="005E7F7D"/>
    <w:rsid w:val="006063D4"/>
    <w:rsid w:val="00623B37"/>
    <w:rsid w:val="006330A2"/>
    <w:rsid w:val="00642EB6"/>
    <w:rsid w:val="006433E2"/>
    <w:rsid w:val="00651E5D"/>
    <w:rsid w:val="00677F11"/>
    <w:rsid w:val="00682B1A"/>
    <w:rsid w:val="00690D7C"/>
    <w:rsid w:val="00690DFE"/>
    <w:rsid w:val="006B3EEC"/>
    <w:rsid w:val="006C0C87"/>
    <w:rsid w:val="006D6CC6"/>
    <w:rsid w:val="006D7EAC"/>
    <w:rsid w:val="006E0104"/>
    <w:rsid w:val="006F7602"/>
    <w:rsid w:val="00722A17"/>
    <w:rsid w:val="00723F4F"/>
    <w:rsid w:val="00754B80"/>
    <w:rsid w:val="00755AE0"/>
    <w:rsid w:val="0075761B"/>
    <w:rsid w:val="00757B83"/>
    <w:rsid w:val="00774358"/>
    <w:rsid w:val="00791A69"/>
    <w:rsid w:val="0079456F"/>
    <w:rsid w:val="0079462A"/>
    <w:rsid w:val="00794830"/>
    <w:rsid w:val="00797CAA"/>
    <w:rsid w:val="007A2B6F"/>
    <w:rsid w:val="007A6BD2"/>
    <w:rsid w:val="007C2658"/>
    <w:rsid w:val="007D59A2"/>
    <w:rsid w:val="007E14DF"/>
    <w:rsid w:val="007E20D0"/>
    <w:rsid w:val="007E3DAB"/>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97E5C"/>
    <w:rsid w:val="008C2A29"/>
    <w:rsid w:val="008C2DB2"/>
    <w:rsid w:val="008D2B87"/>
    <w:rsid w:val="008D770E"/>
    <w:rsid w:val="0090337E"/>
    <w:rsid w:val="009049D8"/>
    <w:rsid w:val="00910609"/>
    <w:rsid w:val="00915295"/>
    <w:rsid w:val="00915841"/>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F10A8"/>
    <w:rsid w:val="009F715C"/>
    <w:rsid w:val="00A02F49"/>
    <w:rsid w:val="00A171F4"/>
    <w:rsid w:val="00A1772D"/>
    <w:rsid w:val="00A177B2"/>
    <w:rsid w:val="00A24EFC"/>
    <w:rsid w:val="00A27829"/>
    <w:rsid w:val="00A46F1E"/>
    <w:rsid w:val="00A66B3F"/>
    <w:rsid w:val="00A679DF"/>
    <w:rsid w:val="00A82395"/>
    <w:rsid w:val="00A9295C"/>
    <w:rsid w:val="00A977CE"/>
    <w:rsid w:val="00AA0DF7"/>
    <w:rsid w:val="00AB52F9"/>
    <w:rsid w:val="00AD131F"/>
    <w:rsid w:val="00AD32D5"/>
    <w:rsid w:val="00AD70E4"/>
    <w:rsid w:val="00AF3B3A"/>
    <w:rsid w:val="00AF4E8E"/>
    <w:rsid w:val="00AF6569"/>
    <w:rsid w:val="00B06265"/>
    <w:rsid w:val="00B5232A"/>
    <w:rsid w:val="00B60ED1"/>
    <w:rsid w:val="00B62CF5"/>
    <w:rsid w:val="00B85705"/>
    <w:rsid w:val="00B874DC"/>
    <w:rsid w:val="00B90F78"/>
    <w:rsid w:val="00BB5FF9"/>
    <w:rsid w:val="00BD1058"/>
    <w:rsid w:val="00BD25D1"/>
    <w:rsid w:val="00BD5391"/>
    <w:rsid w:val="00BD764C"/>
    <w:rsid w:val="00BF28A3"/>
    <w:rsid w:val="00BF56B2"/>
    <w:rsid w:val="00C055AB"/>
    <w:rsid w:val="00C11F95"/>
    <w:rsid w:val="00C136DF"/>
    <w:rsid w:val="00C17501"/>
    <w:rsid w:val="00C17C09"/>
    <w:rsid w:val="00C40627"/>
    <w:rsid w:val="00C43EAF"/>
    <w:rsid w:val="00C457C3"/>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87C"/>
    <w:rsid w:val="00D63D33"/>
    <w:rsid w:val="00D73352"/>
    <w:rsid w:val="00D935C3"/>
    <w:rsid w:val="00DA0266"/>
    <w:rsid w:val="00DA477E"/>
    <w:rsid w:val="00DB4BB0"/>
    <w:rsid w:val="00DC4116"/>
    <w:rsid w:val="00DE461D"/>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F048D4"/>
    <w:rsid w:val="00F20920"/>
    <w:rsid w:val="00F23212"/>
    <w:rsid w:val="00F33B16"/>
    <w:rsid w:val="00F353EA"/>
    <w:rsid w:val="00F36C27"/>
    <w:rsid w:val="00F56318"/>
    <w:rsid w:val="00F67C95"/>
    <w:rsid w:val="00F74540"/>
    <w:rsid w:val="00F75B79"/>
    <w:rsid w:val="00F82525"/>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fr-F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F0386F-0257-42EF-820A-09EE3F28B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2</Pages>
  <Words>638</Words>
  <Characters>4024</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4653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Ellner, Simone</cp:lastModifiedBy>
  <cp:revision>4</cp:revision>
  <cp:lastPrinted>2021-10-28T15:19:00Z</cp:lastPrinted>
  <dcterms:created xsi:type="dcterms:W3CDTF">2022-02-07T09:39:00Z</dcterms:created>
  <dcterms:modified xsi:type="dcterms:W3CDTF">2022-03-17T08:36:00Z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a,b,d</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2022-03-17T08:36:14Z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0f636fd2-8d24-490a-8183-02c42e0fc780</vt:lpwstr>
  </property>
  <property fmtid="{D5CDD505-2E9C-101B-9397-08002B2CF9AE}" pid="11" name="MSIP_Label_df1a195f-122b-42dc-a2d3-71a1903dcdac_ContentBits">
    <vt:lpwstr>1</vt:lpwstr>
  </property>
</Properties>
</file>