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D857F9" w14:textId="7938ED74" w:rsidR="00AB2DEF" w:rsidRPr="00151B10" w:rsidRDefault="00AB2DEF" w:rsidP="00151B10">
      <w:pPr>
        <w:spacing w:after="0" w:line="240" w:lineRule="auto"/>
        <w:ind w:right="-271"/>
        <w:contextualSpacing/>
        <w:rPr>
          <w:rFonts w:ascii="Verdana" w:eastAsia="Times New Roman" w:hAnsi="Verdana" w:cs="Times New Roman"/>
          <w:b/>
        </w:rPr>
      </w:pPr>
      <w:r>
        <w:rPr>
          <w:rFonts w:ascii="Verdana" w:hAnsi="Verdana"/>
          <w:b/>
        </w:rPr>
        <w:t>Paving widths of 12 m with the new SB 300 Fixed-Width Screed</w:t>
      </w:r>
    </w:p>
    <w:p w14:paraId="55976A21" w14:textId="77777777" w:rsidR="00151B10" w:rsidRDefault="00151B10" w:rsidP="00151B10">
      <w:pPr>
        <w:spacing w:after="0" w:line="240" w:lineRule="auto"/>
        <w:ind w:right="-271"/>
        <w:contextualSpacing/>
        <w:rPr>
          <w:rFonts w:ascii="Verdana" w:hAnsi="Verdana"/>
          <w:b/>
          <w:color w:val="000000" w:themeColor="text1"/>
        </w:rPr>
      </w:pPr>
    </w:p>
    <w:p w14:paraId="3C989AE7" w14:textId="457B596C" w:rsidR="00151B10" w:rsidRDefault="00AB2DEF" w:rsidP="00151B10">
      <w:pPr>
        <w:spacing w:after="0" w:line="240" w:lineRule="auto"/>
        <w:ind w:right="-271"/>
        <w:contextualSpacing/>
        <w:rPr>
          <w:rFonts w:ascii="Verdana" w:eastAsia="Times New Roman" w:hAnsi="Verdana" w:cs="Times New Roman"/>
          <w:b/>
          <w:sz w:val="28"/>
          <w:szCs w:val="28"/>
        </w:rPr>
      </w:pPr>
      <w:r>
        <w:rPr>
          <w:rFonts w:ascii="Verdana" w:hAnsi="Verdana"/>
          <w:b/>
          <w:sz w:val="28"/>
          <w:szCs w:val="28"/>
        </w:rPr>
        <w:t>Paving without joints, convincing technology</w:t>
      </w:r>
    </w:p>
    <w:p w14:paraId="28226558" w14:textId="77777777" w:rsidR="00151B10" w:rsidRPr="00151B10" w:rsidRDefault="00151B10" w:rsidP="00151B10">
      <w:pPr>
        <w:spacing w:after="0" w:line="240" w:lineRule="auto"/>
        <w:ind w:right="-271"/>
        <w:contextualSpacing/>
        <w:rPr>
          <w:rFonts w:ascii="Verdana" w:eastAsia="Times New Roman" w:hAnsi="Verdana" w:cs="Times New Roman"/>
          <w:b/>
          <w:sz w:val="28"/>
          <w:szCs w:val="28"/>
          <w:lang w:eastAsia="de-DE"/>
        </w:rPr>
      </w:pPr>
    </w:p>
    <w:p w14:paraId="4F0E5C00" w14:textId="77777777" w:rsidR="00151B10" w:rsidRDefault="00AB2DEF" w:rsidP="00151B10">
      <w:pPr>
        <w:spacing w:after="0" w:line="240" w:lineRule="auto"/>
        <w:ind w:right="-271"/>
        <w:contextualSpacing/>
        <w:rPr>
          <w:rFonts w:ascii="Verdana" w:eastAsia="Times New Roman" w:hAnsi="Verdana" w:cs="Times New Roman"/>
          <w:b/>
        </w:rPr>
      </w:pPr>
      <w:r>
        <w:rPr>
          <w:rFonts w:ascii="Verdana" w:hAnsi="Verdana"/>
          <w:b/>
        </w:rPr>
        <w:t>Project for the new SB 300 Fixed-Width Screed from VÖGELE: the fixed-width screed demonstrated its benefits right from the start during a project to lay a major road. It processed complex materials such as porous asphalt and stone mastic asphalt in large widths. The result is a convincing one.</w:t>
      </w:r>
    </w:p>
    <w:p w14:paraId="67D608C3" w14:textId="77777777" w:rsidR="00151B10" w:rsidRPr="00151B10" w:rsidRDefault="00151B10" w:rsidP="00151B10">
      <w:pPr>
        <w:spacing w:after="0" w:line="240" w:lineRule="auto"/>
        <w:ind w:right="-271"/>
        <w:contextualSpacing/>
        <w:rPr>
          <w:rFonts w:ascii="Verdana" w:eastAsia="Times New Roman" w:hAnsi="Verdana" w:cs="Times New Roman"/>
          <w:b/>
          <w:lang w:eastAsia="de-DE"/>
        </w:rPr>
      </w:pPr>
    </w:p>
    <w:p w14:paraId="17595E2B" w14:textId="77777777" w:rsidR="00151B10" w:rsidRDefault="00AB2DEF" w:rsidP="00151B10">
      <w:pPr>
        <w:spacing w:after="0" w:line="240" w:lineRule="auto"/>
        <w:ind w:right="-271"/>
        <w:contextualSpacing/>
        <w:rPr>
          <w:rFonts w:ascii="Verdana" w:eastAsia="Times New Roman" w:hAnsi="Verdana" w:cs="Times New Roman"/>
          <w:bCs/>
        </w:rPr>
      </w:pPr>
      <w:r>
        <w:rPr>
          <w:rFonts w:ascii="Verdana" w:hAnsi="Verdana"/>
          <w:bCs/>
        </w:rPr>
        <w:t>Fixed-width screeds are frequently used when large widths need paving without joints. This was the case for a new section of the B75 in Hamburg, called the “Wilhelmsburger Reichsstrasse”. This major road runs alongside the railway tracks for a distance of approximately 4.6 km. Bundling two large traffic routes in one place means that both the town and its inhabitants gain space and the noise pollution of the busy road is reduced for those who live nearby. Paving was performed by a SUPER 2100-3i-type tracked paver. This Highway Class paver of the state-of-the-art “Dash 3” generation from VÖGELE is the machine of choice for a great many highway projects.</w:t>
      </w:r>
    </w:p>
    <w:p w14:paraId="4E20BB4C" w14:textId="77777777" w:rsidR="00151B10" w:rsidRDefault="00151B10" w:rsidP="00151B10">
      <w:pPr>
        <w:spacing w:after="0" w:line="240" w:lineRule="auto"/>
        <w:ind w:right="-271"/>
        <w:contextualSpacing/>
        <w:rPr>
          <w:rFonts w:ascii="Verdana" w:eastAsia="Times New Roman" w:hAnsi="Verdana" w:cs="Times New Roman"/>
          <w:bCs/>
          <w:lang w:eastAsia="de-DE"/>
        </w:rPr>
      </w:pPr>
    </w:p>
    <w:p w14:paraId="16684347" w14:textId="38FFF32C" w:rsidR="003A2E4B" w:rsidRPr="00151B10" w:rsidRDefault="00AB2DEF" w:rsidP="00151B10">
      <w:pPr>
        <w:spacing w:after="0" w:line="240" w:lineRule="auto"/>
        <w:ind w:right="-271"/>
        <w:contextualSpacing/>
        <w:rPr>
          <w:rFonts w:ascii="Verdana" w:eastAsia="Times New Roman" w:hAnsi="Verdana" w:cs="Times New Roman"/>
          <w:b/>
        </w:rPr>
      </w:pPr>
      <w:r>
        <w:rPr>
          <w:rFonts w:ascii="Verdana" w:hAnsi="Verdana"/>
          <w:b/>
        </w:rPr>
        <w:t>SB 300 Fixed-Width Screed: top-quality paving</w:t>
      </w:r>
    </w:p>
    <w:p w14:paraId="0B7475A1" w14:textId="77777777" w:rsidR="00151B10" w:rsidRDefault="00AB2DEF" w:rsidP="00151B10">
      <w:pPr>
        <w:spacing w:after="0" w:line="240" w:lineRule="auto"/>
        <w:ind w:right="-271"/>
        <w:contextualSpacing/>
        <w:rPr>
          <w:rFonts w:ascii="Verdana" w:eastAsia="Times New Roman" w:hAnsi="Verdana" w:cs="Times New Roman"/>
          <w:bCs/>
        </w:rPr>
      </w:pPr>
      <w:r>
        <w:rPr>
          <w:rFonts w:ascii="Verdana" w:hAnsi="Verdana"/>
          <w:bCs/>
        </w:rPr>
        <w:t>For some time, both contractors and operators have had yet another reason to use the SUPER 2100-3i to work without joints in large widths: the SB 300 Fixed-Width Screed. In combination with the SUPER 2100-3i, it can pave a maximum width of 13 m. The asphalt paving work in Hamburg almost reached this limit: the binder and wearing courses were paved in a width varying between 10.5 and 12.5 m. To ensure that the carriageway resists deformation, one part was made of stone mastic asphalt, whilst a 2.2 km-long section was completed in porous asphalt to reduce noise.</w:t>
      </w:r>
    </w:p>
    <w:p w14:paraId="31FA81CF" w14:textId="77777777" w:rsidR="00151B10" w:rsidRDefault="00151B10" w:rsidP="00151B10">
      <w:pPr>
        <w:spacing w:after="0" w:line="240" w:lineRule="auto"/>
        <w:ind w:right="-271"/>
        <w:contextualSpacing/>
        <w:rPr>
          <w:rFonts w:ascii="Verdana" w:eastAsia="Times New Roman" w:hAnsi="Verdana" w:cs="Times New Roman"/>
          <w:bCs/>
          <w:lang w:eastAsia="de-DE"/>
        </w:rPr>
      </w:pPr>
    </w:p>
    <w:p w14:paraId="026C30C3" w14:textId="77777777" w:rsidR="00151B10" w:rsidRPr="00151B10" w:rsidRDefault="00AB2DEF" w:rsidP="00151B10">
      <w:pPr>
        <w:spacing w:after="0" w:line="240" w:lineRule="auto"/>
        <w:ind w:right="-271"/>
        <w:contextualSpacing/>
        <w:rPr>
          <w:rFonts w:ascii="Verdana" w:eastAsia="Times New Roman" w:hAnsi="Verdana" w:cs="Times New Roman"/>
          <w:bCs/>
        </w:rPr>
      </w:pPr>
      <w:r>
        <w:rPr>
          <w:rFonts w:ascii="Verdana" w:hAnsi="Verdana"/>
          <w:bCs/>
        </w:rPr>
        <w:t>When processing materials, compaction performance and the floating behaviour of the screed are of key importance. Both are highly dependent on the correct tamper setting. With hydraulic tamper stroke adjustment for the new fixed-width screeds, VÖGELE delivers an innovation which allows tamper stroke to be adjusted at the push of a button. It can be selected between 4 and 8 mm, the important point being that 4 mm are recommended for thin layers such as binder and wearing courses, whilst a stroke of 8 mm is recommended for thick base courses.</w:t>
      </w:r>
    </w:p>
    <w:p w14:paraId="4ADCA8A8" w14:textId="77777777" w:rsidR="00151B10" w:rsidRDefault="00151B10" w:rsidP="00151B10">
      <w:pPr>
        <w:spacing w:after="0" w:line="240" w:lineRule="auto"/>
        <w:ind w:right="-271"/>
        <w:contextualSpacing/>
        <w:rPr>
          <w:rFonts w:ascii="Verdana" w:hAnsi="Verdana"/>
          <w:bCs/>
        </w:rPr>
      </w:pPr>
    </w:p>
    <w:p w14:paraId="49D546A2" w14:textId="77777777" w:rsidR="00151B10" w:rsidRDefault="00AB2DEF" w:rsidP="00151B10">
      <w:pPr>
        <w:spacing w:after="0" w:line="240" w:lineRule="auto"/>
        <w:ind w:right="-271"/>
        <w:contextualSpacing/>
        <w:rPr>
          <w:rFonts w:ascii="Verdana" w:hAnsi="Verdana"/>
          <w:b/>
        </w:rPr>
      </w:pPr>
      <w:r>
        <w:rPr>
          <w:rFonts w:ascii="Verdana" w:hAnsi="Verdana"/>
          <w:b/>
        </w:rPr>
        <w:t>Hydraulic bolt-on extension increases variability to 2.5 m</w:t>
      </w:r>
    </w:p>
    <w:p w14:paraId="6E5C3F4C" w14:textId="77777777" w:rsidR="00151B10" w:rsidRPr="00151B10" w:rsidRDefault="00AB2DEF" w:rsidP="00151B10">
      <w:pPr>
        <w:spacing w:after="0" w:line="240" w:lineRule="auto"/>
        <w:ind w:right="-271"/>
        <w:contextualSpacing/>
        <w:rPr>
          <w:rFonts w:ascii="Verdana" w:hAnsi="Verdana"/>
        </w:rPr>
      </w:pPr>
      <w:r>
        <w:rPr>
          <w:rFonts w:ascii="Verdana" w:hAnsi="Verdana"/>
          <w:bCs/>
        </w:rPr>
        <w:t>Together with his paving team, construction manager Martin Iske from contractors Kemna Bau managed all the challenges faced on the B75 in style – due, among other things, to the latest screed technology from VÖGELE: “The new screed is very rigid; the immaculate evenness makes this clear. The new variability is another feature to highlight - paving without joints would have been impossible without it.”</w:t>
      </w:r>
    </w:p>
    <w:p w14:paraId="532BF100" w14:textId="77777777" w:rsidR="00151B10" w:rsidRPr="00151B10" w:rsidRDefault="00151B10" w:rsidP="00151B10">
      <w:pPr>
        <w:spacing w:after="0" w:line="240" w:lineRule="auto"/>
        <w:ind w:right="-271"/>
        <w:contextualSpacing/>
        <w:rPr>
          <w:rFonts w:ascii="Verdana" w:hAnsi="Verdana"/>
        </w:rPr>
      </w:pPr>
    </w:p>
    <w:p w14:paraId="0DDC9B0E" w14:textId="77777777" w:rsidR="00151B10" w:rsidRPr="00151B10" w:rsidRDefault="00AB2DEF" w:rsidP="00151B10">
      <w:pPr>
        <w:spacing w:after="0" w:line="240" w:lineRule="auto"/>
        <w:ind w:right="-271"/>
        <w:contextualSpacing/>
        <w:rPr>
          <w:rFonts w:ascii="Verdana" w:hAnsi="Verdana"/>
          <w:color w:val="000000" w:themeColor="text1"/>
        </w:rPr>
      </w:pPr>
      <w:r>
        <w:rPr>
          <w:rFonts w:ascii="Verdana" w:hAnsi="Verdana"/>
          <w:bCs/>
          <w:color w:val="000000" w:themeColor="text1"/>
        </w:rPr>
        <w:t xml:space="preserve">Iske is referring to a key new feature on the SB 300: the hydraulic bolt-on extension. This extension to the outside of the screed can be extended hydraulically – by 1.25 m on each side, so a total of 2.5 m. This enables VÖGELE to combine the advantages of its extending screeds with those of the fixed-width screeds: a high degree of flexibility plus </w:t>
      </w:r>
      <w:r>
        <w:rPr>
          <w:rFonts w:ascii="Verdana" w:hAnsi="Verdana"/>
          <w:bCs/>
          <w:color w:val="000000" w:themeColor="text1"/>
        </w:rPr>
        <w:lastRenderedPageBreak/>
        <w:t>maximum evenness. On this large-scale job site, the Kemna Bau paving team pushed this advantage, too, almost to the maximum: pave width varied by around 2 m.</w:t>
      </w:r>
    </w:p>
    <w:p w14:paraId="0A4C3403" w14:textId="77777777" w:rsidR="00151B10" w:rsidRPr="00151B10" w:rsidRDefault="00151B10" w:rsidP="00151B10">
      <w:pPr>
        <w:spacing w:after="0" w:line="240" w:lineRule="auto"/>
        <w:ind w:right="-271"/>
        <w:contextualSpacing/>
        <w:rPr>
          <w:rFonts w:ascii="Verdana" w:hAnsi="Verdana"/>
          <w:color w:val="000000" w:themeColor="text1"/>
        </w:rPr>
      </w:pPr>
    </w:p>
    <w:p w14:paraId="03FAB6A0" w14:textId="77777777" w:rsidR="00C01686" w:rsidRDefault="00AB2DEF" w:rsidP="00151B10">
      <w:pPr>
        <w:spacing w:after="0" w:line="240" w:lineRule="auto"/>
        <w:ind w:right="-271"/>
        <w:contextualSpacing/>
        <w:rPr>
          <w:rFonts w:ascii="Verdana" w:hAnsi="Verdana"/>
          <w:b/>
          <w:color w:val="000000" w:themeColor="text1"/>
        </w:rPr>
      </w:pPr>
      <w:r>
        <w:rPr>
          <w:rFonts w:ascii="Verdana" w:hAnsi="Verdana"/>
          <w:b/>
          <w:color w:val="000000" w:themeColor="text1"/>
        </w:rPr>
        <w:t>Other practical new features increase efficiency</w:t>
      </w:r>
    </w:p>
    <w:p w14:paraId="2DE320B2" w14:textId="6A4569DA" w:rsidR="00151B10" w:rsidRDefault="00AB2DEF" w:rsidP="00151B10">
      <w:pPr>
        <w:spacing w:after="0" w:line="240" w:lineRule="auto"/>
        <w:ind w:right="-271"/>
        <w:contextualSpacing/>
        <w:rPr>
          <w:rFonts w:ascii="Verdana" w:hAnsi="Verdana"/>
          <w:bCs/>
          <w:color w:val="000000" w:themeColor="text1"/>
        </w:rPr>
      </w:pPr>
      <w:r>
        <w:rPr>
          <w:rFonts w:ascii="Verdana" w:hAnsi="Verdana"/>
          <w:bCs/>
          <w:color w:val="000000" w:themeColor="text1"/>
        </w:rPr>
        <w:t>The SB 300 can be combined with several VÖGELE pavers, from the SUPER 1800-3i to the SUPER 3000-3i. It has a basic width of 3 m and a variety of extensions can be used to increase it to a width of up to 16 m. The development team developed the SB 300 together with the SB 350. The latter delivers a pave width of 18 m which can be achieved in combination with VÖGELE’s flagship paver, the SUPER 3000-3i.</w:t>
      </w:r>
    </w:p>
    <w:p w14:paraId="6B4B806E" w14:textId="77777777" w:rsidR="00151B10" w:rsidRDefault="00151B10" w:rsidP="00151B10">
      <w:pPr>
        <w:spacing w:after="0" w:line="240" w:lineRule="auto"/>
        <w:ind w:right="-271"/>
        <w:contextualSpacing/>
        <w:rPr>
          <w:rFonts w:ascii="Verdana" w:hAnsi="Verdana"/>
          <w:bCs/>
          <w:color w:val="000000" w:themeColor="text1"/>
        </w:rPr>
      </w:pPr>
    </w:p>
    <w:p w14:paraId="5A02E844" w14:textId="7D6A1F9B" w:rsidR="00333890" w:rsidRDefault="00333890" w:rsidP="00151B10">
      <w:pPr>
        <w:spacing w:after="0" w:line="240" w:lineRule="auto"/>
        <w:ind w:right="-271"/>
        <w:contextualSpacing/>
        <w:rPr>
          <w:rFonts w:ascii="Verdana" w:hAnsi="Verdana"/>
          <w:bCs/>
          <w:color w:val="000000" w:themeColor="text1"/>
        </w:rPr>
      </w:pPr>
      <w:r>
        <w:rPr>
          <w:rFonts w:ascii="Verdana" w:hAnsi="Verdana"/>
          <w:bCs/>
          <w:color w:val="000000" w:themeColor="text1"/>
        </w:rPr>
        <w:t>Two new/further developments on the SB 300 and SB 350 Fixed-Width Screeds ensure that they are ready for action quickly: the guide and positioning system and the electric screed heating system. Whilst the guide and positioning system helps users fit the extensions correctly, the electric heating system brings the screed to operating temperature more quickly and more evenly than the preceding model.</w:t>
      </w:r>
    </w:p>
    <w:p w14:paraId="4A8AF738" w14:textId="77777777" w:rsidR="00151B10" w:rsidRPr="00151B10" w:rsidRDefault="00151B10" w:rsidP="00151B10">
      <w:pPr>
        <w:spacing w:after="0" w:line="240" w:lineRule="auto"/>
        <w:ind w:right="-271"/>
        <w:contextualSpacing/>
        <w:rPr>
          <w:rFonts w:ascii="Verdana" w:eastAsia="Times New Roman" w:hAnsi="Verdana" w:cs="Times New Roman"/>
          <w:bCs/>
          <w:lang w:eastAsia="de-DE"/>
        </w:rPr>
      </w:pPr>
    </w:p>
    <w:p w14:paraId="20538ECA" w14:textId="14F8CF61" w:rsidR="00351756" w:rsidRPr="00955BB4" w:rsidRDefault="00351756" w:rsidP="00A42624">
      <w:pPr>
        <w:adjustRightInd w:val="0"/>
        <w:snapToGrid w:val="0"/>
        <w:spacing w:line="240" w:lineRule="auto"/>
        <w:ind w:right="-271"/>
        <w:rPr>
          <w:rFonts w:ascii="Verdana" w:hAnsi="Verdana"/>
          <w:bCs/>
          <w:color w:val="000000" w:themeColor="text1"/>
        </w:rPr>
      </w:pPr>
      <w:r>
        <w:br w:type="page"/>
      </w:r>
    </w:p>
    <w:p w14:paraId="36B72A2F" w14:textId="6E5A3038" w:rsidR="002E3A50" w:rsidRPr="00955BB4" w:rsidRDefault="002E3A50" w:rsidP="00AB2DEF">
      <w:pPr>
        <w:pStyle w:val="PMNormal"/>
        <w:adjustRightInd w:val="0"/>
        <w:snapToGrid w:val="0"/>
        <w:spacing w:line="240" w:lineRule="auto"/>
        <w:contextualSpacing w:val="0"/>
        <w:jc w:val="center"/>
        <w:rPr>
          <w:bCs w:val="0"/>
          <w:color w:val="000000" w:themeColor="text1"/>
        </w:rPr>
      </w:pPr>
      <w:r>
        <w:rPr>
          <w:color w:val="000000" w:themeColor="text1"/>
        </w:rPr>
        <w:lastRenderedPageBreak/>
        <w:t>**  End of press release  **</w:t>
      </w:r>
    </w:p>
    <w:p w14:paraId="2BDA2A36" w14:textId="1049EEA3" w:rsidR="002E3A50" w:rsidRPr="0091206A" w:rsidRDefault="002E3A50" w:rsidP="00AB2DEF">
      <w:pPr>
        <w:adjustRightInd w:val="0"/>
        <w:snapToGrid w:val="0"/>
        <w:spacing w:before="100" w:beforeAutospacing="1" w:after="100" w:afterAutospacing="1" w:line="240" w:lineRule="auto"/>
        <w:ind w:left="567" w:right="-271"/>
        <w:jc w:val="center"/>
        <w:rPr>
          <w:rFonts w:ascii="Verdana" w:hAnsi="Verdana"/>
          <w:bCs/>
        </w:rPr>
      </w:pPr>
      <w:r>
        <w:rPr>
          <w:rFonts w:ascii="Verdana" w:hAnsi="Verdana"/>
          <w:bCs/>
        </w:rPr>
        <w:t>Characters (including spaces): 4,126</w:t>
      </w:r>
    </w:p>
    <w:p w14:paraId="6B922AFD" w14:textId="57FE522E" w:rsidR="002E3A50" w:rsidRPr="00955BB4" w:rsidRDefault="002E3A50" w:rsidP="00AB2DEF">
      <w:pPr>
        <w:adjustRightInd w:val="0"/>
        <w:snapToGrid w:val="0"/>
        <w:spacing w:before="100" w:beforeAutospacing="1" w:after="100" w:afterAutospacing="1" w:line="240" w:lineRule="auto"/>
        <w:ind w:left="567" w:right="-271"/>
        <w:jc w:val="center"/>
        <w:rPr>
          <w:rFonts w:ascii="Verdana" w:hAnsi="Verdana"/>
          <w:bCs/>
          <w:color w:val="000000" w:themeColor="text1"/>
        </w:rPr>
      </w:pPr>
      <w:r>
        <w:rPr>
          <w:rFonts w:ascii="Verdana" w:hAnsi="Verdana"/>
          <w:bCs/>
          <w:color w:val="000000" w:themeColor="text1"/>
        </w:rPr>
        <w:t>Ludwigshafen/August 2020</w:t>
      </w:r>
    </w:p>
    <w:p w14:paraId="010BF009" w14:textId="77777777" w:rsidR="00203249" w:rsidRPr="00EC572D" w:rsidRDefault="00203249" w:rsidP="00203249">
      <w:pPr>
        <w:adjustRightInd w:val="0"/>
        <w:snapToGrid w:val="0"/>
        <w:spacing w:before="100" w:beforeAutospacing="1" w:after="100" w:afterAutospacing="1" w:line="240" w:lineRule="auto"/>
        <w:ind w:left="567" w:right="-271"/>
        <w:jc w:val="center"/>
        <w:rPr>
          <w:rFonts w:ascii="Verdana" w:hAnsi="Verdana"/>
          <w:bCs/>
          <w:color w:val="000000" w:themeColor="text1"/>
        </w:rPr>
      </w:pPr>
      <w:r w:rsidRPr="00EC572D">
        <w:rPr>
          <w:rFonts w:ascii="Verdana" w:hAnsi="Verdana"/>
          <w:bCs/>
          <w:color w:val="000000" w:themeColor="text1"/>
        </w:rPr>
        <w:t>www.wirtgen-group.com/pr</w:t>
      </w:r>
      <w:r>
        <w:rPr>
          <w:rFonts w:ascii="Verdana" w:hAnsi="Verdana"/>
          <w:bCs/>
          <w:color w:val="000000" w:themeColor="text1"/>
        </w:rPr>
        <w:t>-sb-300-h</w:t>
      </w:r>
      <w:r w:rsidRPr="00EC572D">
        <w:rPr>
          <w:rFonts w:ascii="Verdana" w:hAnsi="Verdana"/>
          <w:bCs/>
          <w:color w:val="000000" w:themeColor="text1"/>
        </w:rPr>
        <w:t>amburg</w:t>
      </w:r>
    </w:p>
    <w:p w14:paraId="3BD2972B" w14:textId="77777777" w:rsidR="002E3A50" w:rsidRPr="00955BB4" w:rsidRDefault="002E3A50" w:rsidP="00AB2DEF">
      <w:pPr>
        <w:adjustRightInd w:val="0"/>
        <w:snapToGrid w:val="0"/>
        <w:spacing w:line="240" w:lineRule="auto"/>
        <w:ind w:left="567"/>
        <w:rPr>
          <w:rFonts w:ascii="Verdana" w:hAnsi="Verdana"/>
          <w:color w:val="000000" w:themeColor="text1"/>
        </w:rPr>
      </w:pPr>
      <w:bookmarkStart w:id="0" w:name="_GoBack"/>
      <w:bookmarkEnd w:id="0"/>
    </w:p>
    <w:p w14:paraId="18FE1DD9" w14:textId="77777777" w:rsidR="002E3A50" w:rsidRPr="00955BB4" w:rsidRDefault="002E3A50" w:rsidP="00AB2DEF">
      <w:pPr>
        <w:adjustRightInd w:val="0"/>
        <w:snapToGrid w:val="0"/>
        <w:spacing w:line="240" w:lineRule="auto"/>
        <w:ind w:left="567"/>
        <w:rPr>
          <w:rFonts w:ascii="Verdana" w:hAnsi="Verdana"/>
          <w:color w:val="000000" w:themeColor="text1"/>
        </w:rPr>
      </w:pPr>
    </w:p>
    <w:p w14:paraId="67CBBD69" w14:textId="77777777" w:rsidR="002E3A50" w:rsidRPr="00955BB4" w:rsidRDefault="002E3A50" w:rsidP="00AB2DEF">
      <w:pPr>
        <w:adjustRightInd w:val="0"/>
        <w:snapToGrid w:val="0"/>
        <w:spacing w:line="240" w:lineRule="auto"/>
        <w:ind w:left="567"/>
        <w:rPr>
          <w:rFonts w:ascii="Verdana" w:hAnsi="Verdana"/>
          <w:color w:val="000000" w:themeColor="text1"/>
        </w:rPr>
      </w:pPr>
    </w:p>
    <w:p w14:paraId="0E2E4C19" w14:textId="77777777" w:rsidR="002E3A50" w:rsidRPr="00955BB4" w:rsidRDefault="002E3A50" w:rsidP="00AB2DEF">
      <w:pPr>
        <w:pStyle w:val="HeadlineKontakte"/>
        <w:adjustRightInd w:val="0"/>
        <w:snapToGrid w:val="0"/>
        <w:spacing w:after="0" w:line="240" w:lineRule="auto"/>
        <w:ind w:left="567"/>
        <w:contextualSpacing w:val="0"/>
        <w:rPr>
          <w:rFonts w:ascii="Verdana" w:hAnsi="Verdana"/>
          <w:color w:val="000000" w:themeColor="text1"/>
          <w:szCs w:val="22"/>
        </w:rPr>
      </w:pPr>
      <w:r>
        <w:rPr>
          <w:rFonts w:ascii="Verdana" w:hAnsi="Verdana"/>
          <w:caps w:val="0"/>
          <w:color w:val="000000" w:themeColor="text1"/>
          <w:szCs w:val="22"/>
        </w:rPr>
        <w:t>For further information,</w:t>
      </w:r>
      <w:r>
        <w:rPr>
          <w:rFonts w:ascii="Verdana" w:hAnsi="Verdana"/>
          <w:color w:val="000000" w:themeColor="text1"/>
          <w:szCs w:val="22"/>
        </w:rPr>
        <w:t xml:space="preserve"> </w:t>
      </w:r>
    </w:p>
    <w:p w14:paraId="212A2497" w14:textId="77777777" w:rsidR="002E3A50" w:rsidRPr="00955BB4" w:rsidRDefault="002E3A50" w:rsidP="00AB2DEF">
      <w:pPr>
        <w:pStyle w:val="HeadlineKontakte"/>
        <w:adjustRightInd w:val="0"/>
        <w:snapToGrid w:val="0"/>
        <w:spacing w:line="240" w:lineRule="auto"/>
        <w:ind w:left="567"/>
        <w:contextualSpacing w:val="0"/>
        <w:rPr>
          <w:rFonts w:ascii="Verdana" w:hAnsi="Verdana"/>
          <w:color w:val="000000" w:themeColor="text1"/>
          <w:szCs w:val="22"/>
        </w:rPr>
      </w:pPr>
      <w:r>
        <w:rPr>
          <w:rFonts w:ascii="Verdana" w:hAnsi="Verdana"/>
          <w:caps w:val="0"/>
          <w:color w:val="000000" w:themeColor="text1"/>
          <w:szCs w:val="22"/>
        </w:rPr>
        <w:t>please contact</w:t>
      </w:r>
      <w:r>
        <w:rPr>
          <w:rFonts w:ascii="Verdana" w:hAnsi="Verdana"/>
          <w:color w:val="000000" w:themeColor="text1"/>
          <w:szCs w:val="22"/>
        </w:rPr>
        <w:t>:</w:t>
      </w:r>
    </w:p>
    <w:p w14:paraId="68CA6F99"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rPr>
      </w:pPr>
    </w:p>
    <w:p w14:paraId="39282A02" w14:textId="77777777" w:rsidR="002E3A50" w:rsidRPr="002E2646" w:rsidRDefault="002E3A50" w:rsidP="00AB2DEF">
      <w:pPr>
        <w:pStyle w:val="Text"/>
        <w:adjustRightInd w:val="0"/>
        <w:snapToGrid w:val="0"/>
        <w:spacing w:line="240" w:lineRule="auto"/>
        <w:ind w:left="567"/>
        <w:jc w:val="left"/>
        <w:rPr>
          <w:rFonts w:ascii="Verdana" w:hAnsi="Verdana"/>
          <w:color w:val="000000" w:themeColor="text1"/>
          <w:szCs w:val="22"/>
          <w:lang w:val="de-DE"/>
        </w:rPr>
      </w:pPr>
      <w:r w:rsidRPr="002E2646">
        <w:rPr>
          <w:rFonts w:ascii="Verdana" w:hAnsi="Verdana"/>
          <w:color w:val="000000" w:themeColor="text1"/>
          <w:szCs w:val="22"/>
          <w:lang w:val="de-DE"/>
        </w:rPr>
        <w:t>JOSEPH VÖGELE AG</w:t>
      </w:r>
    </w:p>
    <w:p w14:paraId="54E05801" w14:textId="28241118" w:rsidR="002E3A50" w:rsidRPr="002E2646" w:rsidRDefault="002E3A50" w:rsidP="00AB2DEF">
      <w:pPr>
        <w:pStyle w:val="Text"/>
        <w:adjustRightInd w:val="0"/>
        <w:snapToGrid w:val="0"/>
        <w:spacing w:line="240" w:lineRule="auto"/>
        <w:ind w:left="567"/>
        <w:jc w:val="left"/>
        <w:rPr>
          <w:rFonts w:ascii="Verdana" w:hAnsi="Verdana"/>
          <w:color w:val="000000" w:themeColor="text1"/>
          <w:szCs w:val="22"/>
          <w:lang w:val="de-DE"/>
        </w:rPr>
      </w:pPr>
      <w:r w:rsidRPr="002E2646">
        <w:rPr>
          <w:rFonts w:ascii="Verdana" w:hAnsi="Verdana"/>
          <w:color w:val="000000" w:themeColor="text1"/>
          <w:szCs w:val="22"/>
          <w:lang w:val="de-DE"/>
        </w:rPr>
        <w:t>Anja Sehr</w:t>
      </w:r>
    </w:p>
    <w:p w14:paraId="3D9D10EE"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szCs w:val="22"/>
        </w:rPr>
      </w:pPr>
      <w:r w:rsidRPr="002E2646">
        <w:rPr>
          <w:rFonts w:ascii="Verdana" w:hAnsi="Verdana"/>
          <w:color w:val="000000" w:themeColor="text1"/>
          <w:szCs w:val="22"/>
          <w:lang w:val="de-DE"/>
        </w:rPr>
        <w:t xml:space="preserve">Joseph-Vögele-Str. </w:t>
      </w:r>
      <w:r>
        <w:rPr>
          <w:rFonts w:ascii="Verdana" w:hAnsi="Verdana"/>
          <w:color w:val="000000" w:themeColor="text1"/>
          <w:szCs w:val="22"/>
        </w:rPr>
        <w:t>1</w:t>
      </w:r>
    </w:p>
    <w:p w14:paraId="4D9F49E2"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67075 Ludwigshafen</w:t>
      </w:r>
    </w:p>
    <w:p w14:paraId="72E2519E"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Germany</w:t>
      </w:r>
    </w:p>
    <w:p w14:paraId="6F621787"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szCs w:val="22"/>
        </w:rPr>
      </w:pPr>
    </w:p>
    <w:p w14:paraId="212D7D12"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Phone: +49 (0) 621 8105-392</w:t>
      </w:r>
    </w:p>
    <w:p w14:paraId="6923EC16"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Fax: +49 (0)621 8105-469</w:t>
      </w:r>
    </w:p>
    <w:p w14:paraId="2224EBF3"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szCs w:val="22"/>
        </w:rPr>
      </w:pPr>
      <w:r>
        <w:rPr>
          <w:rFonts w:ascii="Verdana" w:hAnsi="Verdana"/>
          <w:color w:val="000000" w:themeColor="text1"/>
          <w:szCs w:val="22"/>
        </w:rPr>
        <w:t>e-mail: presse@voegele.info</w:t>
      </w:r>
    </w:p>
    <w:p w14:paraId="7D7C8897" w14:textId="77777777" w:rsidR="002E3A50" w:rsidRPr="00955BB4" w:rsidRDefault="002E3A50" w:rsidP="00AB2DEF">
      <w:pPr>
        <w:adjustRightInd w:val="0"/>
        <w:snapToGrid w:val="0"/>
        <w:spacing w:line="240" w:lineRule="auto"/>
        <w:ind w:left="567"/>
        <w:rPr>
          <w:rFonts w:ascii="Verdana" w:hAnsi="Verdana"/>
          <w:color w:val="000000" w:themeColor="text1"/>
        </w:rPr>
      </w:pPr>
      <w:r>
        <w:rPr>
          <w:rFonts w:ascii="Verdana" w:hAnsi="Verdana"/>
          <w:color w:val="000000" w:themeColor="text1"/>
        </w:rPr>
        <w:t>www.voegele.info</w:t>
      </w:r>
    </w:p>
    <w:p w14:paraId="2D90F55A" w14:textId="77777777" w:rsidR="002E3A50" w:rsidRPr="00955BB4" w:rsidRDefault="002E3A50" w:rsidP="00AB2DEF">
      <w:pPr>
        <w:adjustRightInd w:val="0"/>
        <w:snapToGrid w:val="0"/>
        <w:spacing w:line="240" w:lineRule="auto"/>
        <w:ind w:left="567"/>
        <w:rPr>
          <w:rFonts w:ascii="Verdana" w:hAnsi="Verdana"/>
          <w:color w:val="000000" w:themeColor="text1"/>
        </w:rPr>
      </w:pPr>
    </w:p>
    <w:p w14:paraId="2D215823" w14:textId="77777777" w:rsidR="002E3A50" w:rsidRPr="00955BB4" w:rsidRDefault="002E3A50" w:rsidP="00AB2DEF">
      <w:pPr>
        <w:adjustRightInd w:val="0"/>
        <w:snapToGrid w:val="0"/>
        <w:spacing w:line="240" w:lineRule="auto"/>
        <w:ind w:left="567"/>
        <w:rPr>
          <w:rFonts w:ascii="Verdana" w:hAnsi="Verdana"/>
          <w:color w:val="000000" w:themeColor="text1"/>
        </w:rPr>
      </w:pPr>
      <w:r>
        <w:rPr>
          <w:rFonts w:ascii="Verdana" w:hAnsi="Verdana"/>
          <w:b/>
          <w:color w:val="000000" w:themeColor="text1"/>
        </w:rPr>
        <w:t xml:space="preserve">Please send sample copy to: </w:t>
      </w:r>
      <w:r>
        <w:rPr>
          <w:rFonts w:ascii="Verdana" w:hAnsi="Verdana"/>
          <w:color w:val="000000" w:themeColor="text1"/>
        </w:rPr>
        <w:t>presse@voegele.info</w:t>
      </w:r>
    </w:p>
    <w:p w14:paraId="733EF367" w14:textId="77777777" w:rsidR="002E3A50" w:rsidRPr="00955BB4" w:rsidRDefault="002E3A50" w:rsidP="00AB2DEF">
      <w:pPr>
        <w:adjustRightInd w:val="0"/>
        <w:snapToGrid w:val="0"/>
        <w:spacing w:line="240" w:lineRule="auto"/>
        <w:ind w:left="567"/>
        <w:rPr>
          <w:rFonts w:ascii="Verdana" w:hAnsi="Verdana"/>
          <w:color w:val="000000" w:themeColor="text1"/>
        </w:rPr>
      </w:pPr>
      <w:r>
        <w:br w:type="page"/>
      </w:r>
    </w:p>
    <w:p w14:paraId="510CBB91" w14:textId="77777777" w:rsidR="002E3A50" w:rsidRPr="00955BB4" w:rsidRDefault="002E3A50" w:rsidP="00AB2DEF">
      <w:pPr>
        <w:pStyle w:val="PMBold"/>
        <w:adjustRightInd w:val="0"/>
        <w:snapToGrid w:val="0"/>
        <w:spacing w:line="240" w:lineRule="auto"/>
        <w:contextualSpacing w:val="0"/>
        <w:rPr>
          <w:color w:val="000000" w:themeColor="text1"/>
        </w:rPr>
      </w:pPr>
      <w:r>
        <w:rPr>
          <w:color w:val="000000" w:themeColor="text1"/>
        </w:rPr>
        <w:lastRenderedPageBreak/>
        <w:t>Photos</w:t>
      </w:r>
    </w:p>
    <w:p w14:paraId="70847AF8" w14:textId="77777777" w:rsidR="002E3A50" w:rsidRPr="00955BB4" w:rsidRDefault="002E3A50" w:rsidP="00AB2DEF">
      <w:pPr>
        <w:pStyle w:val="PMNormal"/>
        <w:adjustRightInd w:val="0"/>
        <w:snapToGrid w:val="0"/>
        <w:spacing w:line="240" w:lineRule="auto"/>
        <w:contextualSpacing w:val="0"/>
        <w:rPr>
          <w:rFonts w:eastAsia="Times New Roman"/>
          <w:iCs/>
          <w:color w:val="000000" w:themeColor="text1"/>
          <w:lang w:eastAsia="de-DE" w:bidi="de-DE"/>
        </w:rPr>
      </w:pPr>
    </w:p>
    <w:p w14:paraId="7E928468" w14:textId="0F4D9FF6" w:rsidR="004973D2" w:rsidRPr="00955BB4" w:rsidRDefault="004973D2" w:rsidP="004973D2">
      <w:pPr>
        <w:ind w:left="567" w:right="-271" w:hanging="7"/>
        <w:contextualSpacing/>
        <w:rPr>
          <w:rFonts w:ascii="Verdana" w:hAnsi="Verdana"/>
          <w:color w:val="000000" w:themeColor="text1"/>
        </w:rPr>
      </w:pPr>
      <w:r>
        <w:rPr>
          <w:rFonts w:ascii="Verdana" w:hAnsi="Verdana"/>
          <w:color w:val="000000" w:themeColor="text1"/>
        </w:rPr>
        <w:t>V_1318_145</w:t>
      </w:r>
    </w:p>
    <w:p w14:paraId="55EE7394" w14:textId="2FFE68AD" w:rsidR="004973D2" w:rsidRPr="00955BB4" w:rsidRDefault="004973D2" w:rsidP="004973D2">
      <w:pPr>
        <w:ind w:left="567" w:right="-271" w:hanging="7"/>
        <w:contextualSpacing/>
        <w:rPr>
          <w:rFonts w:ascii="Verdana" w:hAnsi="Verdana"/>
          <w:color w:val="000000" w:themeColor="text1"/>
        </w:rPr>
      </w:pPr>
      <w:r>
        <w:rPr>
          <w:rFonts w:ascii="Verdana" w:hAnsi="Verdana"/>
          <w:color w:val="000000" w:themeColor="text1"/>
        </w:rPr>
        <w:tab/>
      </w:r>
      <w:r>
        <w:rPr>
          <w:noProof/>
          <w:lang w:val="de-DE" w:eastAsia="de-DE"/>
        </w:rPr>
        <w:drawing>
          <wp:inline distT="0" distB="0" distL="0" distR="0" wp14:anchorId="799438DD" wp14:editId="46566E2C">
            <wp:extent cx="1620000" cy="1080000"/>
            <wp:effectExtent l="0" t="0" r="5715" b="0"/>
            <wp:docPr id="12" name="Grafik 12" descr="Ein Bild, das draußen, Boot, Wasser, Schiff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V_1318_145.jpg"/>
                    <pic:cNvPicPr/>
                  </pic:nvPicPr>
                  <pic:blipFill>
                    <a:blip r:embed="rId7" cstate="email">
                      <a:extLst>
                        <a:ext uri="{28A0092B-C50C-407E-A947-70E740481C1C}">
                          <a14:useLocalDpi xmlns:a14="http://schemas.microsoft.com/office/drawing/2010/main"/>
                        </a:ext>
                      </a:extLst>
                    </a:blip>
                    <a:stretch>
                      <a:fillRect/>
                    </a:stretch>
                  </pic:blipFill>
                  <pic:spPr>
                    <a:xfrm>
                      <a:off x="0" y="0"/>
                      <a:ext cx="1620000" cy="1080000"/>
                    </a:xfrm>
                    <a:prstGeom prst="rect">
                      <a:avLst/>
                    </a:prstGeom>
                  </pic:spPr>
                </pic:pic>
              </a:graphicData>
            </a:graphic>
          </wp:inline>
        </w:drawing>
      </w:r>
    </w:p>
    <w:p w14:paraId="37D4E0E3" w14:textId="5A4AA7AE" w:rsidR="004973D2" w:rsidRPr="00955BB4" w:rsidRDefault="004973D2" w:rsidP="004973D2">
      <w:pPr>
        <w:ind w:left="567" w:right="-271" w:hanging="7"/>
        <w:contextualSpacing/>
        <w:rPr>
          <w:rFonts w:ascii="Verdana" w:hAnsi="Verdana"/>
          <w:color w:val="000000" w:themeColor="text1"/>
        </w:rPr>
      </w:pPr>
      <w:r>
        <w:rPr>
          <w:rFonts w:ascii="Verdana" w:hAnsi="Verdana"/>
          <w:color w:val="000000" w:themeColor="text1"/>
        </w:rPr>
        <w:t>Quality without compromise for the major B75 road in Hamburg: the SB 300 Fixed-Width Screed from VÖGELE delivers absolutely premium-quality, perfectly even results and is the hallmark technology of this world market leader.</w:t>
      </w:r>
    </w:p>
    <w:p w14:paraId="7CC4426C" w14:textId="77777777" w:rsidR="004973D2" w:rsidRPr="00955BB4" w:rsidRDefault="004973D2" w:rsidP="004973D2">
      <w:pPr>
        <w:ind w:left="567" w:right="-271" w:hanging="7"/>
        <w:contextualSpacing/>
        <w:rPr>
          <w:rFonts w:ascii="Verdana" w:hAnsi="Verdana"/>
          <w:color w:val="000000" w:themeColor="text1"/>
          <w:lang w:bidi="de-DE"/>
        </w:rPr>
      </w:pPr>
    </w:p>
    <w:p w14:paraId="103520E6" w14:textId="77777777" w:rsidR="004973D2" w:rsidRPr="00955BB4" w:rsidRDefault="004973D2" w:rsidP="004973D2">
      <w:pPr>
        <w:ind w:left="567" w:right="-271" w:hanging="7"/>
        <w:contextualSpacing/>
        <w:rPr>
          <w:rFonts w:ascii="Verdana" w:hAnsi="Verdana"/>
          <w:color w:val="000000" w:themeColor="text1"/>
          <w:lang w:bidi="de-DE"/>
        </w:rPr>
      </w:pPr>
    </w:p>
    <w:p w14:paraId="613BCE2D" w14:textId="4E027330" w:rsidR="004973D2" w:rsidRPr="00955BB4" w:rsidRDefault="004973D2" w:rsidP="004973D2">
      <w:pPr>
        <w:ind w:left="567" w:right="-271" w:hanging="7"/>
        <w:contextualSpacing/>
        <w:rPr>
          <w:rFonts w:ascii="Verdana" w:hAnsi="Verdana"/>
          <w:color w:val="000000" w:themeColor="text1"/>
        </w:rPr>
      </w:pPr>
      <w:r>
        <w:rPr>
          <w:rFonts w:ascii="Verdana" w:hAnsi="Verdana"/>
          <w:color w:val="000000" w:themeColor="text1"/>
        </w:rPr>
        <w:t>V_1318_027</w:t>
      </w:r>
    </w:p>
    <w:p w14:paraId="4E617E25" w14:textId="053EDBF8" w:rsidR="004973D2" w:rsidRPr="00955BB4" w:rsidRDefault="004973D2" w:rsidP="004973D2">
      <w:pPr>
        <w:ind w:left="567" w:right="-271" w:hanging="7"/>
        <w:contextualSpacing/>
        <w:rPr>
          <w:rFonts w:ascii="Verdana" w:hAnsi="Verdana"/>
          <w:color w:val="000000" w:themeColor="text1"/>
        </w:rPr>
      </w:pPr>
      <w:r>
        <w:rPr>
          <w:rFonts w:ascii="Verdana" w:hAnsi="Verdana"/>
          <w:noProof/>
          <w:color w:val="000000" w:themeColor="text1"/>
          <w:lang w:val="de-DE" w:eastAsia="de-DE"/>
        </w:rPr>
        <w:drawing>
          <wp:inline distT="0" distB="0" distL="0" distR="0" wp14:anchorId="7CCD596F" wp14:editId="6CECF427">
            <wp:extent cx="1623600" cy="1080000"/>
            <wp:effectExtent l="0" t="0" r="2540" b="0"/>
            <wp:docPr id="11" name="Grafik 11" descr="Ein Bild, das draußen, Boot, LKW, Schiff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V_1318_027_TITEL.jpg"/>
                    <pic:cNvPicPr/>
                  </pic:nvPicPr>
                  <pic:blipFill>
                    <a:blip r:embed="rId8" cstate="email">
                      <a:extLst>
                        <a:ext uri="{28A0092B-C50C-407E-A947-70E740481C1C}">
                          <a14:useLocalDpi xmlns:a14="http://schemas.microsoft.com/office/drawing/2010/main"/>
                        </a:ext>
                      </a:extLst>
                    </a:blip>
                    <a:stretch>
                      <a:fillRect/>
                    </a:stretch>
                  </pic:blipFill>
                  <pic:spPr>
                    <a:xfrm>
                      <a:off x="0" y="0"/>
                      <a:ext cx="1623600" cy="1080000"/>
                    </a:xfrm>
                    <a:prstGeom prst="rect">
                      <a:avLst/>
                    </a:prstGeom>
                  </pic:spPr>
                </pic:pic>
              </a:graphicData>
            </a:graphic>
          </wp:inline>
        </w:drawing>
      </w:r>
    </w:p>
    <w:p w14:paraId="0D313D91" w14:textId="77777777" w:rsidR="004973D2" w:rsidRPr="00955BB4" w:rsidRDefault="004973D2" w:rsidP="004973D2">
      <w:pPr>
        <w:ind w:left="567" w:right="-271" w:hanging="7"/>
        <w:contextualSpacing/>
        <w:rPr>
          <w:rFonts w:ascii="Verdana" w:hAnsi="Verdana"/>
          <w:bCs/>
          <w:color w:val="000000" w:themeColor="text1"/>
        </w:rPr>
      </w:pPr>
      <w:r>
        <w:rPr>
          <w:rFonts w:ascii="Verdana" w:hAnsi="Verdana"/>
          <w:bCs/>
          <w:color w:val="000000" w:themeColor="text1"/>
        </w:rPr>
        <w:t>Current state of the art: the SB 300 and SB 350 Fixed-Width Screeds from VÖGELE integrate numerous innovations; among other things, these reduce set-up time and accelerate paving when pave widths vary.</w:t>
      </w:r>
    </w:p>
    <w:p w14:paraId="35139B46" w14:textId="77777777" w:rsidR="004973D2" w:rsidRPr="00955BB4" w:rsidRDefault="004973D2" w:rsidP="004973D2">
      <w:pPr>
        <w:ind w:left="567" w:right="-271" w:hanging="7"/>
        <w:contextualSpacing/>
        <w:rPr>
          <w:rFonts w:ascii="Verdana" w:hAnsi="Verdana"/>
          <w:bCs/>
          <w:color w:val="000000" w:themeColor="text1"/>
        </w:rPr>
      </w:pPr>
    </w:p>
    <w:p w14:paraId="4C389DBA" w14:textId="77777777" w:rsidR="004973D2" w:rsidRPr="00955BB4" w:rsidRDefault="004973D2" w:rsidP="004973D2">
      <w:pPr>
        <w:ind w:left="567" w:right="-271" w:hanging="7"/>
        <w:contextualSpacing/>
        <w:rPr>
          <w:rFonts w:ascii="Verdana" w:hAnsi="Verdana"/>
          <w:bCs/>
          <w:color w:val="000000" w:themeColor="text1"/>
        </w:rPr>
      </w:pPr>
    </w:p>
    <w:p w14:paraId="76B54B10" w14:textId="77777777" w:rsidR="009E7657" w:rsidRPr="00955BB4" w:rsidRDefault="004973D2" w:rsidP="004973D2">
      <w:pPr>
        <w:ind w:left="567" w:right="-271" w:hanging="7"/>
        <w:contextualSpacing/>
        <w:rPr>
          <w:rFonts w:ascii="Verdana" w:hAnsi="Verdana"/>
          <w:color w:val="000000" w:themeColor="text1"/>
        </w:rPr>
      </w:pPr>
      <w:r>
        <w:rPr>
          <w:rFonts w:ascii="Verdana" w:hAnsi="Verdana"/>
          <w:bCs/>
          <w:color w:val="000000" w:themeColor="text1"/>
        </w:rPr>
        <w:t>V_1318_012</w:t>
      </w:r>
    </w:p>
    <w:p w14:paraId="4C2FE283" w14:textId="378C5E23" w:rsidR="004973D2" w:rsidRPr="00955BB4" w:rsidRDefault="004973D2" w:rsidP="004973D2">
      <w:pPr>
        <w:ind w:left="567" w:right="-271" w:hanging="7"/>
        <w:contextualSpacing/>
        <w:rPr>
          <w:rFonts w:ascii="Verdana" w:hAnsi="Verdana"/>
          <w:bCs/>
          <w:color w:val="000000" w:themeColor="text1"/>
        </w:rPr>
      </w:pPr>
      <w:r>
        <w:rPr>
          <w:rFonts w:ascii="Verdana" w:hAnsi="Verdana"/>
          <w:bCs/>
          <w:noProof/>
          <w:color w:val="000000" w:themeColor="text1"/>
          <w:lang w:val="de-DE" w:eastAsia="de-DE"/>
        </w:rPr>
        <w:drawing>
          <wp:inline distT="0" distB="0" distL="0" distR="0" wp14:anchorId="15DA7D24" wp14:editId="79FF7AA8">
            <wp:extent cx="1620000" cy="1080000"/>
            <wp:effectExtent l="0" t="0" r="5715" b="0"/>
            <wp:docPr id="10" name="Grafik 10" descr="Ein Bild, das draußen, Straße, LKW, gro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V_1318_012.jpg"/>
                    <pic:cNvPicPr/>
                  </pic:nvPicPr>
                  <pic:blipFill>
                    <a:blip r:embed="rId9" cstate="email">
                      <a:extLst>
                        <a:ext uri="{28A0092B-C50C-407E-A947-70E740481C1C}">
                          <a14:useLocalDpi xmlns:a14="http://schemas.microsoft.com/office/drawing/2010/main"/>
                        </a:ext>
                      </a:extLst>
                    </a:blip>
                    <a:stretch>
                      <a:fillRect/>
                    </a:stretch>
                  </pic:blipFill>
                  <pic:spPr>
                    <a:xfrm>
                      <a:off x="0" y="0"/>
                      <a:ext cx="1620000" cy="1080000"/>
                    </a:xfrm>
                    <a:prstGeom prst="rect">
                      <a:avLst/>
                    </a:prstGeom>
                  </pic:spPr>
                </pic:pic>
              </a:graphicData>
            </a:graphic>
          </wp:inline>
        </w:drawing>
      </w:r>
    </w:p>
    <w:p w14:paraId="02B67999" w14:textId="3EE22348" w:rsidR="006303C0" w:rsidRPr="00955BB4" w:rsidRDefault="006303C0" w:rsidP="006303C0">
      <w:pPr>
        <w:ind w:left="567" w:right="-271" w:hanging="7"/>
        <w:contextualSpacing/>
        <w:rPr>
          <w:rFonts w:ascii="Verdana" w:hAnsi="Verdana"/>
          <w:bCs/>
          <w:color w:val="000000" w:themeColor="text1"/>
        </w:rPr>
      </w:pPr>
      <w:r>
        <w:rPr>
          <w:rFonts w:ascii="Verdana" w:hAnsi="Verdana"/>
          <w:bCs/>
          <w:color w:val="000000" w:themeColor="text1"/>
        </w:rPr>
        <w:t>Perfectly organized highway construction: in addition to VÖGELE machine technology, job site logistics to guarantee continuous paving were another key factor in the success of this project.</w:t>
      </w:r>
    </w:p>
    <w:p w14:paraId="4A4B5A54" w14:textId="2940ABA0" w:rsidR="00EA04AD" w:rsidRPr="00955BB4" w:rsidRDefault="00EA04AD" w:rsidP="004973D2">
      <w:pPr>
        <w:ind w:left="567" w:right="-271" w:hanging="7"/>
        <w:contextualSpacing/>
        <w:rPr>
          <w:rFonts w:ascii="Verdana" w:hAnsi="Verdana"/>
          <w:bCs/>
          <w:color w:val="000000" w:themeColor="text1"/>
        </w:rPr>
      </w:pPr>
    </w:p>
    <w:p w14:paraId="4717C771" w14:textId="77777777" w:rsidR="00A653B7" w:rsidRPr="00955BB4" w:rsidRDefault="00A653B7">
      <w:pPr>
        <w:ind w:left="567" w:right="-271" w:hanging="7"/>
        <w:contextualSpacing/>
        <w:rPr>
          <w:rFonts w:ascii="Verdana" w:hAnsi="Verdana"/>
          <w:bCs/>
          <w:color w:val="000000" w:themeColor="text1"/>
        </w:rPr>
      </w:pPr>
    </w:p>
    <w:sectPr w:rsidR="00A653B7" w:rsidRPr="00955BB4" w:rsidSect="002E3A50">
      <w:headerReference w:type="default" r:id="rId10"/>
      <w:footerReference w:type="default" r:id="rId11"/>
      <w:pgSz w:w="11906" w:h="16838" w:code="9"/>
      <w:pgMar w:top="3005" w:right="1134" w:bottom="1134" w:left="1134" w:header="709" w:footer="13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518BB0" w14:textId="77777777" w:rsidR="00F43212" w:rsidRDefault="00F43212" w:rsidP="002E3A50">
      <w:pPr>
        <w:spacing w:after="0" w:line="240" w:lineRule="auto"/>
      </w:pPr>
      <w:r>
        <w:separator/>
      </w:r>
    </w:p>
  </w:endnote>
  <w:endnote w:type="continuationSeparator" w:id="0">
    <w:p w14:paraId="4240AA94" w14:textId="77777777" w:rsidR="00F43212" w:rsidRDefault="00F43212" w:rsidP="002E3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Neue-LightItalic">
    <w:altName w:val="Helvetica Neue Light"/>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2C709" w14:textId="77777777" w:rsidR="002E3A50" w:rsidRDefault="002E3A50">
    <w:pPr>
      <w:pStyle w:val="Fuzeile"/>
      <w:jc w:val="right"/>
    </w:pPr>
  </w:p>
  <w:p w14:paraId="547A958F" w14:textId="6C460FEE" w:rsidR="002E3A50" w:rsidRDefault="002E3A50" w:rsidP="002E3A50">
    <w:pPr>
      <w:pStyle w:val="Fuzeile"/>
      <w:tabs>
        <w:tab w:val="clear" w:pos="9072"/>
      </w:tabs>
      <w:ind w:right="-285"/>
      <w:jc w:val="right"/>
    </w:pPr>
    <w:r>
      <w:rPr>
        <w:rFonts w:ascii="Verdana" w:hAnsi="Verdana"/>
        <w:noProof/>
        <w:sz w:val="16"/>
        <w:szCs w:val="16"/>
        <w:lang w:val="de-DE" w:eastAsia="de-DE"/>
      </w:rPr>
      <w:drawing>
        <wp:anchor distT="0" distB="0" distL="114300" distR="114300" simplePos="0" relativeHeight="251661312" behindDoc="0" locked="0" layoutInCell="1" allowOverlap="1" wp14:anchorId="49C9698C" wp14:editId="4EE2F906">
          <wp:simplePos x="0" y="0"/>
          <wp:positionH relativeFrom="column">
            <wp:posOffset>-309880</wp:posOffset>
          </wp:positionH>
          <wp:positionV relativeFrom="paragraph">
            <wp:posOffset>-144145</wp:posOffset>
          </wp:positionV>
          <wp:extent cx="6872400" cy="93600"/>
          <wp:effectExtent l="0" t="0" r="0" b="1905"/>
          <wp:wrapNone/>
          <wp:docPr id="6" name="Bild 7" descr="Daten Server II:WIRTGEN:Massnahmen 2016:Presseinformation_Vorlage:Presseinformation_VÖGELE_unten.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aten Server II:WIRTGEN:Massnahmen 2016:Presseinformation_Vorlage:Presseinformation_VÖGELE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594" b="30005"/>
                  <a:stretch/>
                </pic:blipFill>
                <pic:spPr bwMode="auto">
                  <a:xfrm>
                    <a:off x="0" y="0"/>
                    <a:ext cx="6872400" cy="9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
      <w:sdtPr>
        <w:id w:val="1889988637"/>
        <w:docPartObj>
          <w:docPartGallery w:val="Page Numbers (Bottom of Page)"/>
          <w:docPartUnique/>
        </w:docPartObj>
      </w:sdtPr>
      <w:sdtEndPr/>
      <w:sdtContent>
        <w:r>
          <w:fldChar w:fldCharType="begin"/>
        </w:r>
        <w:r>
          <w:instrText>PAGE   \* MERGEFORMAT</w:instrText>
        </w:r>
        <w:r>
          <w:fldChar w:fldCharType="separate"/>
        </w:r>
        <w:r w:rsidR="00203249">
          <w:rPr>
            <w:noProof/>
          </w:rPr>
          <w:t>3</w:t>
        </w:r>
        <w:r>
          <w:fldChar w:fldCharType="end"/>
        </w:r>
      </w:sdtContent>
    </w:sdt>
  </w:p>
  <w:p w14:paraId="7DC8815C" w14:textId="77777777" w:rsidR="002E3A50" w:rsidRDefault="002E3A50">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030D9" w14:textId="77777777" w:rsidR="00F43212" w:rsidRDefault="00F43212" w:rsidP="002E3A50">
      <w:pPr>
        <w:spacing w:after="0" w:line="240" w:lineRule="auto"/>
      </w:pPr>
      <w:r>
        <w:separator/>
      </w:r>
    </w:p>
  </w:footnote>
  <w:footnote w:type="continuationSeparator" w:id="0">
    <w:p w14:paraId="317165B6" w14:textId="77777777" w:rsidR="00F43212" w:rsidRDefault="00F43212" w:rsidP="002E3A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5F498" w14:textId="77777777" w:rsidR="002E3A50" w:rsidRDefault="002E3A50">
    <w:pPr>
      <w:pStyle w:val="Kopfzeile"/>
    </w:pPr>
    <w:r>
      <w:rPr>
        <w:noProof/>
        <w:lang w:val="de-DE" w:eastAsia="de-DE"/>
      </w:rPr>
      <w:drawing>
        <wp:anchor distT="0" distB="0" distL="114300" distR="114300" simplePos="0" relativeHeight="251659264" behindDoc="0" locked="0" layoutInCell="1" allowOverlap="1" wp14:anchorId="6D3F99CB" wp14:editId="3BFBE693">
          <wp:simplePos x="0" y="0"/>
          <wp:positionH relativeFrom="margin">
            <wp:align>center</wp:align>
          </wp:positionH>
          <wp:positionV relativeFrom="paragraph">
            <wp:posOffset>-100965</wp:posOffset>
          </wp:positionV>
          <wp:extent cx="6685200" cy="1249200"/>
          <wp:effectExtent l="0" t="0" r="1905" b="8255"/>
          <wp:wrapNone/>
          <wp:docPr id="5" name="Bild 4" descr="Daten Server II:WIRTGEN:Massnahmen 2016:Presseinformation_Vorlage:Presseinformation_VÖGELE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Daten Server II:WIRTGEN:Massnahmen 2016:Presseinformation_Vorlage:Presseinformation_VÖGELE_oben.png"/>
                  <pic:cNvPicPr>
                    <a:picLocks noChangeAspect="1" noChangeArrowheads="1"/>
                  </pic:cNvPicPr>
                </pic:nvPicPr>
                <pic:blipFill>
                  <a:blip r:embed="rId1">
                    <a:alphaModFix amt="64000"/>
                    <a:extLst>
                      <a:ext uri="{28A0092B-C50C-407E-A947-70E740481C1C}">
                        <a14:useLocalDpi xmlns:a14="http://schemas.microsoft.com/office/drawing/2010/main" val="0"/>
                      </a:ext>
                    </a:extLst>
                  </a:blip>
                  <a:srcRect/>
                  <a:stretch>
                    <a:fillRect/>
                  </a:stretch>
                </pic:blipFill>
                <pic:spPr bwMode="auto">
                  <a:xfrm>
                    <a:off x="0" y="0"/>
                    <a:ext cx="6685200" cy="1249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A50"/>
    <w:rsid w:val="0003284D"/>
    <w:rsid w:val="000F7037"/>
    <w:rsid w:val="00151B10"/>
    <w:rsid w:val="001925ED"/>
    <w:rsid w:val="001B608D"/>
    <w:rsid w:val="001D2787"/>
    <w:rsid w:val="00203249"/>
    <w:rsid w:val="002477E1"/>
    <w:rsid w:val="00265A86"/>
    <w:rsid w:val="002D36F9"/>
    <w:rsid w:val="002E2646"/>
    <w:rsid w:val="002E3A50"/>
    <w:rsid w:val="002F4418"/>
    <w:rsid w:val="00333890"/>
    <w:rsid w:val="00351756"/>
    <w:rsid w:val="00353DE0"/>
    <w:rsid w:val="003A2E4B"/>
    <w:rsid w:val="00400B2E"/>
    <w:rsid w:val="00400F56"/>
    <w:rsid w:val="00406EAA"/>
    <w:rsid w:val="004474F4"/>
    <w:rsid w:val="0048545A"/>
    <w:rsid w:val="004973D2"/>
    <w:rsid w:val="004A1CC9"/>
    <w:rsid w:val="004E6517"/>
    <w:rsid w:val="00504EA8"/>
    <w:rsid w:val="0052243B"/>
    <w:rsid w:val="005874A0"/>
    <w:rsid w:val="006303C0"/>
    <w:rsid w:val="00670D49"/>
    <w:rsid w:val="006805D5"/>
    <w:rsid w:val="006D52A6"/>
    <w:rsid w:val="0075006E"/>
    <w:rsid w:val="0091206A"/>
    <w:rsid w:val="00955BB4"/>
    <w:rsid w:val="009A00C8"/>
    <w:rsid w:val="009C7731"/>
    <w:rsid w:val="009D14FB"/>
    <w:rsid w:val="009E7657"/>
    <w:rsid w:val="00A32DC4"/>
    <w:rsid w:val="00A33FE2"/>
    <w:rsid w:val="00A41013"/>
    <w:rsid w:val="00A42624"/>
    <w:rsid w:val="00A557B5"/>
    <w:rsid w:val="00A653B7"/>
    <w:rsid w:val="00A75C89"/>
    <w:rsid w:val="00AB2DEF"/>
    <w:rsid w:val="00B5671F"/>
    <w:rsid w:val="00B64E7B"/>
    <w:rsid w:val="00BB11F2"/>
    <w:rsid w:val="00BB3F8F"/>
    <w:rsid w:val="00BE4B51"/>
    <w:rsid w:val="00C01686"/>
    <w:rsid w:val="00C27101"/>
    <w:rsid w:val="00D5682C"/>
    <w:rsid w:val="00DC1E1E"/>
    <w:rsid w:val="00DC2895"/>
    <w:rsid w:val="00DD2485"/>
    <w:rsid w:val="00DF19D9"/>
    <w:rsid w:val="00DF66CF"/>
    <w:rsid w:val="00E03DBC"/>
    <w:rsid w:val="00E218E4"/>
    <w:rsid w:val="00E55BA4"/>
    <w:rsid w:val="00EA04AD"/>
    <w:rsid w:val="00EC076B"/>
    <w:rsid w:val="00EC1DA3"/>
    <w:rsid w:val="00F43212"/>
    <w:rsid w:val="00FD1152"/>
    <w:rsid w:val="00FF39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3770867"/>
  <w15:docId w15:val="{84FFAF34-F4BA-45E0-9EB0-CB6ED624F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E3A50"/>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E3A5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E3A50"/>
  </w:style>
  <w:style w:type="paragraph" w:styleId="Fuzeile">
    <w:name w:val="footer"/>
    <w:basedOn w:val="Standard"/>
    <w:link w:val="FuzeileZchn"/>
    <w:uiPriority w:val="99"/>
    <w:unhideWhenUsed/>
    <w:rsid w:val="002E3A5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E3A50"/>
  </w:style>
  <w:style w:type="paragraph" w:customStyle="1" w:styleId="Text">
    <w:name w:val="Text"/>
    <w:basedOn w:val="Standard"/>
    <w:uiPriority w:val="4"/>
    <w:qFormat/>
    <w:rsid w:val="002E3A50"/>
    <w:pPr>
      <w:spacing w:after="0" w:line="280" w:lineRule="atLeast"/>
      <w:jc w:val="both"/>
    </w:pPr>
    <w:rPr>
      <w:rFonts w:ascii="Calibri" w:eastAsia="Calibri" w:hAnsi="Calibri" w:cs="Arial"/>
      <w:szCs w:val="16"/>
    </w:rPr>
  </w:style>
  <w:style w:type="paragraph" w:customStyle="1" w:styleId="HeadlineKontakte">
    <w:name w:val="Headline Kontakte"/>
    <w:basedOn w:val="Standard"/>
    <w:next w:val="Text"/>
    <w:uiPriority w:val="10"/>
    <w:qFormat/>
    <w:rsid w:val="002E3A50"/>
    <w:pPr>
      <w:pBdr>
        <w:bottom w:val="single" w:sz="4" w:space="1" w:color="auto"/>
      </w:pBdr>
      <w:spacing w:after="260"/>
      <w:contextualSpacing/>
    </w:pPr>
    <w:rPr>
      <w:rFonts w:ascii="Calibri" w:eastAsia="Calibri" w:hAnsi="Calibri" w:cs="Arial"/>
      <w:b/>
      <w:caps/>
      <w:szCs w:val="20"/>
    </w:rPr>
  </w:style>
  <w:style w:type="paragraph" w:customStyle="1" w:styleId="PMHeadline">
    <w:name w:val="PM Headline"/>
    <w:basedOn w:val="Standard"/>
    <w:link w:val="PMHeadlineZchn"/>
    <w:qFormat/>
    <w:rsid w:val="002E3A50"/>
    <w:pPr>
      <w:spacing w:after="0"/>
      <w:ind w:left="567" w:right="-271"/>
      <w:contextualSpacing/>
    </w:pPr>
    <w:rPr>
      <w:rFonts w:ascii="Verdana" w:hAnsi="Verdana"/>
      <w:b/>
      <w:sz w:val="28"/>
      <w:szCs w:val="28"/>
    </w:rPr>
  </w:style>
  <w:style w:type="paragraph" w:customStyle="1" w:styleId="PMBold">
    <w:name w:val="PM Bold"/>
    <w:basedOn w:val="Standard"/>
    <w:link w:val="PMBoldZchn"/>
    <w:qFormat/>
    <w:rsid w:val="002E3A50"/>
    <w:pPr>
      <w:spacing w:after="0"/>
      <w:ind w:left="567" w:right="-271"/>
      <w:contextualSpacing/>
    </w:pPr>
    <w:rPr>
      <w:rFonts w:ascii="Verdana" w:hAnsi="Verdana"/>
      <w:b/>
    </w:rPr>
  </w:style>
  <w:style w:type="character" w:customStyle="1" w:styleId="PMHeadlineZchn">
    <w:name w:val="PM Headline Zchn"/>
    <w:basedOn w:val="Absatz-Standardschriftart"/>
    <w:link w:val="PMHeadline"/>
    <w:rsid w:val="002E3A50"/>
    <w:rPr>
      <w:rFonts w:ascii="Verdana" w:hAnsi="Verdana"/>
      <w:b/>
      <w:sz w:val="28"/>
      <w:szCs w:val="28"/>
    </w:rPr>
  </w:style>
  <w:style w:type="paragraph" w:customStyle="1" w:styleId="PMNormal">
    <w:name w:val="PM Normal"/>
    <w:basedOn w:val="Standard"/>
    <w:link w:val="PMNormalZchn"/>
    <w:qFormat/>
    <w:rsid w:val="002E3A50"/>
    <w:pPr>
      <w:spacing w:after="0"/>
      <w:ind w:left="567" w:right="-271"/>
      <w:contextualSpacing/>
    </w:pPr>
    <w:rPr>
      <w:rFonts w:ascii="Verdana" w:hAnsi="Verdana"/>
      <w:bCs/>
    </w:rPr>
  </w:style>
  <w:style w:type="character" w:customStyle="1" w:styleId="PMBoldZchn">
    <w:name w:val="PM Bold Zchn"/>
    <w:basedOn w:val="Absatz-Standardschriftart"/>
    <w:link w:val="PMBold"/>
    <w:rsid w:val="002E3A50"/>
    <w:rPr>
      <w:rFonts w:ascii="Verdana" w:hAnsi="Verdana"/>
      <w:b/>
    </w:rPr>
  </w:style>
  <w:style w:type="character" w:customStyle="1" w:styleId="PMNormalZchn">
    <w:name w:val="PM Normal Zchn"/>
    <w:basedOn w:val="Absatz-Standardschriftart"/>
    <w:link w:val="PMNormal"/>
    <w:rsid w:val="002E3A50"/>
    <w:rPr>
      <w:rFonts w:ascii="Verdana" w:hAnsi="Verdana"/>
      <w:bCs/>
    </w:rPr>
  </w:style>
  <w:style w:type="paragraph" w:customStyle="1" w:styleId="1RoadNews">
    <w:name w:val="_1RoadNews"/>
    <w:basedOn w:val="Standard"/>
    <w:rsid w:val="0052243B"/>
    <w:pPr>
      <w:widowControl w:val="0"/>
      <w:suppressAutoHyphens/>
      <w:autoSpaceDE w:val="0"/>
      <w:autoSpaceDN w:val="0"/>
      <w:adjustRightInd w:val="0"/>
      <w:spacing w:after="0" w:line="290" w:lineRule="atLeast"/>
      <w:textAlignment w:val="center"/>
    </w:pPr>
    <w:rPr>
      <w:rFonts w:ascii="Arial" w:eastAsia="Times New Roman" w:hAnsi="Arial" w:cs="HelveticaNeue-LightItalic"/>
      <w:iCs/>
      <w:color w:val="000000"/>
      <w:spacing w:val="3"/>
      <w:szCs w:val="18"/>
      <w:lang w:eastAsia="de-DE" w:bidi="de-DE"/>
    </w:rPr>
  </w:style>
  <w:style w:type="paragraph" w:styleId="Sprechblasentext">
    <w:name w:val="Balloon Text"/>
    <w:basedOn w:val="Standard"/>
    <w:link w:val="SprechblasentextZchn"/>
    <w:uiPriority w:val="99"/>
    <w:semiHidden/>
    <w:unhideWhenUsed/>
    <w:rsid w:val="00DC2895"/>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DC289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0255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B7D45-176E-4E41-9269-EA25E4DEC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703</Words>
  <Characters>4432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Wirtgen Group</Company>
  <LinksUpToDate>false</LinksUpToDate>
  <CharactersWithSpaces>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VOEGELE</dc:creator>
  <cp:lastModifiedBy>Himmelsbach, Lea</cp:lastModifiedBy>
  <cp:revision>6</cp:revision>
  <dcterms:created xsi:type="dcterms:W3CDTF">2020-07-29T08:47:00Z</dcterms:created>
  <dcterms:modified xsi:type="dcterms:W3CDTF">2020-08-10T13:45:00Z</dcterms:modified>
</cp:coreProperties>
</file>