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DEF" w:rsidRPr="005E7F06" w:rsidRDefault="008E721A" w:rsidP="00151B10">
      <w:pPr>
        <w:spacing w:after="0" w:line="240" w:lineRule="auto"/>
        <w:ind w:right="-271"/>
        <w:contextualSpacing/>
        <w:rPr>
          <w:rFonts w:ascii="Verdana" w:eastAsia="Times New Roman" w:hAnsi="Verdana" w:cs="Times New Roman"/>
          <w:b/>
          <w:lang w:val="nb-NO"/>
        </w:rPr>
      </w:pPr>
      <w:r w:rsidRPr="005E7F06">
        <w:rPr>
          <w:rFonts w:ascii="Verdana" w:hAnsi="Verdana"/>
          <w:b/>
          <w:lang w:val="nb-NO"/>
        </w:rPr>
        <w:t xml:space="preserve">MT 3000-3i Standard </w:t>
      </w:r>
      <w:r>
        <w:rPr>
          <w:rFonts w:ascii="Verdana" w:hAnsi="Verdana"/>
          <w:b/>
        </w:rPr>
        <w:t>и</w:t>
      </w:r>
      <w:r w:rsidRPr="005E7F06">
        <w:rPr>
          <w:rFonts w:ascii="Verdana" w:hAnsi="Verdana"/>
          <w:b/>
          <w:lang w:val="nb-NO"/>
        </w:rPr>
        <w:t xml:space="preserve"> Offset:</w:t>
      </w:r>
    </w:p>
    <w:p w:rsidR="00151B10" w:rsidRPr="005E7F06" w:rsidRDefault="00151B10" w:rsidP="00151B10">
      <w:pPr>
        <w:spacing w:after="0" w:line="240" w:lineRule="auto"/>
        <w:ind w:right="-271"/>
        <w:contextualSpacing/>
        <w:rPr>
          <w:rFonts w:ascii="Verdana" w:hAnsi="Verdana"/>
          <w:b/>
          <w:color w:val="000000" w:themeColor="text1"/>
          <w:lang w:val="nb-NO"/>
        </w:rPr>
      </w:pPr>
    </w:p>
    <w:p w:rsidR="00151B10" w:rsidRDefault="005E7F06" w:rsidP="00151B10">
      <w:pPr>
        <w:spacing w:after="0" w:line="240" w:lineRule="auto"/>
        <w:ind w:right="-271"/>
        <w:contextualSpacing/>
        <w:rPr>
          <w:rFonts w:ascii="Verdana" w:eastAsia="Times New Roman" w:hAnsi="Verdana" w:cs="Times New Roman"/>
          <w:b/>
          <w:sz w:val="28"/>
          <w:szCs w:val="28"/>
        </w:rPr>
      </w:pPr>
      <w:r>
        <w:rPr>
          <w:rFonts w:ascii="Verdana" w:hAnsi="Verdana"/>
          <w:b/>
          <w:sz w:val="28"/>
          <w:szCs w:val="28"/>
        </w:rPr>
        <w:t>Н</w:t>
      </w:r>
      <w:r w:rsidR="008E721A">
        <w:rPr>
          <w:rFonts w:ascii="Verdana" w:hAnsi="Verdana"/>
          <w:b/>
          <w:sz w:val="28"/>
          <w:szCs w:val="28"/>
        </w:rPr>
        <w:t>овое поколение перегружателей от VÖGELE</w:t>
      </w:r>
    </w:p>
    <w:p w:rsidR="00151B10" w:rsidRPr="00151B10" w:rsidRDefault="00151B10" w:rsidP="00151B10">
      <w:pPr>
        <w:spacing w:after="0" w:line="240" w:lineRule="auto"/>
        <w:ind w:right="-271"/>
        <w:contextualSpacing/>
        <w:rPr>
          <w:rFonts w:ascii="Verdana" w:eastAsia="Times New Roman" w:hAnsi="Verdana" w:cs="Times New Roman"/>
          <w:b/>
          <w:sz w:val="28"/>
          <w:szCs w:val="28"/>
          <w:lang w:eastAsia="de-DE"/>
        </w:rPr>
      </w:pPr>
    </w:p>
    <w:p w:rsidR="00151B10" w:rsidRPr="00ED59C6" w:rsidRDefault="00CE695C" w:rsidP="00151B10">
      <w:pPr>
        <w:spacing w:after="0" w:line="240" w:lineRule="auto"/>
        <w:ind w:right="-271"/>
        <w:contextualSpacing/>
        <w:rPr>
          <w:rFonts w:ascii="Verdana" w:eastAsia="Times New Roman" w:hAnsi="Verdana" w:cs="Times New Roman"/>
          <w:b/>
        </w:rPr>
      </w:pPr>
      <w:r>
        <w:rPr>
          <w:rFonts w:ascii="Verdana" w:hAnsi="Verdana"/>
          <w:b/>
        </w:rPr>
        <w:t>Они обеспечивают стабильную безударную передачу материала. Также специалистов по укладке порадуют многоч</w:t>
      </w:r>
      <w:r w:rsidR="005E7F06">
        <w:rPr>
          <w:rFonts w:ascii="Verdana" w:hAnsi="Verdana"/>
          <w:b/>
        </w:rPr>
        <w:t>исленные практичные новшества: п</w:t>
      </w:r>
      <w:r>
        <w:rPr>
          <w:rFonts w:ascii="Verdana" w:hAnsi="Verdana"/>
          <w:b/>
        </w:rPr>
        <w:t xml:space="preserve">ерегружатели PowerFeeder MT 3000-3i Standard и MT 3000-3i Offset мирового лидера VÖGELE созданы на базе концепции поколения «-3» и оснащены оптимизированной системой подачи материала и техобслуживания. </w:t>
      </w:r>
    </w:p>
    <w:p w:rsidR="00151B10" w:rsidRPr="00ED59C6" w:rsidRDefault="00151B10" w:rsidP="00151B10">
      <w:pPr>
        <w:spacing w:after="0" w:line="240" w:lineRule="auto"/>
        <w:ind w:right="-271"/>
        <w:contextualSpacing/>
        <w:rPr>
          <w:rFonts w:ascii="Verdana" w:eastAsia="Times New Roman" w:hAnsi="Verdana" w:cs="Times New Roman"/>
          <w:b/>
          <w:lang w:eastAsia="de-DE"/>
        </w:rPr>
      </w:pPr>
    </w:p>
    <w:p w:rsidR="00AA3805" w:rsidRPr="00ED59C6" w:rsidRDefault="00D30885" w:rsidP="00151B10">
      <w:pPr>
        <w:spacing w:after="0" w:line="240" w:lineRule="auto"/>
        <w:ind w:right="-271"/>
        <w:contextualSpacing/>
        <w:rPr>
          <w:rFonts w:ascii="Verdana" w:eastAsia="Times New Roman" w:hAnsi="Verdana" w:cs="Times New Roman"/>
          <w:bCs/>
        </w:rPr>
      </w:pPr>
      <w:r>
        <w:rPr>
          <w:rFonts w:ascii="Verdana" w:hAnsi="Verdana"/>
          <w:bCs/>
        </w:rPr>
        <w:t>Перегружатели становятся промежуточным звеном в процессе передачи материала с грузовика на асфальтоукладчик, обеспечивая стабильное и эффективное протекание процесса укладки на больших стройплощадках, а также высокое качество укладки. С целью дополнительного повышения удобства управления и эффективности машины компания JOSEPH VÖGELE AG доработала свое прежнее поколение «-2» по множеству направлений: новые перегружатели MT 3000-3i Standard и MT 3000-3i Offset с поворотным ленточным конвейером созданы на базе эффективной и эргономичной концепции поколения «-3». Она включает в себя, в частности, интуитивную концепцию управления ErgoPlus 3, автоматические функции AutoSet Plus и систему связи с грузовиком PaveDock Assistant. Также компания VÖGELE оптимизировала концепцию транспортировки материала: приемные бункеры новой конструкции, улучшенное регулирование и эффективный обогрев ленточного конвейера обеспечивают быструю разгрузку и транспортировку без потерь материала, а также уменьшают износ. Кроме того, упрощены техобслуживание и транспортировка: пользователям стало еще проще добираться до точек регулирования и очистки. Оптимизированы угол наезда и приемный бункер для облегчения транспортировки на низкорамном прицепе. «При создании нового поколения перегружателей PowerFeeder мы тесно взаимодействовали с нашими заказчиками,  — говорит продукт-менеджер компании JOSEPH VÖGELE AG Бастиан Фляйшер. — Все функции этих машин направлены на повышение эффективности, экономичности и удобства строительных работ при неизменно высоких рабочих характеристиках». Обе модели достигают производительности 1200 т/ч и способны полностью перегрузить смесь из одного грузовика за 60 секунд. Модель MT 3000-3i Offset дополнительно оснащена поворотным ленточным конвейером с углом поворота 55°. Это раскрывает перед строительными компаниями многочисленные возможности применения — от параллельной загрузки двух укладчиков до использования так называемого метода InLine Pave, при котором перегружатель, укладчик для устройства слоя биндера и укладчик для устройства слоя покрытия работают друг за другом.</w:t>
      </w:r>
    </w:p>
    <w:p w:rsidR="009D366D" w:rsidRPr="00ED59C6" w:rsidRDefault="009D366D" w:rsidP="00151B10">
      <w:pPr>
        <w:spacing w:after="0" w:line="240" w:lineRule="auto"/>
        <w:ind w:right="-271"/>
        <w:contextualSpacing/>
        <w:rPr>
          <w:rFonts w:ascii="Verdana" w:eastAsia="Times New Roman" w:hAnsi="Verdana" w:cs="Times New Roman"/>
          <w:bCs/>
          <w:lang w:eastAsia="de-DE"/>
        </w:rPr>
      </w:pPr>
    </w:p>
    <w:p w:rsidR="009D366D" w:rsidRPr="00ED59C6" w:rsidRDefault="006A4FE7" w:rsidP="00151B10">
      <w:pPr>
        <w:spacing w:after="0" w:line="240" w:lineRule="auto"/>
        <w:ind w:right="-271"/>
        <w:contextualSpacing/>
        <w:rPr>
          <w:rFonts w:ascii="Verdana" w:eastAsia="Times New Roman" w:hAnsi="Verdana" w:cs="Times New Roman"/>
          <w:b/>
          <w:bCs/>
        </w:rPr>
      </w:pPr>
      <w:r>
        <w:rPr>
          <w:rFonts w:ascii="Verdana" w:hAnsi="Verdana"/>
          <w:b/>
          <w:bCs/>
        </w:rPr>
        <w:t>Новейшая техника управления, практичные и удобные функции</w:t>
      </w:r>
    </w:p>
    <w:p w:rsidR="009D366D" w:rsidRPr="00ED59C6" w:rsidRDefault="0032666F" w:rsidP="00151B10">
      <w:pPr>
        <w:spacing w:after="0" w:line="240" w:lineRule="auto"/>
        <w:ind w:right="-271"/>
        <w:contextualSpacing/>
        <w:rPr>
          <w:rFonts w:ascii="Verdana" w:eastAsia="Times New Roman" w:hAnsi="Verdana" w:cs="Times New Roman"/>
          <w:bCs/>
        </w:rPr>
      </w:pPr>
      <w:r>
        <w:rPr>
          <w:rFonts w:ascii="Verdana" w:hAnsi="Verdana"/>
          <w:bCs/>
        </w:rPr>
        <w:t xml:space="preserve">Для повышения эффективности строительных работ как модель MT 3000-3i Standard, так и модель MT 3000-3i оснащены концепцией управления ErgoPlus 3. При этом специалисты VÖGELE доработали пульт управления с учетом требований машинистов перегружателей и сделали его максимально интуитивным и удобным: </w:t>
      </w:r>
      <w:r>
        <w:rPr>
          <w:rFonts w:ascii="Verdana" w:hAnsi="Verdana"/>
        </w:rPr>
        <w:lastRenderedPageBreak/>
        <w:t>все функции логично разбиты на группы, а понятные индикаторы функций и статусов, контрастный дисплей и неслепящая фоновая подсветка упрощают управление для пользователя. А, например, поворотная консоль сиденья обеспечивает особо эргономичный труд с оптимальным круговым обзором.</w:t>
      </w:r>
      <w:r>
        <w:rPr>
          <w:rFonts w:ascii="Verdana" w:hAnsi="Verdana"/>
          <w:bCs/>
        </w:rPr>
        <w:t xml:space="preserve"> Новшествами являются и вспомогательные системы AutoSet Plus и PaveDock Assistant, которые VÖGELE раньше устанавливала </w:t>
      </w:r>
      <w:r w:rsidR="005E7F06">
        <w:rPr>
          <w:rFonts w:ascii="Verdana" w:hAnsi="Verdana"/>
          <w:bCs/>
        </w:rPr>
        <w:t>только на укладчики поколения «</w:t>
      </w:r>
      <w:r w:rsidR="005E7F06" w:rsidRPr="005E7F06">
        <w:rPr>
          <w:rFonts w:ascii="Verdana" w:hAnsi="Verdana"/>
          <w:bCs/>
        </w:rPr>
        <w:noBreakHyphen/>
      </w:r>
      <w:r>
        <w:rPr>
          <w:rFonts w:ascii="Verdana" w:hAnsi="Verdana"/>
          <w:bCs/>
        </w:rPr>
        <w:t xml:space="preserve">3». Автоматические функции AutoSet Plus служат для того, чтобы оператор мог одним нажатием кнопки переводить машину в положение перегона, маневрирования либо в рабочее положение, сохранять программы подачи материала, а при необходимости легко и просто загружать сохраненные ранее настройки. Эти функции особенно практичны на стройплощадках, где требуется частое маневрирование или действуют похожие требования к процессу укладки. Опциональная система коммуникации PaveDock Assistant упрощает загрузку смеси: при помощи двух сигнальных светофоров машинист перегружателя может четко попросить водителя грузовика сдать назад, остановиться или выгрузить смесь. Если укладка выполняется методом InLine Pave, светофор также показывает, какой материал нужен в данный момент: материал для слоя износа или материал для слоя биндера. Это обеспечивает надежную и эффективную передачу материала без потерь. </w:t>
      </w:r>
    </w:p>
    <w:p w:rsidR="00FC05AA" w:rsidRPr="00ED59C6" w:rsidRDefault="00FC05AA" w:rsidP="00151B10">
      <w:pPr>
        <w:spacing w:after="0" w:line="240" w:lineRule="auto"/>
        <w:ind w:right="-271"/>
        <w:contextualSpacing/>
        <w:rPr>
          <w:rFonts w:ascii="Verdana" w:eastAsia="Times New Roman" w:hAnsi="Verdana" w:cs="Times New Roman"/>
          <w:bCs/>
          <w:lang w:eastAsia="de-DE"/>
        </w:rPr>
      </w:pPr>
    </w:p>
    <w:p w:rsidR="00FC05AA" w:rsidRPr="00ED59C6" w:rsidRDefault="00DD6C0A" w:rsidP="00151B10">
      <w:pPr>
        <w:spacing w:after="0" w:line="240" w:lineRule="auto"/>
        <w:ind w:right="-271"/>
        <w:contextualSpacing/>
        <w:rPr>
          <w:rFonts w:ascii="Verdana" w:eastAsia="Times New Roman" w:hAnsi="Verdana" w:cs="Times New Roman"/>
          <w:b/>
          <w:bCs/>
        </w:rPr>
      </w:pPr>
      <w:r>
        <w:rPr>
          <w:rFonts w:ascii="Verdana" w:hAnsi="Verdana"/>
          <w:b/>
          <w:bCs/>
        </w:rPr>
        <w:t xml:space="preserve">Оптимизированная концепция подачи материала </w:t>
      </w:r>
    </w:p>
    <w:p w:rsidR="009D366D" w:rsidRPr="00ED59C6" w:rsidRDefault="00B47A6B" w:rsidP="00151B10">
      <w:pPr>
        <w:spacing w:after="0" w:line="240" w:lineRule="auto"/>
        <w:ind w:right="-271"/>
        <w:contextualSpacing/>
        <w:rPr>
          <w:rFonts w:ascii="Verdana" w:eastAsia="Times New Roman" w:hAnsi="Verdana" w:cs="Times New Roman"/>
          <w:bCs/>
        </w:rPr>
      </w:pPr>
      <w:r>
        <w:rPr>
          <w:rFonts w:ascii="Verdana" w:hAnsi="Verdana"/>
          <w:bCs/>
        </w:rPr>
        <w:t>При усовершенствовании своего оборудования компания VÖGELE уделяла особое внимание подающим механизмам: например, приемный бункер новой конструкции гарантирует невероятно быструю загрузку смеси и ее подачу без потерь. Во-первых, цветные отметки на приемном бункере упрощают процесс передачи материала в темноте. Во-вторых, смещенное расположение и дополнительное уплотнение зоны входа в бункер предотвращают потери материала и загрязнение ленточного конвейера. Кроме того, VÖGELE усовершенствовала движение ленточного конвейера: благодаря новому контроллеру и специальным центрирующим приспособлениям конвейер будет идеально выровнен по центру даже в суровых условиях эксплуатации с поперечным уклоном. «Важная новинка — оптимизированный подогрев ленточного конвейера, — говорит Фляйшер. — Новая система регулирования обеспечивает оптимальное управление температурой и при этом экономична, как никогда ранее». Благодаря этому сейчас даже такие сложные смеси, как низкотемпературный асфальт, можно транспортировать без температурных потерь.</w:t>
      </w:r>
    </w:p>
    <w:p w:rsidR="00FC05AA" w:rsidRPr="00ED59C6" w:rsidRDefault="00FC05AA" w:rsidP="00151B10">
      <w:pPr>
        <w:spacing w:after="0" w:line="240" w:lineRule="auto"/>
        <w:ind w:right="-271"/>
        <w:contextualSpacing/>
        <w:rPr>
          <w:rFonts w:ascii="Verdana" w:eastAsia="Times New Roman" w:hAnsi="Verdana" w:cs="Times New Roman"/>
          <w:bCs/>
          <w:lang w:eastAsia="de-DE"/>
        </w:rPr>
      </w:pPr>
    </w:p>
    <w:p w:rsidR="00FC05AA" w:rsidRPr="00ED59C6" w:rsidRDefault="00DD4B5B" w:rsidP="00151B10">
      <w:pPr>
        <w:spacing w:after="0" w:line="240" w:lineRule="auto"/>
        <w:ind w:right="-271"/>
        <w:contextualSpacing/>
        <w:rPr>
          <w:rFonts w:ascii="Verdana" w:eastAsia="Times New Roman" w:hAnsi="Verdana" w:cs="Times New Roman"/>
          <w:b/>
          <w:bCs/>
        </w:rPr>
      </w:pPr>
      <w:r>
        <w:rPr>
          <w:rFonts w:ascii="Verdana" w:hAnsi="Verdana"/>
          <w:b/>
          <w:bCs/>
        </w:rPr>
        <w:t>Простое техобслуживание, простая транспортировка</w:t>
      </w:r>
    </w:p>
    <w:p w:rsidR="008302A6" w:rsidRPr="00166523" w:rsidRDefault="009A02C0" w:rsidP="00166523">
      <w:pPr>
        <w:spacing w:after="0" w:line="240" w:lineRule="auto"/>
        <w:ind w:right="-271"/>
        <w:contextualSpacing/>
        <w:rPr>
          <w:rFonts w:ascii="Verdana" w:eastAsia="Times New Roman" w:hAnsi="Verdana" w:cs="Times New Roman"/>
          <w:bCs/>
        </w:rPr>
      </w:pPr>
      <w:r>
        <w:rPr>
          <w:rFonts w:ascii="Verdana" w:hAnsi="Verdana"/>
          <w:bCs/>
        </w:rPr>
        <w:t>Перегружатели MT 3000-3i Standard и Offset массой 20 и 24 тонны — это воплощение мощности. При этом инспектирование, техобслуживание и очистка таких колоссов стали даже проще: специалисты VÖGELE существенно улучшили доступ к точкам техобслуживания и регулирования, а также к зонам очистки. Например, складную передаточную воронку перегружателя MT 3000-3i Offset удобно очищать за счет наличия расширенной ступеньки. Также было уменьшено количество точек регулирования, а чтобы их было легче найти, они были обозначены цветом. Еще одно преимущество для строительных компаний — перевозка новых перегружателей проходит относительно быстро и просто: во-</w:t>
      </w:r>
      <w:r>
        <w:rPr>
          <w:rFonts w:ascii="Verdana" w:hAnsi="Verdana"/>
          <w:bCs/>
        </w:rPr>
        <w:lastRenderedPageBreak/>
        <w:t>первых, большой угол наезда (15 °) упрощает погрузку на стандартные низкорамные прицепы, во-вторых, приемный бункер новых моделей поднимается на 25 см выше, чем раньше. За счет этого сейчас пользователи могут без труда размещать перегружатели на так называемом «расцепном гуське» прицепа. Это ощутимо уменьшает транспортную длину. «Перегружатели применяются все чаще. Если общая площадь, на которой надо уложить асфальт, равна или превышает 6000 м², их использование прописывается в документах на заказ. Поэтому при разработке новых моделей мы уделяли особое внимание быстрому приведению машины в готовность к работе и простоте обращения с ней, — говорит Фляйшер. — Наши перегружатели поколения «-3» стали гораздо практичнее».</w:t>
      </w:r>
    </w:p>
    <w:p w:rsidR="00151B10" w:rsidRPr="00ED59C6" w:rsidRDefault="00151B10" w:rsidP="00151B10">
      <w:pPr>
        <w:spacing w:after="0" w:line="240" w:lineRule="auto"/>
        <w:ind w:right="-271"/>
        <w:contextualSpacing/>
        <w:rPr>
          <w:rFonts w:ascii="Verdana" w:eastAsia="Times New Roman" w:hAnsi="Verdana" w:cs="Times New Roman"/>
          <w:bCs/>
          <w:lang w:eastAsia="de-DE"/>
        </w:rPr>
      </w:pPr>
    </w:p>
    <w:p w:rsidR="002576BB" w:rsidRPr="00ED59C6" w:rsidRDefault="002576BB" w:rsidP="00AB2DEF">
      <w:pPr>
        <w:pStyle w:val="PMNormal"/>
        <w:adjustRightInd w:val="0"/>
        <w:snapToGrid w:val="0"/>
        <w:spacing w:line="240" w:lineRule="auto"/>
        <w:contextualSpacing w:val="0"/>
        <w:jc w:val="center"/>
        <w:rPr>
          <w:color w:val="000000" w:themeColor="text1"/>
        </w:rPr>
      </w:pPr>
    </w:p>
    <w:p w:rsidR="002E3A50" w:rsidRPr="00ED59C6" w:rsidRDefault="002E3A50" w:rsidP="00AB2DEF">
      <w:pPr>
        <w:pStyle w:val="PMNormal"/>
        <w:adjustRightInd w:val="0"/>
        <w:snapToGrid w:val="0"/>
        <w:spacing w:line="240" w:lineRule="auto"/>
        <w:contextualSpacing w:val="0"/>
        <w:jc w:val="center"/>
        <w:rPr>
          <w:bCs w:val="0"/>
          <w:color w:val="000000" w:themeColor="text1"/>
        </w:rPr>
      </w:pPr>
      <w:r>
        <w:rPr>
          <w:color w:val="000000" w:themeColor="text1"/>
        </w:rPr>
        <w:t>**  Конец пресс-релиза  **</w:t>
      </w:r>
    </w:p>
    <w:p w:rsidR="002E3A50" w:rsidRPr="00B624A8" w:rsidRDefault="002E3A50" w:rsidP="00AB2DEF">
      <w:pPr>
        <w:adjustRightInd w:val="0"/>
        <w:snapToGrid w:val="0"/>
        <w:spacing w:before="100" w:beforeAutospacing="1" w:after="100" w:afterAutospacing="1" w:line="240" w:lineRule="auto"/>
        <w:ind w:left="567" w:right="-271"/>
        <w:jc w:val="center"/>
        <w:rPr>
          <w:rFonts w:ascii="Verdana" w:hAnsi="Verdana"/>
          <w:bCs/>
        </w:rPr>
      </w:pPr>
      <w:r>
        <w:rPr>
          <w:rFonts w:ascii="Verdana" w:hAnsi="Verdana"/>
          <w:bCs/>
        </w:rPr>
        <w:t>Количество симво</w:t>
      </w:r>
      <w:r w:rsidR="00B624A8">
        <w:rPr>
          <w:rFonts w:ascii="Verdana" w:hAnsi="Verdana"/>
          <w:bCs/>
        </w:rPr>
        <w:t>лов (с пробелами): примерно 66</w:t>
      </w:r>
      <w:r w:rsidR="00B624A8" w:rsidRPr="00B624A8">
        <w:rPr>
          <w:rFonts w:ascii="Verdana" w:hAnsi="Verdana"/>
          <w:bCs/>
        </w:rPr>
        <w:t>92</w:t>
      </w:r>
    </w:p>
    <w:p w:rsidR="002E3A50" w:rsidRPr="00ED59C6"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rPr>
      </w:pPr>
      <w:r>
        <w:rPr>
          <w:rFonts w:ascii="Verdana" w:hAnsi="Verdana"/>
          <w:bCs/>
          <w:color w:val="000000" w:themeColor="text1"/>
        </w:rPr>
        <w:t>Людвигсхафен / октябрь 2020</w:t>
      </w:r>
    </w:p>
    <w:p w:rsidR="002E3A50" w:rsidRPr="0088126A" w:rsidRDefault="000C0A3B" w:rsidP="00EC572D">
      <w:pPr>
        <w:adjustRightInd w:val="0"/>
        <w:snapToGrid w:val="0"/>
        <w:spacing w:before="100" w:beforeAutospacing="1" w:after="100" w:afterAutospacing="1" w:line="240" w:lineRule="auto"/>
        <w:ind w:left="567" w:right="-271"/>
        <w:jc w:val="center"/>
        <w:rPr>
          <w:rFonts w:ascii="Verdana" w:hAnsi="Verdana"/>
          <w:bCs/>
          <w:color w:val="000000" w:themeColor="text1"/>
        </w:rPr>
      </w:pPr>
      <w:bookmarkStart w:id="0" w:name="_GoBack"/>
      <w:r w:rsidRPr="0088126A">
        <w:rPr>
          <w:rFonts w:ascii="Verdana" w:hAnsi="Verdana"/>
          <w:bCs/>
          <w:color w:val="000000" w:themeColor="text1"/>
        </w:rPr>
        <w:t>www.wirtgen-group.com/pr-new-powerfeeders</w:t>
      </w:r>
    </w:p>
    <w:bookmarkEnd w:id="0"/>
    <w:p w:rsidR="002E3A50" w:rsidRPr="00ED59C6" w:rsidRDefault="002E3A50" w:rsidP="00AB2DEF">
      <w:pPr>
        <w:adjustRightInd w:val="0"/>
        <w:snapToGrid w:val="0"/>
        <w:spacing w:line="240" w:lineRule="auto"/>
        <w:ind w:left="567"/>
        <w:rPr>
          <w:rFonts w:ascii="Verdana" w:hAnsi="Verdana"/>
          <w:color w:val="000000" w:themeColor="text1"/>
        </w:rPr>
      </w:pPr>
    </w:p>
    <w:p w:rsidR="002E3A50" w:rsidRDefault="002E3A50" w:rsidP="00AB2DEF">
      <w:pPr>
        <w:adjustRightInd w:val="0"/>
        <w:snapToGrid w:val="0"/>
        <w:spacing w:line="240" w:lineRule="auto"/>
        <w:ind w:left="567"/>
        <w:rPr>
          <w:rFonts w:ascii="Verdana" w:hAnsi="Verdana"/>
          <w:color w:val="000000" w:themeColor="text1"/>
        </w:rPr>
      </w:pPr>
    </w:p>
    <w:p w:rsidR="00505B3A" w:rsidRPr="00ED59C6" w:rsidRDefault="00505B3A" w:rsidP="00AB2DEF">
      <w:pPr>
        <w:adjustRightInd w:val="0"/>
        <w:snapToGrid w:val="0"/>
        <w:spacing w:line="240" w:lineRule="auto"/>
        <w:ind w:left="567"/>
        <w:rPr>
          <w:rFonts w:ascii="Verdana" w:hAnsi="Verdana"/>
          <w:color w:val="000000" w:themeColor="text1"/>
        </w:rPr>
      </w:pPr>
    </w:p>
    <w:p w:rsidR="002E3A50" w:rsidRPr="00ED59C6" w:rsidRDefault="002E3A50" w:rsidP="00AB2DEF">
      <w:pPr>
        <w:pStyle w:val="HeadlineKontakte"/>
        <w:adjustRightInd w:val="0"/>
        <w:snapToGrid w:val="0"/>
        <w:spacing w:after="0" w:line="240" w:lineRule="auto"/>
        <w:ind w:left="567"/>
        <w:contextualSpacing w:val="0"/>
        <w:rPr>
          <w:rFonts w:ascii="Verdana" w:hAnsi="Verdana"/>
          <w:color w:val="000000" w:themeColor="text1"/>
          <w:szCs w:val="22"/>
        </w:rPr>
      </w:pPr>
      <w:r>
        <w:rPr>
          <w:rFonts w:ascii="Verdana" w:hAnsi="Verdana"/>
          <w:caps w:val="0"/>
          <w:color w:val="000000" w:themeColor="text1"/>
          <w:szCs w:val="22"/>
        </w:rPr>
        <w:t>Дополнительная информация</w:t>
      </w:r>
      <w:r>
        <w:rPr>
          <w:rFonts w:ascii="Verdana" w:hAnsi="Verdana"/>
          <w:color w:val="000000" w:themeColor="text1"/>
          <w:szCs w:val="22"/>
        </w:rPr>
        <w:t xml:space="preserve"> </w:t>
      </w:r>
    </w:p>
    <w:p w:rsidR="002E3A50" w:rsidRPr="00ED59C6" w:rsidRDefault="002E3A50" w:rsidP="00AB2DEF">
      <w:pPr>
        <w:pStyle w:val="HeadlineKontakte"/>
        <w:adjustRightInd w:val="0"/>
        <w:snapToGrid w:val="0"/>
        <w:spacing w:line="240" w:lineRule="auto"/>
        <w:ind w:left="567"/>
        <w:contextualSpacing w:val="0"/>
        <w:rPr>
          <w:rFonts w:ascii="Verdana" w:hAnsi="Verdana"/>
          <w:color w:val="000000" w:themeColor="text1"/>
          <w:szCs w:val="22"/>
        </w:rPr>
      </w:pPr>
      <w:r>
        <w:rPr>
          <w:rFonts w:ascii="Verdana" w:hAnsi="Verdana"/>
          <w:color w:val="000000" w:themeColor="text1"/>
          <w:szCs w:val="22"/>
        </w:rPr>
        <w:t>Обращайтесь в компанию</w:t>
      </w:r>
    </w:p>
    <w:p w:rsidR="002E3A50" w:rsidRPr="00ED59C6" w:rsidRDefault="002E3A50" w:rsidP="00AB2DEF">
      <w:pPr>
        <w:pStyle w:val="Text"/>
        <w:adjustRightInd w:val="0"/>
        <w:snapToGrid w:val="0"/>
        <w:spacing w:line="240" w:lineRule="auto"/>
        <w:ind w:left="567"/>
        <w:jc w:val="left"/>
        <w:rPr>
          <w:rFonts w:ascii="Verdana" w:hAnsi="Verdana"/>
          <w:color w:val="000000" w:themeColor="text1"/>
        </w:rPr>
      </w:pPr>
    </w:p>
    <w:p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JOSEPH VÖGELE AG</w:t>
      </w:r>
    </w:p>
    <w:p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Аня Зер</w:t>
      </w:r>
    </w:p>
    <w:p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Joseph-Vögele-Str. 1</w:t>
      </w:r>
    </w:p>
    <w:p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67075 Ludwigshafen</w:t>
      </w:r>
    </w:p>
    <w:p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Германия</w:t>
      </w:r>
    </w:p>
    <w:p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p>
    <w:p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Телефон: +49 (0) 621 8105 - 392</w:t>
      </w:r>
    </w:p>
    <w:p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Факс: +49 (0) 621 8105 - 469</w:t>
      </w:r>
    </w:p>
    <w:p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Эл. почта: presse@voegele.info</w:t>
      </w:r>
    </w:p>
    <w:p w:rsidR="002E3A50" w:rsidRPr="00ED59C6" w:rsidRDefault="002E3A50" w:rsidP="00AB2DEF">
      <w:pPr>
        <w:adjustRightInd w:val="0"/>
        <w:snapToGrid w:val="0"/>
        <w:spacing w:line="240" w:lineRule="auto"/>
        <w:ind w:left="567"/>
        <w:rPr>
          <w:rFonts w:ascii="Verdana" w:hAnsi="Verdana"/>
          <w:color w:val="000000" w:themeColor="text1"/>
        </w:rPr>
      </w:pPr>
      <w:r>
        <w:rPr>
          <w:rFonts w:ascii="Verdana" w:hAnsi="Verdana"/>
          <w:color w:val="000000" w:themeColor="text1"/>
        </w:rPr>
        <w:t>www.voegele.info</w:t>
      </w:r>
    </w:p>
    <w:p w:rsidR="002E3A50" w:rsidRPr="00ED59C6" w:rsidRDefault="002E3A50" w:rsidP="00AB2DEF">
      <w:pPr>
        <w:adjustRightInd w:val="0"/>
        <w:snapToGrid w:val="0"/>
        <w:spacing w:line="240" w:lineRule="auto"/>
        <w:ind w:left="567"/>
        <w:rPr>
          <w:rFonts w:ascii="Verdana" w:hAnsi="Verdana"/>
          <w:color w:val="000000" w:themeColor="text1"/>
        </w:rPr>
      </w:pPr>
    </w:p>
    <w:p w:rsidR="002E3A50" w:rsidRPr="00ED59C6" w:rsidRDefault="002E3A50" w:rsidP="00AB2DEF">
      <w:pPr>
        <w:adjustRightInd w:val="0"/>
        <w:snapToGrid w:val="0"/>
        <w:spacing w:line="240" w:lineRule="auto"/>
        <w:ind w:left="567"/>
        <w:rPr>
          <w:rFonts w:ascii="Verdana" w:hAnsi="Verdana"/>
          <w:color w:val="000000" w:themeColor="text1"/>
        </w:rPr>
      </w:pPr>
      <w:r>
        <w:rPr>
          <w:rFonts w:ascii="Verdana" w:hAnsi="Verdana"/>
          <w:b/>
          <w:color w:val="000000" w:themeColor="text1"/>
        </w:rPr>
        <w:t xml:space="preserve">Контрольные экземпляры присылайте по адресу: </w:t>
      </w:r>
      <w:r>
        <w:rPr>
          <w:rFonts w:ascii="Verdana" w:hAnsi="Verdana"/>
          <w:color w:val="000000" w:themeColor="text1"/>
        </w:rPr>
        <w:t>presse@voegele.info</w:t>
      </w:r>
    </w:p>
    <w:p w:rsidR="002E3A50" w:rsidRPr="00ED59C6" w:rsidRDefault="002E3A50" w:rsidP="00AB2DEF">
      <w:pPr>
        <w:adjustRightInd w:val="0"/>
        <w:snapToGrid w:val="0"/>
        <w:spacing w:line="240" w:lineRule="auto"/>
        <w:ind w:left="567"/>
        <w:rPr>
          <w:rFonts w:ascii="Verdana" w:hAnsi="Verdana"/>
          <w:color w:val="000000" w:themeColor="text1"/>
        </w:rPr>
      </w:pPr>
      <w:r>
        <w:br w:type="page"/>
      </w:r>
    </w:p>
    <w:p w:rsidR="002E3A50" w:rsidRPr="00ED59C6" w:rsidRDefault="002E3A50" w:rsidP="00AB2DEF">
      <w:pPr>
        <w:pStyle w:val="PMBold"/>
        <w:adjustRightInd w:val="0"/>
        <w:snapToGrid w:val="0"/>
        <w:spacing w:line="240" w:lineRule="auto"/>
        <w:contextualSpacing w:val="0"/>
        <w:rPr>
          <w:color w:val="000000" w:themeColor="text1"/>
        </w:rPr>
      </w:pPr>
      <w:r>
        <w:rPr>
          <w:color w:val="000000" w:themeColor="text1"/>
        </w:rPr>
        <w:lastRenderedPageBreak/>
        <w:t>Фотографии:</w:t>
      </w:r>
    </w:p>
    <w:p w:rsidR="00662D99" w:rsidRPr="00ED59C6" w:rsidRDefault="00662D99" w:rsidP="005A2C86">
      <w:pPr>
        <w:ind w:right="-271"/>
        <w:contextualSpacing/>
        <w:rPr>
          <w:rFonts w:ascii="Verdana" w:hAnsi="Verdana"/>
          <w:color w:val="000000" w:themeColor="text1"/>
          <w:lang w:bidi="de-DE"/>
        </w:rPr>
      </w:pPr>
    </w:p>
    <w:p w:rsidR="00662D99" w:rsidRPr="00ED59C6" w:rsidRDefault="00662D99" w:rsidP="00662D99">
      <w:pPr>
        <w:ind w:left="567" w:right="-271" w:hanging="7"/>
        <w:contextualSpacing/>
        <w:rPr>
          <w:rFonts w:ascii="Verdana" w:hAnsi="Verdana"/>
          <w:color w:val="000000" w:themeColor="text1"/>
          <w:lang w:bidi="de-DE"/>
        </w:rPr>
      </w:pPr>
    </w:p>
    <w:p w:rsidR="00662D99" w:rsidRPr="00ED59C6" w:rsidRDefault="005A2C86"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E541BBA" wp14:editId="74D185E6">
            <wp:extent cx="2209800" cy="1473200"/>
            <wp:effectExtent l="0" t="0" r="0" b="0"/>
            <wp:docPr id="9" name="Grafik 9" descr="Z:\02__Kommunikationsmarketing\B_Presse\2020\11_MT 3000-3i_Offset_und_Standard\Bilder\MT3000-3i_Standard_Offse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MT3000-3i_Standard_Offset_RGB.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14266" cy="1476177"/>
                    </a:xfrm>
                    <a:prstGeom prst="rect">
                      <a:avLst/>
                    </a:prstGeom>
                    <a:noFill/>
                    <a:ln>
                      <a:noFill/>
                    </a:ln>
                  </pic:spPr>
                </pic:pic>
              </a:graphicData>
            </a:graphic>
          </wp:inline>
        </w:drawing>
      </w:r>
    </w:p>
    <w:p w:rsidR="00662D99" w:rsidRPr="00ED59C6" w:rsidRDefault="004B4B3C" w:rsidP="00662D99">
      <w:pPr>
        <w:ind w:left="567" w:right="-271" w:hanging="7"/>
        <w:contextualSpacing/>
        <w:rPr>
          <w:rFonts w:ascii="Verdana" w:hAnsi="Verdana"/>
          <w:color w:val="000000" w:themeColor="text1"/>
        </w:rPr>
      </w:pPr>
      <w:r>
        <w:rPr>
          <w:rFonts w:ascii="Verdana" w:hAnsi="Verdana"/>
          <w:color w:val="000000" w:themeColor="text1"/>
        </w:rPr>
        <w:t>Еще удобнее для пользователей: новые перегружатели MT 3000-3i Standard и Offset марки VÖGELE оборудованы новейшей техникой поколения «-3». Кроме того, этот производитель асфальтоукладчиков существенно усовершенствовал концепцию подачи материала, техобслуживание и транспортировку.</w:t>
      </w:r>
    </w:p>
    <w:p w:rsidR="000B2554" w:rsidRPr="00ED59C6" w:rsidRDefault="000B2554" w:rsidP="00662D99">
      <w:pPr>
        <w:ind w:left="567" w:right="-271" w:hanging="7"/>
        <w:contextualSpacing/>
        <w:rPr>
          <w:rFonts w:ascii="Verdana" w:hAnsi="Verdana"/>
          <w:color w:val="000000" w:themeColor="text1"/>
          <w:lang w:bidi="de-DE"/>
        </w:rPr>
      </w:pPr>
    </w:p>
    <w:p w:rsidR="008949D5" w:rsidRPr="00ED59C6" w:rsidRDefault="008949D5" w:rsidP="00662D99">
      <w:pPr>
        <w:ind w:left="567" w:right="-271" w:hanging="7"/>
        <w:contextualSpacing/>
        <w:rPr>
          <w:rFonts w:ascii="Verdana" w:hAnsi="Verdana"/>
          <w:color w:val="000000" w:themeColor="text1"/>
          <w:lang w:bidi="de-DE"/>
        </w:rPr>
      </w:pPr>
    </w:p>
    <w:p w:rsidR="008949D5" w:rsidRPr="00ED59C6" w:rsidRDefault="008949D5"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7BA95FC" wp14:editId="58DF75FC">
            <wp:extent cx="2247900" cy="1498600"/>
            <wp:effectExtent l="0" t="0" r="0" b="6350"/>
            <wp:docPr id="7" name="Grafik 7" descr="Z:\02__Kommunikationsmarketing\B_Presse\2020\11_MT 3000-3i_Offset_und_Standard\Bilder\V_1336_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V_1336_176.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48811" cy="1499207"/>
                    </a:xfrm>
                    <a:prstGeom prst="rect">
                      <a:avLst/>
                    </a:prstGeom>
                    <a:noFill/>
                    <a:ln>
                      <a:noFill/>
                    </a:ln>
                  </pic:spPr>
                </pic:pic>
              </a:graphicData>
            </a:graphic>
          </wp:inline>
        </w:drawing>
      </w:r>
    </w:p>
    <w:p w:rsidR="008949D5" w:rsidRPr="00ED59C6" w:rsidRDefault="008949D5" w:rsidP="00662D99">
      <w:pPr>
        <w:ind w:left="567" w:right="-271" w:hanging="7"/>
        <w:contextualSpacing/>
        <w:rPr>
          <w:rFonts w:ascii="Verdana" w:hAnsi="Verdana"/>
          <w:color w:val="000000" w:themeColor="text1"/>
        </w:rPr>
      </w:pPr>
      <w:r>
        <w:rPr>
          <w:rFonts w:ascii="Verdana" w:hAnsi="Verdana"/>
          <w:color w:val="000000" w:themeColor="text1"/>
        </w:rPr>
        <w:t>V_1336_176</w:t>
      </w:r>
    </w:p>
    <w:p w:rsidR="008949D5" w:rsidRPr="00ED59C6" w:rsidRDefault="007A63B5" w:rsidP="00662D99">
      <w:pPr>
        <w:ind w:left="567" w:right="-271" w:hanging="7"/>
        <w:contextualSpacing/>
        <w:rPr>
          <w:rFonts w:ascii="Verdana" w:hAnsi="Verdana"/>
          <w:color w:val="000000" w:themeColor="text1"/>
        </w:rPr>
      </w:pPr>
      <w:r>
        <w:rPr>
          <w:rFonts w:ascii="Verdana" w:hAnsi="Verdana"/>
          <w:color w:val="000000" w:themeColor="text1"/>
        </w:rPr>
        <w:t>Четко, понятно и экономично: компания VÖGELE оснастила новые перегружатели MT 3000-3i Standard и Offset испытанной временем концепцией управления ErgoPlus 3.</w:t>
      </w:r>
    </w:p>
    <w:p w:rsidR="00835AEE" w:rsidRPr="00ED59C6" w:rsidRDefault="00835AEE" w:rsidP="00662D99">
      <w:pPr>
        <w:ind w:left="567" w:right="-271" w:hanging="7"/>
        <w:contextualSpacing/>
        <w:rPr>
          <w:rFonts w:ascii="Verdana" w:hAnsi="Verdana"/>
          <w:color w:val="000000" w:themeColor="text1"/>
          <w:lang w:bidi="de-DE"/>
        </w:rPr>
      </w:pPr>
    </w:p>
    <w:p w:rsidR="0017678D" w:rsidRPr="00ED59C6" w:rsidRDefault="0017678D"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4D9CDF4B" wp14:editId="24D54879">
            <wp:extent cx="2314575" cy="1543050"/>
            <wp:effectExtent l="0" t="0" r="9525" b="0"/>
            <wp:docPr id="3" name="Grafik 3" descr="Z:\02__Kommunikationsmarketing\B_Presse\2020\11_MT 3000-3i_Offset_und_Standard\Bilder\V_1336_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V_1336_120.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26040" cy="1550693"/>
                    </a:xfrm>
                    <a:prstGeom prst="rect">
                      <a:avLst/>
                    </a:prstGeom>
                    <a:noFill/>
                    <a:ln>
                      <a:noFill/>
                    </a:ln>
                  </pic:spPr>
                </pic:pic>
              </a:graphicData>
            </a:graphic>
          </wp:inline>
        </w:drawing>
      </w:r>
    </w:p>
    <w:p w:rsidR="005D5EBC" w:rsidRPr="00ED59C6" w:rsidRDefault="0017678D" w:rsidP="00662D99">
      <w:pPr>
        <w:ind w:left="567" w:right="-271" w:hanging="7"/>
        <w:contextualSpacing/>
        <w:rPr>
          <w:rFonts w:ascii="Verdana" w:hAnsi="Verdana"/>
          <w:color w:val="000000" w:themeColor="text1"/>
        </w:rPr>
      </w:pPr>
      <w:r>
        <w:rPr>
          <w:rFonts w:ascii="Verdana" w:hAnsi="Verdana"/>
          <w:color w:val="000000" w:themeColor="text1"/>
        </w:rPr>
        <w:t>V_1336_120</w:t>
      </w:r>
    </w:p>
    <w:p w:rsidR="0017678D" w:rsidRPr="00ED59C6" w:rsidRDefault="008F4D95" w:rsidP="008F4D95">
      <w:pPr>
        <w:ind w:left="567" w:right="-271" w:hanging="7"/>
        <w:contextualSpacing/>
        <w:rPr>
          <w:rFonts w:ascii="Verdana" w:hAnsi="Verdana"/>
          <w:color w:val="000000" w:themeColor="text1"/>
        </w:rPr>
      </w:pPr>
      <w:r>
        <w:rPr>
          <w:rFonts w:ascii="Verdana" w:hAnsi="Verdana"/>
          <w:color w:val="000000" w:themeColor="text1"/>
        </w:rPr>
        <w:t xml:space="preserve">Оптимизированная концепция подачи материала: </w:t>
      </w:r>
      <w:r>
        <w:rPr>
          <w:rFonts w:ascii="Verdana" w:hAnsi="Verdana"/>
          <w:bCs/>
        </w:rPr>
        <w:t>например, приемный бункер новой конструкции гарантирует невероятно быструю загрузку смеси и ее подачу без потерь.</w:t>
      </w:r>
    </w:p>
    <w:p w:rsidR="00835AEE" w:rsidRPr="00ED59C6" w:rsidRDefault="00835AEE" w:rsidP="00662D99">
      <w:pPr>
        <w:ind w:left="567" w:right="-271" w:hanging="7"/>
        <w:contextualSpacing/>
        <w:rPr>
          <w:rFonts w:ascii="Verdana" w:hAnsi="Verdana"/>
          <w:color w:val="000000" w:themeColor="text1"/>
          <w:lang w:bidi="de-DE"/>
        </w:rPr>
      </w:pPr>
    </w:p>
    <w:p w:rsidR="005921C2" w:rsidRPr="00ED59C6" w:rsidRDefault="005921C2" w:rsidP="00662D99">
      <w:pPr>
        <w:ind w:left="567" w:right="-271" w:hanging="7"/>
        <w:contextualSpacing/>
        <w:rPr>
          <w:rFonts w:ascii="Verdana" w:hAnsi="Verdana"/>
          <w:color w:val="000000" w:themeColor="text1"/>
          <w:lang w:bidi="de-DE"/>
        </w:rPr>
      </w:pPr>
    </w:p>
    <w:p w:rsidR="005921C2" w:rsidRPr="00ED59C6" w:rsidRDefault="005921C2"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2A4939D" wp14:editId="1096562C">
            <wp:extent cx="2152650" cy="1435100"/>
            <wp:effectExtent l="0" t="0" r="0" b="0"/>
            <wp:docPr id="8" name="Grafik 8" descr="Z:\02__Kommunikationsmarketing\B_Presse\2020\11_MT 3000-3i_Offset_und_Standard\Bilder\V_1336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20\11_MT 3000-3i_Offset_und_Standard\Bilder\V_1336_003.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53021" cy="1435347"/>
                    </a:xfrm>
                    <a:prstGeom prst="rect">
                      <a:avLst/>
                    </a:prstGeom>
                    <a:noFill/>
                    <a:ln>
                      <a:noFill/>
                    </a:ln>
                  </pic:spPr>
                </pic:pic>
              </a:graphicData>
            </a:graphic>
          </wp:inline>
        </w:drawing>
      </w:r>
    </w:p>
    <w:p w:rsidR="005921C2" w:rsidRPr="00ED59C6" w:rsidRDefault="005921C2" w:rsidP="00662D99">
      <w:pPr>
        <w:ind w:left="567" w:right="-271" w:hanging="7"/>
        <w:contextualSpacing/>
        <w:rPr>
          <w:rFonts w:ascii="Verdana" w:hAnsi="Verdana"/>
          <w:color w:val="000000" w:themeColor="text1"/>
        </w:rPr>
      </w:pPr>
      <w:r>
        <w:rPr>
          <w:rFonts w:ascii="Verdana" w:hAnsi="Verdana"/>
          <w:color w:val="000000" w:themeColor="text1"/>
        </w:rPr>
        <w:t>V_1336_003</w:t>
      </w:r>
    </w:p>
    <w:p w:rsidR="005921C2" w:rsidRPr="00ED59C6" w:rsidRDefault="00C95111" w:rsidP="00662D99">
      <w:pPr>
        <w:ind w:left="567" w:right="-271" w:hanging="7"/>
        <w:contextualSpacing/>
        <w:rPr>
          <w:rFonts w:ascii="Verdana" w:hAnsi="Verdana"/>
          <w:color w:val="000000" w:themeColor="text1"/>
        </w:rPr>
      </w:pPr>
      <w:r>
        <w:rPr>
          <w:rFonts w:ascii="Verdana" w:hAnsi="Verdana"/>
          <w:color w:val="000000" w:themeColor="text1"/>
        </w:rPr>
        <w:t>Техобслуживание стало быстрее: специалисты VÖGELE уменьшили количество точек регулирования, обозначили их цветом и улучшили доступ к ним.</w:t>
      </w:r>
    </w:p>
    <w:p w:rsidR="008949D5" w:rsidRPr="00ED59C6" w:rsidRDefault="008949D5" w:rsidP="00662D99">
      <w:pPr>
        <w:ind w:left="567" w:right="-271" w:hanging="7"/>
        <w:contextualSpacing/>
        <w:rPr>
          <w:rFonts w:ascii="Verdana" w:hAnsi="Verdana"/>
          <w:color w:val="000000" w:themeColor="text1"/>
          <w:lang w:bidi="de-DE"/>
        </w:rPr>
      </w:pPr>
    </w:p>
    <w:p w:rsidR="008949D5" w:rsidRPr="00ED59C6" w:rsidRDefault="008949D5" w:rsidP="008949D5">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03596DD0" wp14:editId="44D1D1DD">
            <wp:extent cx="2181225" cy="1454150"/>
            <wp:effectExtent l="0" t="0" r="9525" b="0"/>
            <wp:docPr id="1" name="Grafik 1" descr="Z:\02__Kommunikationsmarketing\A_RoadNews\RoadNews International\RN 10\Artikel\MT 3000-3i Prototyp_V_1330\Foto Offset auf Tieflader\Auswahl_ret\IMG_0512_RGB_bearb_M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A_RoadNews\RoadNews International\RN 10\Artikel\MT 3000-3i Prototyp_V_1330\Foto Offset auf Tieflader\Auswahl_ret\IMG_0512_RGB_bearb_MDB.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83669" cy="1455779"/>
                    </a:xfrm>
                    <a:prstGeom prst="rect">
                      <a:avLst/>
                    </a:prstGeom>
                    <a:noFill/>
                    <a:ln>
                      <a:noFill/>
                    </a:ln>
                  </pic:spPr>
                </pic:pic>
              </a:graphicData>
            </a:graphic>
          </wp:inline>
        </w:drawing>
      </w:r>
    </w:p>
    <w:p w:rsidR="008949D5" w:rsidRPr="00ED59C6" w:rsidRDefault="008949D5" w:rsidP="008949D5">
      <w:pPr>
        <w:ind w:left="567" w:right="-271" w:hanging="7"/>
        <w:contextualSpacing/>
        <w:rPr>
          <w:rFonts w:ascii="Verdana" w:hAnsi="Verdana"/>
          <w:color w:val="000000" w:themeColor="text1"/>
        </w:rPr>
      </w:pPr>
      <w:r>
        <w:rPr>
          <w:rFonts w:ascii="Verdana" w:hAnsi="Verdana"/>
          <w:color w:val="000000" w:themeColor="text1"/>
        </w:rPr>
        <w:t>IMG_0512</w:t>
      </w:r>
    </w:p>
    <w:p w:rsidR="008949D5" w:rsidRPr="00ED59C6" w:rsidRDefault="00C95111" w:rsidP="008949D5">
      <w:pPr>
        <w:ind w:left="567" w:right="-271" w:hanging="7"/>
        <w:contextualSpacing/>
        <w:rPr>
          <w:rFonts w:ascii="Verdana" w:hAnsi="Verdana"/>
          <w:color w:val="000000" w:themeColor="text1"/>
        </w:rPr>
      </w:pPr>
      <w:r>
        <w:rPr>
          <w:rFonts w:ascii="Verdana" w:hAnsi="Verdana"/>
          <w:color w:val="000000" w:themeColor="text1"/>
        </w:rPr>
        <w:t>Практичная транспортировка: большой угол наезда и увеличенный на 25 см регулируемый приемный бункер упрощают транспортировку машины на низкорамном прицепе.</w:t>
      </w:r>
    </w:p>
    <w:p w:rsidR="008949D5" w:rsidRPr="00ED59C6" w:rsidRDefault="008949D5" w:rsidP="00662D99">
      <w:pPr>
        <w:ind w:left="567" w:right="-271" w:hanging="7"/>
        <w:contextualSpacing/>
        <w:rPr>
          <w:rFonts w:ascii="Verdana" w:hAnsi="Verdana"/>
          <w:color w:val="000000" w:themeColor="text1"/>
          <w:lang w:bidi="de-DE"/>
        </w:rPr>
      </w:pPr>
    </w:p>
    <w:p w:rsidR="00F40040" w:rsidRPr="00ED59C6" w:rsidRDefault="00F40040" w:rsidP="004973D2">
      <w:pPr>
        <w:ind w:left="567" w:right="-271" w:hanging="7"/>
        <w:contextualSpacing/>
        <w:rPr>
          <w:rFonts w:ascii="Verdana" w:hAnsi="Verdana"/>
          <w:color w:val="000000" w:themeColor="text1"/>
          <w:lang w:bidi="de-DE"/>
        </w:rPr>
      </w:pPr>
    </w:p>
    <w:p w:rsidR="00F40040" w:rsidRPr="00ED59C6" w:rsidRDefault="00F40040" w:rsidP="004973D2">
      <w:pPr>
        <w:ind w:left="567" w:right="-271" w:hanging="7"/>
        <w:contextualSpacing/>
        <w:rPr>
          <w:rFonts w:ascii="Verdana" w:hAnsi="Verdana"/>
          <w:color w:val="000000" w:themeColor="text1"/>
        </w:rPr>
      </w:pPr>
      <w:r>
        <w:rPr>
          <w:noProof/>
          <w:lang w:val="de-DE" w:eastAsia="de-DE"/>
        </w:rPr>
        <w:drawing>
          <wp:inline distT="0" distB="0" distL="0" distR="0" wp14:anchorId="04BB953B" wp14:editId="1FB518D5">
            <wp:extent cx="2200275" cy="1466400"/>
            <wp:effectExtent l="0" t="0" r="0" b="635"/>
            <wp:docPr id="2" name="Grafik 2" descr="Z:\02__Kommunikationsmarketing\B_Presse\2020\11_MT 3000-3i_Offset_und_Standard\V_1330_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20\11_MT 3000-3i_Offset_und_Standard\V_1330_015.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215319" cy="1476426"/>
                    </a:xfrm>
                    <a:prstGeom prst="rect">
                      <a:avLst/>
                    </a:prstGeom>
                    <a:noFill/>
                    <a:ln>
                      <a:noFill/>
                    </a:ln>
                  </pic:spPr>
                </pic:pic>
              </a:graphicData>
            </a:graphic>
          </wp:inline>
        </w:drawing>
      </w:r>
    </w:p>
    <w:p w:rsidR="00F40040" w:rsidRPr="00ED59C6" w:rsidRDefault="00F40040" w:rsidP="004973D2">
      <w:pPr>
        <w:ind w:left="567" w:right="-271" w:hanging="7"/>
        <w:contextualSpacing/>
        <w:rPr>
          <w:rFonts w:ascii="Verdana" w:hAnsi="Verdana"/>
          <w:color w:val="000000" w:themeColor="text1"/>
        </w:rPr>
      </w:pPr>
      <w:r>
        <w:rPr>
          <w:rFonts w:ascii="Verdana" w:hAnsi="Verdana"/>
          <w:color w:val="000000" w:themeColor="text1"/>
        </w:rPr>
        <w:t>V_1330_015</w:t>
      </w:r>
    </w:p>
    <w:p w:rsidR="00A653B7" w:rsidRPr="008E029D" w:rsidRDefault="00662D99" w:rsidP="008E029D">
      <w:pPr>
        <w:ind w:left="567" w:right="-271" w:hanging="7"/>
        <w:contextualSpacing/>
        <w:rPr>
          <w:rFonts w:ascii="Verdana" w:hAnsi="Verdana"/>
          <w:color w:val="000000" w:themeColor="text1"/>
        </w:rPr>
      </w:pPr>
      <w:r>
        <w:rPr>
          <w:rFonts w:ascii="Verdana" w:hAnsi="Verdana"/>
          <w:color w:val="000000" w:themeColor="text1"/>
        </w:rPr>
        <w:t>Испытание практикой пройдено: новый перегружатель MT 3000-3i Offset загружает два асфальтоукладчика во время укладки методом «горячий слой к горячему» на стройплощадке около г. Карлсруэ.</w:t>
      </w:r>
    </w:p>
    <w:sectPr w:rsidR="00A653B7" w:rsidRPr="008E029D" w:rsidSect="002E3A50">
      <w:headerReference w:type="default" r:id="rId14"/>
      <w:footerReference w:type="default" r:id="rId15"/>
      <w:pgSz w:w="11906" w:h="16838" w:code="9"/>
      <w:pgMar w:top="3005" w:right="1134" w:bottom="1134" w:left="1134"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212" w:rsidRDefault="00F43212" w:rsidP="002E3A50">
      <w:pPr>
        <w:spacing w:after="0" w:line="240" w:lineRule="auto"/>
      </w:pPr>
      <w:r>
        <w:separator/>
      </w:r>
    </w:p>
  </w:endnote>
  <w:endnote w:type="continuationSeparator" w:id="0">
    <w:p w:rsidR="00F43212" w:rsidRDefault="00F43212"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Neue-LightItalic">
    <w:altName w:val="Helvetica Neue Light"/>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50" w:rsidRDefault="002E3A50">
    <w:pPr>
      <w:pStyle w:val="Fuzeile"/>
      <w:jc w:val="right"/>
    </w:pPr>
  </w:p>
  <w:p w:rsidR="002E3A50" w:rsidRDefault="002E3A50" w:rsidP="002E3A50">
    <w:pPr>
      <w:pStyle w:val="Fuzeile"/>
      <w:tabs>
        <w:tab w:val="clear" w:pos="9072"/>
      </w:tabs>
      <w:ind w:right="-285"/>
      <w:jc w:val="right"/>
    </w:pPr>
    <w:r>
      <w:rPr>
        <w:rFonts w:ascii="Verdana" w:hAnsi="Verdana"/>
        <w:noProof/>
        <w:sz w:val="16"/>
        <w:szCs w:val="16"/>
        <w:lang w:val="de-DE"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88126A">
          <w:rPr>
            <w:noProof/>
          </w:rPr>
          <w:t>1</w:t>
        </w:r>
        <w:r>
          <w:fldChar w:fldCharType="end"/>
        </w:r>
      </w:sdtContent>
    </w:sdt>
  </w:p>
  <w:p w:rsidR="002E3A50" w:rsidRDefault="002E3A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212" w:rsidRDefault="00F43212" w:rsidP="002E3A50">
      <w:pPr>
        <w:spacing w:after="0" w:line="240" w:lineRule="auto"/>
      </w:pPr>
      <w:r>
        <w:separator/>
      </w:r>
    </w:p>
  </w:footnote>
  <w:footnote w:type="continuationSeparator" w:id="0">
    <w:p w:rsidR="00F43212" w:rsidRDefault="00F43212"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50" w:rsidRDefault="002E3A50">
    <w:pPr>
      <w:pStyle w:val="Kopfzeile"/>
    </w:pPr>
    <w:r>
      <w:rPr>
        <w:noProof/>
        <w:lang w:val="de-DE"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429.5pt;height:1500pt" o:bullet="t">
        <v:imagedata r:id="rId1" o:title="art70D2"/>
      </v:shape>
    </w:pict>
  </w:numPicBullet>
  <w:abstractNum w:abstractNumId="0" w15:restartNumberingAfterBreak="0">
    <w:nsid w:val="2DE20354"/>
    <w:multiLevelType w:val="hybridMultilevel"/>
    <w:tmpl w:val="B0508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0B7AE2"/>
    <w:multiLevelType w:val="hybridMultilevel"/>
    <w:tmpl w:val="2A64C7F6"/>
    <w:lvl w:ilvl="0" w:tplc="C76029DC">
      <w:start w:val="1"/>
      <w:numFmt w:val="bullet"/>
      <w:lvlText w:val=""/>
      <w:lvlPicBulletId w:val="0"/>
      <w:lvlJc w:val="left"/>
      <w:pPr>
        <w:tabs>
          <w:tab w:val="num" w:pos="720"/>
        </w:tabs>
        <w:ind w:left="720" w:hanging="360"/>
      </w:pPr>
      <w:rPr>
        <w:rFonts w:ascii="Symbol" w:hAnsi="Symbol" w:hint="default"/>
      </w:rPr>
    </w:lvl>
    <w:lvl w:ilvl="1" w:tplc="5FCA2D1E" w:tentative="1">
      <w:start w:val="1"/>
      <w:numFmt w:val="bullet"/>
      <w:lvlText w:val=""/>
      <w:lvlPicBulletId w:val="0"/>
      <w:lvlJc w:val="left"/>
      <w:pPr>
        <w:tabs>
          <w:tab w:val="num" w:pos="1440"/>
        </w:tabs>
        <w:ind w:left="1440" w:hanging="360"/>
      </w:pPr>
      <w:rPr>
        <w:rFonts w:ascii="Symbol" w:hAnsi="Symbol" w:hint="default"/>
      </w:rPr>
    </w:lvl>
    <w:lvl w:ilvl="2" w:tplc="25B05C7E">
      <w:start w:val="1"/>
      <w:numFmt w:val="bullet"/>
      <w:lvlText w:val=""/>
      <w:lvlPicBulletId w:val="0"/>
      <w:lvlJc w:val="left"/>
      <w:pPr>
        <w:tabs>
          <w:tab w:val="num" w:pos="2160"/>
        </w:tabs>
        <w:ind w:left="2160" w:hanging="360"/>
      </w:pPr>
      <w:rPr>
        <w:rFonts w:ascii="Symbol" w:hAnsi="Symbol" w:hint="default"/>
      </w:rPr>
    </w:lvl>
    <w:lvl w:ilvl="3" w:tplc="B1BAA74C" w:tentative="1">
      <w:start w:val="1"/>
      <w:numFmt w:val="bullet"/>
      <w:lvlText w:val=""/>
      <w:lvlPicBulletId w:val="0"/>
      <w:lvlJc w:val="left"/>
      <w:pPr>
        <w:tabs>
          <w:tab w:val="num" w:pos="2880"/>
        </w:tabs>
        <w:ind w:left="2880" w:hanging="360"/>
      </w:pPr>
      <w:rPr>
        <w:rFonts w:ascii="Symbol" w:hAnsi="Symbol" w:hint="default"/>
      </w:rPr>
    </w:lvl>
    <w:lvl w:ilvl="4" w:tplc="9760A2CC" w:tentative="1">
      <w:start w:val="1"/>
      <w:numFmt w:val="bullet"/>
      <w:lvlText w:val=""/>
      <w:lvlPicBulletId w:val="0"/>
      <w:lvlJc w:val="left"/>
      <w:pPr>
        <w:tabs>
          <w:tab w:val="num" w:pos="3600"/>
        </w:tabs>
        <w:ind w:left="3600" w:hanging="360"/>
      </w:pPr>
      <w:rPr>
        <w:rFonts w:ascii="Symbol" w:hAnsi="Symbol" w:hint="default"/>
      </w:rPr>
    </w:lvl>
    <w:lvl w:ilvl="5" w:tplc="0FC455AA" w:tentative="1">
      <w:start w:val="1"/>
      <w:numFmt w:val="bullet"/>
      <w:lvlText w:val=""/>
      <w:lvlPicBulletId w:val="0"/>
      <w:lvlJc w:val="left"/>
      <w:pPr>
        <w:tabs>
          <w:tab w:val="num" w:pos="4320"/>
        </w:tabs>
        <w:ind w:left="4320" w:hanging="360"/>
      </w:pPr>
      <w:rPr>
        <w:rFonts w:ascii="Symbol" w:hAnsi="Symbol" w:hint="default"/>
      </w:rPr>
    </w:lvl>
    <w:lvl w:ilvl="6" w:tplc="C00E6EBC" w:tentative="1">
      <w:start w:val="1"/>
      <w:numFmt w:val="bullet"/>
      <w:lvlText w:val=""/>
      <w:lvlPicBulletId w:val="0"/>
      <w:lvlJc w:val="left"/>
      <w:pPr>
        <w:tabs>
          <w:tab w:val="num" w:pos="5040"/>
        </w:tabs>
        <w:ind w:left="5040" w:hanging="360"/>
      </w:pPr>
      <w:rPr>
        <w:rFonts w:ascii="Symbol" w:hAnsi="Symbol" w:hint="default"/>
      </w:rPr>
    </w:lvl>
    <w:lvl w:ilvl="7" w:tplc="99A86910" w:tentative="1">
      <w:start w:val="1"/>
      <w:numFmt w:val="bullet"/>
      <w:lvlText w:val=""/>
      <w:lvlPicBulletId w:val="0"/>
      <w:lvlJc w:val="left"/>
      <w:pPr>
        <w:tabs>
          <w:tab w:val="num" w:pos="5760"/>
        </w:tabs>
        <w:ind w:left="5760" w:hanging="360"/>
      </w:pPr>
      <w:rPr>
        <w:rFonts w:ascii="Symbol" w:hAnsi="Symbol" w:hint="default"/>
      </w:rPr>
    </w:lvl>
    <w:lvl w:ilvl="8" w:tplc="F7447854" w:tentative="1">
      <w:start w:val="1"/>
      <w:numFmt w:val="bullet"/>
      <w:lvlText w:val=""/>
      <w:lvlPicBulletId w:val="0"/>
      <w:lvlJc w:val="left"/>
      <w:pPr>
        <w:tabs>
          <w:tab w:val="num" w:pos="6480"/>
        </w:tabs>
        <w:ind w:left="6480" w:hanging="360"/>
      </w:pPr>
      <w:rPr>
        <w:rFonts w:ascii="Symbol" w:hAnsi="Symbol" w:hint="default"/>
      </w:rPr>
    </w:lvl>
  </w:abstractNum>
  <w:abstractNum w:abstractNumId="2" w15:restartNumberingAfterBreak="0">
    <w:nsid w:val="36760C3B"/>
    <w:multiLevelType w:val="hybridMultilevel"/>
    <w:tmpl w:val="BF4A2BC0"/>
    <w:lvl w:ilvl="0" w:tplc="B06CB7E4">
      <w:start w:val="1"/>
      <w:numFmt w:val="bullet"/>
      <w:lvlText w:val=""/>
      <w:lvlPicBulletId w:val="0"/>
      <w:lvlJc w:val="left"/>
      <w:pPr>
        <w:tabs>
          <w:tab w:val="num" w:pos="720"/>
        </w:tabs>
        <w:ind w:left="720" w:hanging="360"/>
      </w:pPr>
      <w:rPr>
        <w:rFonts w:ascii="Symbol" w:hAnsi="Symbol" w:hint="default"/>
      </w:rPr>
    </w:lvl>
    <w:lvl w:ilvl="1" w:tplc="4912AEFA" w:tentative="1">
      <w:start w:val="1"/>
      <w:numFmt w:val="bullet"/>
      <w:lvlText w:val=""/>
      <w:lvlPicBulletId w:val="0"/>
      <w:lvlJc w:val="left"/>
      <w:pPr>
        <w:tabs>
          <w:tab w:val="num" w:pos="1440"/>
        </w:tabs>
        <w:ind w:left="1440" w:hanging="360"/>
      </w:pPr>
      <w:rPr>
        <w:rFonts w:ascii="Symbol" w:hAnsi="Symbol" w:hint="default"/>
      </w:rPr>
    </w:lvl>
    <w:lvl w:ilvl="2" w:tplc="41EEBEE6">
      <w:start w:val="1"/>
      <w:numFmt w:val="bullet"/>
      <w:lvlText w:val=""/>
      <w:lvlPicBulletId w:val="0"/>
      <w:lvlJc w:val="left"/>
      <w:pPr>
        <w:tabs>
          <w:tab w:val="num" w:pos="2160"/>
        </w:tabs>
        <w:ind w:left="2160" w:hanging="360"/>
      </w:pPr>
      <w:rPr>
        <w:rFonts w:ascii="Symbol" w:hAnsi="Symbol" w:hint="default"/>
      </w:rPr>
    </w:lvl>
    <w:lvl w:ilvl="3" w:tplc="1876C120" w:tentative="1">
      <w:start w:val="1"/>
      <w:numFmt w:val="bullet"/>
      <w:lvlText w:val=""/>
      <w:lvlPicBulletId w:val="0"/>
      <w:lvlJc w:val="left"/>
      <w:pPr>
        <w:tabs>
          <w:tab w:val="num" w:pos="2880"/>
        </w:tabs>
        <w:ind w:left="2880" w:hanging="360"/>
      </w:pPr>
      <w:rPr>
        <w:rFonts w:ascii="Symbol" w:hAnsi="Symbol" w:hint="default"/>
      </w:rPr>
    </w:lvl>
    <w:lvl w:ilvl="4" w:tplc="6DE21100" w:tentative="1">
      <w:start w:val="1"/>
      <w:numFmt w:val="bullet"/>
      <w:lvlText w:val=""/>
      <w:lvlPicBulletId w:val="0"/>
      <w:lvlJc w:val="left"/>
      <w:pPr>
        <w:tabs>
          <w:tab w:val="num" w:pos="3600"/>
        </w:tabs>
        <w:ind w:left="3600" w:hanging="360"/>
      </w:pPr>
      <w:rPr>
        <w:rFonts w:ascii="Symbol" w:hAnsi="Symbol" w:hint="default"/>
      </w:rPr>
    </w:lvl>
    <w:lvl w:ilvl="5" w:tplc="697E74DE" w:tentative="1">
      <w:start w:val="1"/>
      <w:numFmt w:val="bullet"/>
      <w:lvlText w:val=""/>
      <w:lvlPicBulletId w:val="0"/>
      <w:lvlJc w:val="left"/>
      <w:pPr>
        <w:tabs>
          <w:tab w:val="num" w:pos="4320"/>
        </w:tabs>
        <w:ind w:left="4320" w:hanging="360"/>
      </w:pPr>
      <w:rPr>
        <w:rFonts w:ascii="Symbol" w:hAnsi="Symbol" w:hint="default"/>
      </w:rPr>
    </w:lvl>
    <w:lvl w:ilvl="6" w:tplc="D772B388" w:tentative="1">
      <w:start w:val="1"/>
      <w:numFmt w:val="bullet"/>
      <w:lvlText w:val=""/>
      <w:lvlPicBulletId w:val="0"/>
      <w:lvlJc w:val="left"/>
      <w:pPr>
        <w:tabs>
          <w:tab w:val="num" w:pos="5040"/>
        </w:tabs>
        <w:ind w:left="5040" w:hanging="360"/>
      </w:pPr>
      <w:rPr>
        <w:rFonts w:ascii="Symbol" w:hAnsi="Symbol" w:hint="default"/>
      </w:rPr>
    </w:lvl>
    <w:lvl w:ilvl="7" w:tplc="04B842E0" w:tentative="1">
      <w:start w:val="1"/>
      <w:numFmt w:val="bullet"/>
      <w:lvlText w:val=""/>
      <w:lvlPicBulletId w:val="0"/>
      <w:lvlJc w:val="left"/>
      <w:pPr>
        <w:tabs>
          <w:tab w:val="num" w:pos="5760"/>
        </w:tabs>
        <w:ind w:left="5760" w:hanging="360"/>
      </w:pPr>
      <w:rPr>
        <w:rFonts w:ascii="Symbol" w:hAnsi="Symbol" w:hint="default"/>
      </w:rPr>
    </w:lvl>
    <w:lvl w:ilvl="8" w:tplc="FD844F24"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4DEA4472"/>
    <w:multiLevelType w:val="hybridMultilevel"/>
    <w:tmpl w:val="2830009E"/>
    <w:lvl w:ilvl="0" w:tplc="038C80D0">
      <w:start w:val="1"/>
      <w:numFmt w:val="bullet"/>
      <w:lvlText w:val=""/>
      <w:lvlPicBulletId w:val="0"/>
      <w:lvlJc w:val="left"/>
      <w:pPr>
        <w:tabs>
          <w:tab w:val="num" w:pos="720"/>
        </w:tabs>
        <w:ind w:left="720" w:hanging="360"/>
      </w:pPr>
      <w:rPr>
        <w:rFonts w:ascii="Symbol" w:hAnsi="Symbol" w:hint="default"/>
      </w:rPr>
    </w:lvl>
    <w:lvl w:ilvl="1" w:tplc="457ADAA8" w:tentative="1">
      <w:start w:val="1"/>
      <w:numFmt w:val="bullet"/>
      <w:lvlText w:val=""/>
      <w:lvlPicBulletId w:val="0"/>
      <w:lvlJc w:val="left"/>
      <w:pPr>
        <w:tabs>
          <w:tab w:val="num" w:pos="1440"/>
        </w:tabs>
        <w:ind w:left="1440" w:hanging="360"/>
      </w:pPr>
      <w:rPr>
        <w:rFonts w:ascii="Symbol" w:hAnsi="Symbol" w:hint="default"/>
      </w:rPr>
    </w:lvl>
    <w:lvl w:ilvl="2" w:tplc="DA8CAD18">
      <w:start w:val="1"/>
      <w:numFmt w:val="bullet"/>
      <w:lvlText w:val=""/>
      <w:lvlPicBulletId w:val="0"/>
      <w:lvlJc w:val="left"/>
      <w:pPr>
        <w:tabs>
          <w:tab w:val="num" w:pos="2160"/>
        </w:tabs>
        <w:ind w:left="2160" w:hanging="360"/>
      </w:pPr>
      <w:rPr>
        <w:rFonts w:ascii="Symbol" w:hAnsi="Symbol" w:hint="default"/>
      </w:rPr>
    </w:lvl>
    <w:lvl w:ilvl="3" w:tplc="0F86D59C" w:tentative="1">
      <w:start w:val="1"/>
      <w:numFmt w:val="bullet"/>
      <w:lvlText w:val=""/>
      <w:lvlPicBulletId w:val="0"/>
      <w:lvlJc w:val="left"/>
      <w:pPr>
        <w:tabs>
          <w:tab w:val="num" w:pos="2880"/>
        </w:tabs>
        <w:ind w:left="2880" w:hanging="360"/>
      </w:pPr>
      <w:rPr>
        <w:rFonts w:ascii="Symbol" w:hAnsi="Symbol" w:hint="default"/>
      </w:rPr>
    </w:lvl>
    <w:lvl w:ilvl="4" w:tplc="7B56EE20" w:tentative="1">
      <w:start w:val="1"/>
      <w:numFmt w:val="bullet"/>
      <w:lvlText w:val=""/>
      <w:lvlPicBulletId w:val="0"/>
      <w:lvlJc w:val="left"/>
      <w:pPr>
        <w:tabs>
          <w:tab w:val="num" w:pos="3600"/>
        </w:tabs>
        <w:ind w:left="3600" w:hanging="360"/>
      </w:pPr>
      <w:rPr>
        <w:rFonts w:ascii="Symbol" w:hAnsi="Symbol" w:hint="default"/>
      </w:rPr>
    </w:lvl>
    <w:lvl w:ilvl="5" w:tplc="D7C65FE8" w:tentative="1">
      <w:start w:val="1"/>
      <w:numFmt w:val="bullet"/>
      <w:lvlText w:val=""/>
      <w:lvlPicBulletId w:val="0"/>
      <w:lvlJc w:val="left"/>
      <w:pPr>
        <w:tabs>
          <w:tab w:val="num" w:pos="4320"/>
        </w:tabs>
        <w:ind w:left="4320" w:hanging="360"/>
      </w:pPr>
      <w:rPr>
        <w:rFonts w:ascii="Symbol" w:hAnsi="Symbol" w:hint="default"/>
      </w:rPr>
    </w:lvl>
    <w:lvl w:ilvl="6" w:tplc="9A508640" w:tentative="1">
      <w:start w:val="1"/>
      <w:numFmt w:val="bullet"/>
      <w:lvlText w:val=""/>
      <w:lvlPicBulletId w:val="0"/>
      <w:lvlJc w:val="left"/>
      <w:pPr>
        <w:tabs>
          <w:tab w:val="num" w:pos="5040"/>
        </w:tabs>
        <w:ind w:left="5040" w:hanging="360"/>
      </w:pPr>
      <w:rPr>
        <w:rFonts w:ascii="Symbol" w:hAnsi="Symbol" w:hint="default"/>
      </w:rPr>
    </w:lvl>
    <w:lvl w:ilvl="7" w:tplc="CD4A3548" w:tentative="1">
      <w:start w:val="1"/>
      <w:numFmt w:val="bullet"/>
      <w:lvlText w:val=""/>
      <w:lvlPicBulletId w:val="0"/>
      <w:lvlJc w:val="left"/>
      <w:pPr>
        <w:tabs>
          <w:tab w:val="num" w:pos="5760"/>
        </w:tabs>
        <w:ind w:left="5760" w:hanging="360"/>
      </w:pPr>
      <w:rPr>
        <w:rFonts w:ascii="Symbol" w:hAnsi="Symbol" w:hint="default"/>
      </w:rPr>
    </w:lvl>
    <w:lvl w:ilvl="8" w:tplc="70D66258"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7C826332"/>
    <w:multiLevelType w:val="hybridMultilevel"/>
    <w:tmpl w:val="816CAB0E"/>
    <w:lvl w:ilvl="0" w:tplc="A9A83436">
      <w:start w:val="1"/>
      <w:numFmt w:val="bullet"/>
      <w:lvlText w:val=""/>
      <w:lvlPicBulletId w:val="0"/>
      <w:lvlJc w:val="left"/>
      <w:pPr>
        <w:tabs>
          <w:tab w:val="num" w:pos="720"/>
        </w:tabs>
        <w:ind w:left="720" w:hanging="360"/>
      </w:pPr>
      <w:rPr>
        <w:rFonts w:ascii="Symbol" w:hAnsi="Symbol" w:hint="default"/>
      </w:rPr>
    </w:lvl>
    <w:lvl w:ilvl="1" w:tplc="50CE5472" w:tentative="1">
      <w:start w:val="1"/>
      <w:numFmt w:val="bullet"/>
      <w:lvlText w:val=""/>
      <w:lvlPicBulletId w:val="0"/>
      <w:lvlJc w:val="left"/>
      <w:pPr>
        <w:tabs>
          <w:tab w:val="num" w:pos="1440"/>
        </w:tabs>
        <w:ind w:left="1440" w:hanging="360"/>
      </w:pPr>
      <w:rPr>
        <w:rFonts w:ascii="Symbol" w:hAnsi="Symbol" w:hint="default"/>
      </w:rPr>
    </w:lvl>
    <w:lvl w:ilvl="2" w:tplc="20BC4628">
      <w:start w:val="1"/>
      <w:numFmt w:val="bullet"/>
      <w:lvlText w:val=""/>
      <w:lvlPicBulletId w:val="0"/>
      <w:lvlJc w:val="left"/>
      <w:pPr>
        <w:tabs>
          <w:tab w:val="num" w:pos="2160"/>
        </w:tabs>
        <w:ind w:left="2160" w:hanging="360"/>
      </w:pPr>
      <w:rPr>
        <w:rFonts w:ascii="Symbol" w:hAnsi="Symbol" w:hint="default"/>
      </w:rPr>
    </w:lvl>
    <w:lvl w:ilvl="3" w:tplc="D3D2CE20" w:tentative="1">
      <w:start w:val="1"/>
      <w:numFmt w:val="bullet"/>
      <w:lvlText w:val=""/>
      <w:lvlPicBulletId w:val="0"/>
      <w:lvlJc w:val="left"/>
      <w:pPr>
        <w:tabs>
          <w:tab w:val="num" w:pos="2880"/>
        </w:tabs>
        <w:ind w:left="2880" w:hanging="360"/>
      </w:pPr>
      <w:rPr>
        <w:rFonts w:ascii="Symbol" w:hAnsi="Symbol" w:hint="default"/>
      </w:rPr>
    </w:lvl>
    <w:lvl w:ilvl="4" w:tplc="604EE3E0" w:tentative="1">
      <w:start w:val="1"/>
      <w:numFmt w:val="bullet"/>
      <w:lvlText w:val=""/>
      <w:lvlPicBulletId w:val="0"/>
      <w:lvlJc w:val="left"/>
      <w:pPr>
        <w:tabs>
          <w:tab w:val="num" w:pos="3600"/>
        </w:tabs>
        <w:ind w:left="3600" w:hanging="360"/>
      </w:pPr>
      <w:rPr>
        <w:rFonts w:ascii="Symbol" w:hAnsi="Symbol" w:hint="default"/>
      </w:rPr>
    </w:lvl>
    <w:lvl w:ilvl="5" w:tplc="B9406FB6" w:tentative="1">
      <w:start w:val="1"/>
      <w:numFmt w:val="bullet"/>
      <w:lvlText w:val=""/>
      <w:lvlPicBulletId w:val="0"/>
      <w:lvlJc w:val="left"/>
      <w:pPr>
        <w:tabs>
          <w:tab w:val="num" w:pos="4320"/>
        </w:tabs>
        <w:ind w:left="4320" w:hanging="360"/>
      </w:pPr>
      <w:rPr>
        <w:rFonts w:ascii="Symbol" w:hAnsi="Symbol" w:hint="default"/>
      </w:rPr>
    </w:lvl>
    <w:lvl w:ilvl="6" w:tplc="3998D7B6" w:tentative="1">
      <w:start w:val="1"/>
      <w:numFmt w:val="bullet"/>
      <w:lvlText w:val=""/>
      <w:lvlPicBulletId w:val="0"/>
      <w:lvlJc w:val="left"/>
      <w:pPr>
        <w:tabs>
          <w:tab w:val="num" w:pos="5040"/>
        </w:tabs>
        <w:ind w:left="5040" w:hanging="360"/>
      </w:pPr>
      <w:rPr>
        <w:rFonts w:ascii="Symbol" w:hAnsi="Symbol" w:hint="default"/>
      </w:rPr>
    </w:lvl>
    <w:lvl w:ilvl="7" w:tplc="E3806466" w:tentative="1">
      <w:start w:val="1"/>
      <w:numFmt w:val="bullet"/>
      <w:lvlText w:val=""/>
      <w:lvlPicBulletId w:val="0"/>
      <w:lvlJc w:val="left"/>
      <w:pPr>
        <w:tabs>
          <w:tab w:val="num" w:pos="5760"/>
        </w:tabs>
        <w:ind w:left="5760" w:hanging="360"/>
      </w:pPr>
      <w:rPr>
        <w:rFonts w:ascii="Symbol" w:hAnsi="Symbol" w:hint="default"/>
      </w:rPr>
    </w:lvl>
    <w:lvl w:ilvl="8" w:tplc="23281C62" w:tentative="1">
      <w:start w:val="1"/>
      <w:numFmt w:val="bullet"/>
      <w:lvlText w:val=""/>
      <w:lvlPicBulletId w:val="0"/>
      <w:lvlJc w:val="left"/>
      <w:pPr>
        <w:tabs>
          <w:tab w:val="num" w:pos="6480"/>
        </w:tabs>
        <w:ind w:left="6480" w:hanging="360"/>
      </w:pPr>
      <w:rPr>
        <w:rFonts w:ascii="Symbol" w:hAnsi="Symbol"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A50"/>
    <w:rsid w:val="000013A9"/>
    <w:rsid w:val="00005C06"/>
    <w:rsid w:val="00014AF4"/>
    <w:rsid w:val="0003284D"/>
    <w:rsid w:val="00036073"/>
    <w:rsid w:val="00052652"/>
    <w:rsid w:val="00067DB6"/>
    <w:rsid w:val="00074D72"/>
    <w:rsid w:val="00075451"/>
    <w:rsid w:val="00077B57"/>
    <w:rsid w:val="000852ED"/>
    <w:rsid w:val="00090167"/>
    <w:rsid w:val="0009027E"/>
    <w:rsid w:val="000A172D"/>
    <w:rsid w:val="000B2554"/>
    <w:rsid w:val="000B2CAB"/>
    <w:rsid w:val="000B790C"/>
    <w:rsid w:val="000C0A3B"/>
    <w:rsid w:val="000D626F"/>
    <w:rsid w:val="000F7037"/>
    <w:rsid w:val="00101332"/>
    <w:rsid w:val="00127036"/>
    <w:rsid w:val="0013696A"/>
    <w:rsid w:val="00141191"/>
    <w:rsid w:val="00151B10"/>
    <w:rsid w:val="00164B84"/>
    <w:rsid w:val="00166523"/>
    <w:rsid w:val="0016677D"/>
    <w:rsid w:val="001717E8"/>
    <w:rsid w:val="00174B5C"/>
    <w:rsid w:val="00175EAB"/>
    <w:rsid w:val="0017678D"/>
    <w:rsid w:val="00184F19"/>
    <w:rsid w:val="00186795"/>
    <w:rsid w:val="001925ED"/>
    <w:rsid w:val="00196937"/>
    <w:rsid w:val="001A5E93"/>
    <w:rsid w:val="001A6EE6"/>
    <w:rsid w:val="001B1DDA"/>
    <w:rsid w:val="001B608D"/>
    <w:rsid w:val="001C0217"/>
    <w:rsid w:val="001C05F3"/>
    <w:rsid w:val="001C1DB6"/>
    <w:rsid w:val="001C489F"/>
    <w:rsid w:val="001D2787"/>
    <w:rsid w:val="001D7F0E"/>
    <w:rsid w:val="001F2B8C"/>
    <w:rsid w:val="00212EFE"/>
    <w:rsid w:val="00223A66"/>
    <w:rsid w:val="002477E1"/>
    <w:rsid w:val="00251F40"/>
    <w:rsid w:val="00255356"/>
    <w:rsid w:val="002576BB"/>
    <w:rsid w:val="00265A86"/>
    <w:rsid w:val="00266C95"/>
    <w:rsid w:val="00274641"/>
    <w:rsid w:val="00276E16"/>
    <w:rsid w:val="00287F49"/>
    <w:rsid w:val="0029102F"/>
    <w:rsid w:val="00293DCA"/>
    <w:rsid w:val="00295C8C"/>
    <w:rsid w:val="0029656A"/>
    <w:rsid w:val="00296D99"/>
    <w:rsid w:val="002D36F9"/>
    <w:rsid w:val="002D522D"/>
    <w:rsid w:val="002E1E94"/>
    <w:rsid w:val="002E3A50"/>
    <w:rsid w:val="002E4F2F"/>
    <w:rsid w:val="002E5B32"/>
    <w:rsid w:val="002E6350"/>
    <w:rsid w:val="002E6E56"/>
    <w:rsid w:val="002F4418"/>
    <w:rsid w:val="00300320"/>
    <w:rsid w:val="00302029"/>
    <w:rsid w:val="00317080"/>
    <w:rsid w:val="00322C22"/>
    <w:rsid w:val="0032666F"/>
    <w:rsid w:val="00333890"/>
    <w:rsid w:val="003362F1"/>
    <w:rsid w:val="00345EB2"/>
    <w:rsid w:val="00351756"/>
    <w:rsid w:val="00353DE0"/>
    <w:rsid w:val="003573D9"/>
    <w:rsid w:val="00385277"/>
    <w:rsid w:val="003A1328"/>
    <w:rsid w:val="003A29E3"/>
    <w:rsid w:val="003A2E4B"/>
    <w:rsid w:val="003A383A"/>
    <w:rsid w:val="003A5D84"/>
    <w:rsid w:val="003B4F04"/>
    <w:rsid w:val="003C0E74"/>
    <w:rsid w:val="003C7D45"/>
    <w:rsid w:val="003C7FAA"/>
    <w:rsid w:val="003E0632"/>
    <w:rsid w:val="003E6B8D"/>
    <w:rsid w:val="003F2DE7"/>
    <w:rsid w:val="00400B2E"/>
    <w:rsid w:val="00400F56"/>
    <w:rsid w:val="00405A9A"/>
    <w:rsid w:val="00406EAA"/>
    <w:rsid w:val="0041379E"/>
    <w:rsid w:val="004148CC"/>
    <w:rsid w:val="00422E7B"/>
    <w:rsid w:val="00435082"/>
    <w:rsid w:val="0044728A"/>
    <w:rsid w:val="004474F4"/>
    <w:rsid w:val="00454397"/>
    <w:rsid w:val="00464152"/>
    <w:rsid w:val="0048545A"/>
    <w:rsid w:val="004973D2"/>
    <w:rsid w:val="004A1CC9"/>
    <w:rsid w:val="004A516E"/>
    <w:rsid w:val="004A7ECB"/>
    <w:rsid w:val="004B002A"/>
    <w:rsid w:val="004B3116"/>
    <w:rsid w:val="004B47EF"/>
    <w:rsid w:val="004B4B3C"/>
    <w:rsid w:val="004C7152"/>
    <w:rsid w:val="004D2D6D"/>
    <w:rsid w:val="004D3B5F"/>
    <w:rsid w:val="004D4E08"/>
    <w:rsid w:val="004E2519"/>
    <w:rsid w:val="004E38D3"/>
    <w:rsid w:val="004E6517"/>
    <w:rsid w:val="0050339A"/>
    <w:rsid w:val="00504EA8"/>
    <w:rsid w:val="00505B3A"/>
    <w:rsid w:val="00511833"/>
    <w:rsid w:val="0052243B"/>
    <w:rsid w:val="00524763"/>
    <w:rsid w:val="00525BA0"/>
    <w:rsid w:val="005324AE"/>
    <w:rsid w:val="005654F4"/>
    <w:rsid w:val="005700DE"/>
    <w:rsid w:val="00575965"/>
    <w:rsid w:val="00584851"/>
    <w:rsid w:val="005874A0"/>
    <w:rsid w:val="005921C2"/>
    <w:rsid w:val="005A2C86"/>
    <w:rsid w:val="005A58C5"/>
    <w:rsid w:val="005B3C2E"/>
    <w:rsid w:val="005B5D7E"/>
    <w:rsid w:val="005C4CC0"/>
    <w:rsid w:val="005C67E5"/>
    <w:rsid w:val="005D5EBC"/>
    <w:rsid w:val="005E0292"/>
    <w:rsid w:val="005E294F"/>
    <w:rsid w:val="005E4F4D"/>
    <w:rsid w:val="005E7F06"/>
    <w:rsid w:val="005F58B7"/>
    <w:rsid w:val="005F7747"/>
    <w:rsid w:val="005F7AE3"/>
    <w:rsid w:val="00601100"/>
    <w:rsid w:val="0061337F"/>
    <w:rsid w:val="00615870"/>
    <w:rsid w:val="00622558"/>
    <w:rsid w:val="0062642F"/>
    <w:rsid w:val="006303C0"/>
    <w:rsid w:val="00633577"/>
    <w:rsid w:val="006562A2"/>
    <w:rsid w:val="006609E0"/>
    <w:rsid w:val="00662D99"/>
    <w:rsid w:val="00663363"/>
    <w:rsid w:val="006674E6"/>
    <w:rsid w:val="00670D49"/>
    <w:rsid w:val="006805D5"/>
    <w:rsid w:val="00687F86"/>
    <w:rsid w:val="006A01D5"/>
    <w:rsid w:val="006A2291"/>
    <w:rsid w:val="006A4A0E"/>
    <w:rsid w:val="006A4FE7"/>
    <w:rsid w:val="006A7C17"/>
    <w:rsid w:val="006C65C3"/>
    <w:rsid w:val="006D1A1B"/>
    <w:rsid w:val="006D52A6"/>
    <w:rsid w:val="006E3B0E"/>
    <w:rsid w:val="006E6618"/>
    <w:rsid w:val="006F28B8"/>
    <w:rsid w:val="006F2BF1"/>
    <w:rsid w:val="0070181C"/>
    <w:rsid w:val="0070320F"/>
    <w:rsid w:val="00704055"/>
    <w:rsid w:val="0072094A"/>
    <w:rsid w:val="00723756"/>
    <w:rsid w:val="00726408"/>
    <w:rsid w:val="0073198F"/>
    <w:rsid w:val="0075006E"/>
    <w:rsid w:val="00753678"/>
    <w:rsid w:val="00775F35"/>
    <w:rsid w:val="00776077"/>
    <w:rsid w:val="00781FF0"/>
    <w:rsid w:val="0079087C"/>
    <w:rsid w:val="007928EA"/>
    <w:rsid w:val="00792910"/>
    <w:rsid w:val="00793275"/>
    <w:rsid w:val="007977F5"/>
    <w:rsid w:val="007A63B5"/>
    <w:rsid w:val="007C2640"/>
    <w:rsid w:val="007C28FB"/>
    <w:rsid w:val="007C52EF"/>
    <w:rsid w:val="007D265D"/>
    <w:rsid w:val="007D3D9E"/>
    <w:rsid w:val="007F2A7C"/>
    <w:rsid w:val="007F5D55"/>
    <w:rsid w:val="007F7B9D"/>
    <w:rsid w:val="00810DED"/>
    <w:rsid w:val="0081147C"/>
    <w:rsid w:val="00816BFB"/>
    <w:rsid w:val="008302A6"/>
    <w:rsid w:val="008336FA"/>
    <w:rsid w:val="00834E9A"/>
    <w:rsid w:val="00835AEE"/>
    <w:rsid w:val="00836C54"/>
    <w:rsid w:val="008464BE"/>
    <w:rsid w:val="0086050A"/>
    <w:rsid w:val="008612A2"/>
    <w:rsid w:val="00874749"/>
    <w:rsid w:val="00880EEA"/>
    <w:rsid w:val="0088126A"/>
    <w:rsid w:val="008934F7"/>
    <w:rsid w:val="008949D5"/>
    <w:rsid w:val="008976E8"/>
    <w:rsid w:val="008A0EBA"/>
    <w:rsid w:val="008B5C66"/>
    <w:rsid w:val="008B7334"/>
    <w:rsid w:val="008E029D"/>
    <w:rsid w:val="008E721A"/>
    <w:rsid w:val="008F2BCE"/>
    <w:rsid w:val="008F3BCB"/>
    <w:rsid w:val="008F4D95"/>
    <w:rsid w:val="00904FA6"/>
    <w:rsid w:val="009113E8"/>
    <w:rsid w:val="0091206A"/>
    <w:rsid w:val="00913F1E"/>
    <w:rsid w:val="00915863"/>
    <w:rsid w:val="00924D5E"/>
    <w:rsid w:val="00927248"/>
    <w:rsid w:val="00931888"/>
    <w:rsid w:val="009347B6"/>
    <w:rsid w:val="00947F7D"/>
    <w:rsid w:val="009537E5"/>
    <w:rsid w:val="00955BB4"/>
    <w:rsid w:val="00957FFA"/>
    <w:rsid w:val="009809DC"/>
    <w:rsid w:val="00984AED"/>
    <w:rsid w:val="00993A0E"/>
    <w:rsid w:val="00997769"/>
    <w:rsid w:val="009A00C8"/>
    <w:rsid w:val="009A01AF"/>
    <w:rsid w:val="009A02C0"/>
    <w:rsid w:val="009A0B80"/>
    <w:rsid w:val="009A4EBE"/>
    <w:rsid w:val="009B2D02"/>
    <w:rsid w:val="009B3192"/>
    <w:rsid w:val="009C55DE"/>
    <w:rsid w:val="009C60A3"/>
    <w:rsid w:val="009C7731"/>
    <w:rsid w:val="009D14FB"/>
    <w:rsid w:val="009D366D"/>
    <w:rsid w:val="009D51E9"/>
    <w:rsid w:val="009E077A"/>
    <w:rsid w:val="009E7657"/>
    <w:rsid w:val="009F7026"/>
    <w:rsid w:val="00A003A1"/>
    <w:rsid w:val="00A01123"/>
    <w:rsid w:val="00A173F2"/>
    <w:rsid w:val="00A21E68"/>
    <w:rsid w:val="00A23479"/>
    <w:rsid w:val="00A236DE"/>
    <w:rsid w:val="00A23C0B"/>
    <w:rsid w:val="00A25A0A"/>
    <w:rsid w:val="00A32DC4"/>
    <w:rsid w:val="00A33FE2"/>
    <w:rsid w:val="00A357D7"/>
    <w:rsid w:val="00A41013"/>
    <w:rsid w:val="00A42624"/>
    <w:rsid w:val="00A459AC"/>
    <w:rsid w:val="00A557B5"/>
    <w:rsid w:val="00A618A9"/>
    <w:rsid w:val="00A644C6"/>
    <w:rsid w:val="00A6504D"/>
    <w:rsid w:val="00A653B7"/>
    <w:rsid w:val="00A6618F"/>
    <w:rsid w:val="00A677C3"/>
    <w:rsid w:val="00A70BC4"/>
    <w:rsid w:val="00A75C89"/>
    <w:rsid w:val="00A764B8"/>
    <w:rsid w:val="00A96E9A"/>
    <w:rsid w:val="00A97B20"/>
    <w:rsid w:val="00AA3805"/>
    <w:rsid w:val="00AA7F89"/>
    <w:rsid w:val="00AB2DEF"/>
    <w:rsid w:val="00AB4168"/>
    <w:rsid w:val="00AD586A"/>
    <w:rsid w:val="00B0217F"/>
    <w:rsid w:val="00B11539"/>
    <w:rsid w:val="00B1351C"/>
    <w:rsid w:val="00B17165"/>
    <w:rsid w:val="00B31982"/>
    <w:rsid w:val="00B3335A"/>
    <w:rsid w:val="00B348D7"/>
    <w:rsid w:val="00B401BD"/>
    <w:rsid w:val="00B47A6B"/>
    <w:rsid w:val="00B50564"/>
    <w:rsid w:val="00B563E8"/>
    <w:rsid w:val="00B5671F"/>
    <w:rsid w:val="00B60666"/>
    <w:rsid w:val="00B624A8"/>
    <w:rsid w:val="00B64C44"/>
    <w:rsid w:val="00B64E7B"/>
    <w:rsid w:val="00B72B2A"/>
    <w:rsid w:val="00B808A4"/>
    <w:rsid w:val="00B97983"/>
    <w:rsid w:val="00BA06C7"/>
    <w:rsid w:val="00BA66CA"/>
    <w:rsid w:val="00BB11F2"/>
    <w:rsid w:val="00BB17F5"/>
    <w:rsid w:val="00BB3F8F"/>
    <w:rsid w:val="00BB730C"/>
    <w:rsid w:val="00BB7467"/>
    <w:rsid w:val="00BB7714"/>
    <w:rsid w:val="00BC377E"/>
    <w:rsid w:val="00BE4B51"/>
    <w:rsid w:val="00BF41F7"/>
    <w:rsid w:val="00C06140"/>
    <w:rsid w:val="00C136A2"/>
    <w:rsid w:val="00C248EA"/>
    <w:rsid w:val="00C24DEF"/>
    <w:rsid w:val="00C27101"/>
    <w:rsid w:val="00C358C6"/>
    <w:rsid w:val="00C36CF0"/>
    <w:rsid w:val="00C53EC1"/>
    <w:rsid w:val="00C562E3"/>
    <w:rsid w:val="00C56BA0"/>
    <w:rsid w:val="00C7526F"/>
    <w:rsid w:val="00C770E7"/>
    <w:rsid w:val="00C77E85"/>
    <w:rsid w:val="00C9263A"/>
    <w:rsid w:val="00C95111"/>
    <w:rsid w:val="00C9733C"/>
    <w:rsid w:val="00CB26A3"/>
    <w:rsid w:val="00CB2AE5"/>
    <w:rsid w:val="00CC49D3"/>
    <w:rsid w:val="00CD2417"/>
    <w:rsid w:val="00CE695C"/>
    <w:rsid w:val="00CF26DA"/>
    <w:rsid w:val="00D02106"/>
    <w:rsid w:val="00D05AE1"/>
    <w:rsid w:val="00D14A70"/>
    <w:rsid w:val="00D25C09"/>
    <w:rsid w:val="00D27114"/>
    <w:rsid w:val="00D30290"/>
    <w:rsid w:val="00D30885"/>
    <w:rsid w:val="00D52CF5"/>
    <w:rsid w:val="00D5682C"/>
    <w:rsid w:val="00D574E1"/>
    <w:rsid w:val="00D767A6"/>
    <w:rsid w:val="00D82C0E"/>
    <w:rsid w:val="00D857CC"/>
    <w:rsid w:val="00DA0E92"/>
    <w:rsid w:val="00DB3916"/>
    <w:rsid w:val="00DC049E"/>
    <w:rsid w:val="00DC1E1E"/>
    <w:rsid w:val="00DC2895"/>
    <w:rsid w:val="00DC37DB"/>
    <w:rsid w:val="00DD2485"/>
    <w:rsid w:val="00DD4B5B"/>
    <w:rsid w:val="00DD4DEF"/>
    <w:rsid w:val="00DD6C0A"/>
    <w:rsid w:val="00DE5ECE"/>
    <w:rsid w:val="00DE6423"/>
    <w:rsid w:val="00DF1157"/>
    <w:rsid w:val="00DF19D9"/>
    <w:rsid w:val="00DF351F"/>
    <w:rsid w:val="00DF66CF"/>
    <w:rsid w:val="00E01FAF"/>
    <w:rsid w:val="00E038F8"/>
    <w:rsid w:val="00E03DBC"/>
    <w:rsid w:val="00E11BAF"/>
    <w:rsid w:val="00E1510C"/>
    <w:rsid w:val="00E218E4"/>
    <w:rsid w:val="00E27B31"/>
    <w:rsid w:val="00E47B70"/>
    <w:rsid w:val="00E55BA4"/>
    <w:rsid w:val="00E928B5"/>
    <w:rsid w:val="00EA04AD"/>
    <w:rsid w:val="00EA158D"/>
    <w:rsid w:val="00EA7B6D"/>
    <w:rsid w:val="00EC076B"/>
    <w:rsid w:val="00EC1DA3"/>
    <w:rsid w:val="00EC227D"/>
    <w:rsid w:val="00EC572D"/>
    <w:rsid w:val="00EC6598"/>
    <w:rsid w:val="00ED51A9"/>
    <w:rsid w:val="00ED59C6"/>
    <w:rsid w:val="00EE199B"/>
    <w:rsid w:val="00EE446B"/>
    <w:rsid w:val="00F0352D"/>
    <w:rsid w:val="00F27A14"/>
    <w:rsid w:val="00F32E15"/>
    <w:rsid w:val="00F40040"/>
    <w:rsid w:val="00F43212"/>
    <w:rsid w:val="00F553D7"/>
    <w:rsid w:val="00F979E9"/>
    <w:rsid w:val="00FC05AA"/>
    <w:rsid w:val="00FD09D8"/>
    <w:rsid w:val="00FD0E2E"/>
    <w:rsid w:val="00FD1152"/>
    <w:rsid w:val="00FD4AE4"/>
    <w:rsid w:val="00FE41B0"/>
    <w:rsid w:val="00FF2B4C"/>
    <w:rsid w:val="00FF3911"/>
    <w:rsid w:val="00FF5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FACBB3C-D79B-4463-A4AD-08E37505D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 w:type="paragraph" w:styleId="Listenabsatz">
    <w:name w:val="List Paragraph"/>
    <w:basedOn w:val="Standard"/>
    <w:uiPriority w:val="34"/>
    <w:qFormat/>
    <w:rsid w:val="006A7C17"/>
    <w:pPr>
      <w:ind w:left="720"/>
      <w:contextualSpacing/>
    </w:pPr>
  </w:style>
  <w:style w:type="character" w:styleId="Kommentarzeichen">
    <w:name w:val="annotation reference"/>
    <w:basedOn w:val="Absatz-Standardschriftart"/>
    <w:uiPriority w:val="99"/>
    <w:semiHidden/>
    <w:unhideWhenUsed/>
    <w:rsid w:val="009C55DE"/>
    <w:rPr>
      <w:sz w:val="16"/>
      <w:szCs w:val="16"/>
    </w:rPr>
  </w:style>
  <w:style w:type="paragraph" w:styleId="Kommentartext">
    <w:name w:val="annotation text"/>
    <w:basedOn w:val="Standard"/>
    <w:link w:val="KommentartextZchn"/>
    <w:uiPriority w:val="99"/>
    <w:semiHidden/>
    <w:unhideWhenUsed/>
    <w:rsid w:val="009C55D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55DE"/>
    <w:rPr>
      <w:sz w:val="20"/>
      <w:szCs w:val="20"/>
    </w:rPr>
  </w:style>
  <w:style w:type="paragraph" w:styleId="Kommentarthema">
    <w:name w:val="annotation subject"/>
    <w:basedOn w:val="Kommentartext"/>
    <w:next w:val="Kommentartext"/>
    <w:link w:val="KommentarthemaZchn"/>
    <w:uiPriority w:val="99"/>
    <w:semiHidden/>
    <w:unhideWhenUsed/>
    <w:rsid w:val="009C55DE"/>
    <w:rPr>
      <w:b/>
      <w:bCs/>
    </w:rPr>
  </w:style>
  <w:style w:type="character" w:customStyle="1" w:styleId="KommentarthemaZchn">
    <w:name w:val="Kommentarthema Zchn"/>
    <w:basedOn w:val="KommentartextZchn"/>
    <w:link w:val="Kommentarthema"/>
    <w:uiPriority w:val="99"/>
    <w:semiHidden/>
    <w:rsid w:val="009C55DE"/>
    <w:rPr>
      <w:b/>
      <w:bCs/>
      <w:sz w:val="20"/>
      <w:szCs w:val="20"/>
    </w:rPr>
  </w:style>
  <w:style w:type="character" w:styleId="Hyperlink">
    <w:name w:val="Hyperlink"/>
    <w:basedOn w:val="Absatz-Standardschriftart"/>
    <w:uiPriority w:val="99"/>
    <w:semiHidden/>
    <w:unhideWhenUsed/>
    <w:rsid w:val="000852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165678">
      <w:bodyDiv w:val="1"/>
      <w:marLeft w:val="0"/>
      <w:marRight w:val="0"/>
      <w:marTop w:val="0"/>
      <w:marBottom w:val="0"/>
      <w:divBdr>
        <w:top w:val="none" w:sz="0" w:space="0" w:color="auto"/>
        <w:left w:val="none" w:sz="0" w:space="0" w:color="auto"/>
        <w:bottom w:val="none" w:sz="0" w:space="0" w:color="auto"/>
        <w:right w:val="none" w:sz="0" w:space="0" w:color="auto"/>
      </w:divBdr>
      <w:divsChild>
        <w:div w:id="643046913">
          <w:marLeft w:val="1138"/>
          <w:marRight w:val="0"/>
          <w:marTop w:val="0"/>
          <w:marBottom w:val="120"/>
          <w:divBdr>
            <w:top w:val="none" w:sz="0" w:space="0" w:color="auto"/>
            <w:left w:val="none" w:sz="0" w:space="0" w:color="auto"/>
            <w:bottom w:val="none" w:sz="0" w:space="0" w:color="auto"/>
            <w:right w:val="none" w:sz="0" w:space="0" w:color="auto"/>
          </w:divBdr>
        </w:div>
      </w:divsChild>
    </w:div>
    <w:div w:id="780148122">
      <w:bodyDiv w:val="1"/>
      <w:marLeft w:val="0"/>
      <w:marRight w:val="0"/>
      <w:marTop w:val="0"/>
      <w:marBottom w:val="0"/>
      <w:divBdr>
        <w:top w:val="none" w:sz="0" w:space="0" w:color="auto"/>
        <w:left w:val="none" w:sz="0" w:space="0" w:color="auto"/>
        <w:bottom w:val="none" w:sz="0" w:space="0" w:color="auto"/>
        <w:right w:val="none" w:sz="0" w:space="0" w:color="auto"/>
      </w:divBdr>
      <w:divsChild>
        <w:div w:id="748891591">
          <w:marLeft w:val="1138"/>
          <w:marRight w:val="0"/>
          <w:marTop w:val="0"/>
          <w:marBottom w:val="120"/>
          <w:divBdr>
            <w:top w:val="none" w:sz="0" w:space="0" w:color="auto"/>
            <w:left w:val="none" w:sz="0" w:space="0" w:color="auto"/>
            <w:bottom w:val="none" w:sz="0" w:space="0" w:color="auto"/>
            <w:right w:val="none" w:sz="0" w:space="0" w:color="auto"/>
          </w:divBdr>
        </w:div>
      </w:divsChild>
    </w:div>
    <w:div w:id="958530530">
      <w:bodyDiv w:val="1"/>
      <w:marLeft w:val="0"/>
      <w:marRight w:val="0"/>
      <w:marTop w:val="0"/>
      <w:marBottom w:val="0"/>
      <w:divBdr>
        <w:top w:val="none" w:sz="0" w:space="0" w:color="auto"/>
        <w:left w:val="none" w:sz="0" w:space="0" w:color="auto"/>
        <w:bottom w:val="none" w:sz="0" w:space="0" w:color="auto"/>
        <w:right w:val="none" w:sz="0" w:space="0" w:color="auto"/>
      </w:divBdr>
      <w:divsChild>
        <w:div w:id="1953825299">
          <w:marLeft w:val="1138"/>
          <w:marRight w:val="0"/>
          <w:marTop w:val="0"/>
          <w:marBottom w:val="120"/>
          <w:divBdr>
            <w:top w:val="none" w:sz="0" w:space="0" w:color="auto"/>
            <w:left w:val="none" w:sz="0" w:space="0" w:color="auto"/>
            <w:bottom w:val="none" w:sz="0" w:space="0" w:color="auto"/>
            <w:right w:val="none" w:sz="0" w:space="0" w:color="auto"/>
          </w:divBdr>
        </w:div>
        <w:div w:id="1033847968">
          <w:marLeft w:val="1138"/>
          <w:marRight w:val="0"/>
          <w:marTop w:val="0"/>
          <w:marBottom w:val="120"/>
          <w:divBdr>
            <w:top w:val="none" w:sz="0" w:space="0" w:color="auto"/>
            <w:left w:val="none" w:sz="0" w:space="0" w:color="auto"/>
            <w:bottom w:val="none" w:sz="0" w:space="0" w:color="auto"/>
            <w:right w:val="none" w:sz="0" w:space="0" w:color="auto"/>
          </w:divBdr>
        </w:div>
      </w:divsChild>
    </w:div>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 w:id="2143844219">
      <w:bodyDiv w:val="1"/>
      <w:marLeft w:val="0"/>
      <w:marRight w:val="0"/>
      <w:marTop w:val="0"/>
      <w:marBottom w:val="0"/>
      <w:divBdr>
        <w:top w:val="none" w:sz="0" w:space="0" w:color="auto"/>
        <w:left w:val="none" w:sz="0" w:space="0" w:color="auto"/>
        <w:bottom w:val="none" w:sz="0" w:space="0" w:color="auto"/>
        <w:right w:val="none" w:sz="0" w:space="0" w:color="auto"/>
      </w:divBdr>
      <w:divsChild>
        <w:div w:id="1584409369">
          <w:marLeft w:val="1138"/>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57AC4-1C0E-4582-BC16-38FD14C02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1140</Words>
  <Characters>7188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Wirtgen Group</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VOEGELE</dc:creator>
  <cp:lastModifiedBy>Himmelsbach, Lea</cp:lastModifiedBy>
  <cp:revision>3</cp:revision>
  <dcterms:created xsi:type="dcterms:W3CDTF">2020-10-19T14:20:00Z</dcterms:created>
  <dcterms:modified xsi:type="dcterms:W3CDTF">2020-10-26T14:42:00Z</dcterms:modified>
</cp:coreProperties>
</file>