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DC" w:rsidRPr="00611FC4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  <w:bookmarkStart w:id="0" w:name="_GoBack"/>
    </w:p>
    <w:p w:rsidR="00900827" w:rsidRPr="00611FC4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1F1E25" w:rsidRPr="00E12716" w:rsidRDefault="00CA5D39" w:rsidP="00836D6D">
      <w:pPr>
        <w:spacing w:after="0"/>
        <w:ind w:left="567"/>
        <w:rPr>
          <w:rFonts w:ascii="Verdana" w:hAnsi="Verdana"/>
          <w:b/>
        </w:rPr>
      </w:pPr>
      <w:r>
        <w:rPr>
          <w:rFonts w:ascii="Verdana" w:hAnsi="Verdana"/>
          <w:b/>
        </w:rPr>
        <w:t>Rekordverdächtige Einbaubreiten</w:t>
      </w:r>
      <w:r w:rsidR="00C01C37">
        <w:rPr>
          <w:rFonts w:ascii="Verdana" w:hAnsi="Verdana"/>
          <w:b/>
        </w:rPr>
        <w:t xml:space="preserve"> und </w:t>
      </w:r>
      <w:r w:rsidR="00985854">
        <w:rPr>
          <w:rFonts w:ascii="Verdana" w:hAnsi="Verdana"/>
          <w:b/>
        </w:rPr>
        <w:t>praktische</w:t>
      </w:r>
      <w:r w:rsidR="00C01C37">
        <w:rPr>
          <w:rFonts w:ascii="Verdana" w:hAnsi="Verdana"/>
          <w:b/>
        </w:rPr>
        <w:t xml:space="preserve"> Features</w:t>
      </w:r>
      <w:r>
        <w:rPr>
          <w:rFonts w:ascii="Verdana" w:hAnsi="Verdana"/>
          <w:b/>
        </w:rPr>
        <w:t>:</w:t>
      </w:r>
    </w:p>
    <w:p w:rsidR="006578DD" w:rsidRPr="00E12716" w:rsidRDefault="006578DD" w:rsidP="00836D6D">
      <w:pPr>
        <w:spacing w:after="0"/>
        <w:ind w:left="567"/>
        <w:rPr>
          <w:rFonts w:ascii="Verdana" w:hAnsi="Verdana"/>
          <w:b/>
        </w:rPr>
      </w:pPr>
    </w:p>
    <w:p w:rsidR="00836D6D" w:rsidRPr="00E12716" w:rsidRDefault="00B2408E" w:rsidP="008543B0">
      <w:pPr>
        <w:spacing w:after="0"/>
        <w:ind w:left="567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Neue</w:t>
      </w:r>
      <w:r w:rsidR="00A04569">
        <w:rPr>
          <w:rFonts w:ascii="Verdana" w:hAnsi="Verdana"/>
          <w:b/>
          <w:sz w:val="28"/>
          <w:szCs w:val="28"/>
        </w:rPr>
        <w:t xml:space="preserve"> </w:t>
      </w:r>
      <w:r w:rsidR="0010008F">
        <w:rPr>
          <w:rFonts w:ascii="Verdana" w:hAnsi="Verdana"/>
          <w:b/>
          <w:sz w:val="28"/>
          <w:szCs w:val="28"/>
        </w:rPr>
        <w:t>Bohlen</w:t>
      </w:r>
      <w:r w:rsidR="00CA5D39">
        <w:rPr>
          <w:rFonts w:ascii="Verdana" w:hAnsi="Verdana"/>
          <w:b/>
          <w:sz w:val="28"/>
          <w:szCs w:val="28"/>
        </w:rPr>
        <w:t xml:space="preserve"> SB 300 und SB 350</w:t>
      </w:r>
    </w:p>
    <w:p w:rsidR="00611FC4" w:rsidRPr="00E12716" w:rsidRDefault="00611FC4" w:rsidP="00667571">
      <w:pPr>
        <w:spacing w:after="0"/>
        <w:ind w:left="567"/>
        <w:rPr>
          <w:rFonts w:ascii="Verdana" w:hAnsi="Verdana"/>
          <w:b/>
        </w:rPr>
      </w:pPr>
    </w:p>
    <w:p w:rsidR="00E73897" w:rsidRPr="0033131C" w:rsidRDefault="0010008F" w:rsidP="006F65AC">
      <w:pPr>
        <w:spacing w:after="0"/>
        <w:ind w:left="567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Mit </w:t>
      </w:r>
      <w:r w:rsidRPr="0033131C">
        <w:rPr>
          <w:rFonts w:ascii="Verdana" w:hAnsi="Verdana"/>
          <w:b/>
        </w:rPr>
        <w:t>den</w:t>
      </w:r>
      <w:r w:rsidR="00691EFB" w:rsidRPr="0033131C">
        <w:rPr>
          <w:rFonts w:ascii="Verdana" w:hAnsi="Verdana"/>
          <w:b/>
        </w:rPr>
        <w:t xml:space="preserve"> </w:t>
      </w:r>
      <w:r w:rsidR="00D96F54" w:rsidRPr="0033131C">
        <w:rPr>
          <w:rFonts w:ascii="Verdana" w:hAnsi="Verdana"/>
          <w:b/>
        </w:rPr>
        <w:t>neuen</w:t>
      </w:r>
      <w:r w:rsidR="004C1D66" w:rsidRPr="0033131C">
        <w:rPr>
          <w:rFonts w:ascii="Verdana" w:hAnsi="Verdana"/>
          <w:b/>
        </w:rPr>
        <w:t xml:space="preserve"> </w:t>
      </w:r>
      <w:r w:rsidR="00B2408E">
        <w:rPr>
          <w:rFonts w:ascii="Verdana" w:hAnsi="Verdana"/>
          <w:b/>
        </w:rPr>
        <w:t xml:space="preserve">starren </w:t>
      </w:r>
      <w:r w:rsidR="00691EFB" w:rsidRPr="0033131C">
        <w:rPr>
          <w:rFonts w:ascii="Verdana" w:hAnsi="Verdana"/>
          <w:b/>
        </w:rPr>
        <w:t xml:space="preserve">Bohlen </w:t>
      </w:r>
      <w:r w:rsidR="00B2408E">
        <w:rPr>
          <w:rFonts w:ascii="Verdana" w:hAnsi="Verdana"/>
          <w:b/>
        </w:rPr>
        <w:t>von VÖGELE</w:t>
      </w:r>
      <w:r w:rsidR="00691EFB" w:rsidRPr="0033131C">
        <w:rPr>
          <w:rFonts w:ascii="Verdana" w:hAnsi="Verdana"/>
          <w:b/>
        </w:rPr>
        <w:t xml:space="preserve"> </w:t>
      </w:r>
      <w:r w:rsidRPr="0033131C">
        <w:rPr>
          <w:rFonts w:ascii="Verdana" w:hAnsi="Verdana"/>
          <w:b/>
        </w:rPr>
        <w:t xml:space="preserve">lassen sich </w:t>
      </w:r>
      <w:r w:rsidR="00B2408E">
        <w:rPr>
          <w:rFonts w:ascii="Verdana" w:hAnsi="Verdana"/>
          <w:b/>
        </w:rPr>
        <w:t>selbst 16 bis</w:t>
      </w:r>
      <w:r w:rsidRPr="0033131C">
        <w:rPr>
          <w:rFonts w:ascii="Verdana" w:hAnsi="Verdana"/>
          <w:b/>
        </w:rPr>
        <w:t xml:space="preserve"> </w:t>
      </w:r>
      <w:r w:rsidR="00D53F32" w:rsidRPr="0033131C">
        <w:rPr>
          <w:rFonts w:ascii="Verdana" w:hAnsi="Verdana"/>
          <w:b/>
        </w:rPr>
        <w:t>18 m</w:t>
      </w:r>
      <w:r w:rsidRPr="0033131C">
        <w:rPr>
          <w:rFonts w:ascii="Verdana" w:hAnsi="Verdana"/>
          <w:b/>
        </w:rPr>
        <w:t xml:space="preserve"> </w:t>
      </w:r>
      <w:r w:rsidR="00347F69" w:rsidRPr="0033131C">
        <w:rPr>
          <w:rFonts w:ascii="Verdana" w:hAnsi="Verdana"/>
          <w:b/>
        </w:rPr>
        <w:t xml:space="preserve">breite </w:t>
      </w:r>
      <w:r w:rsidR="0026024D" w:rsidRPr="0033131C">
        <w:rPr>
          <w:rFonts w:ascii="Verdana" w:hAnsi="Verdana"/>
          <w:b/>
        </w:rPr>
        <w:t>Decks</w:t>
      </w:r>
      <w:r w:rsidR="00347F69" w:rsidRPr="0033131C">
        <w:rPr>
          <w:rFonts w:ascii="Verdana" w:hAnsi="Verdana"/>
          <w:b/>
        </w:rPr>
        <w:t xml:space="preserve">chichten </w:t>
      </w:r>
      <w:r w:rsidRPr="0033131C">
        <w:rPr>
          <w:rFonts w:ascii="Verdana" w:hAnsi="Verdana"/>
          <w:b/>
        </w:rPr>
        <w:t>nahtlos einbauen</w:t>
      </w:r>
      <w:r w:rsidR="00D53F32" w:rsidRPr="0033131C">
        <w:rPr>
          <w:rFonts w:ascii="Verdana" w:hAnsi="Verdana"/>
          <w:b/>
        </w:rPr>
        <w:t xml:space="preserve">. </w:t>
      </w:r>
      <w:r w:rsidR="00F92CCA" w:rsidRPr="0033131C">
        <w:rPr>
          <w:rFonts w:ascii="Verdana" w:hAnsi="Verdana"/>
          <w:b/>
        </w:rPr>
        <w:t>Außerdem bieten sie Anwendern</w:t>
      </w:r>
      <w:r w:rsidR="004A2EBB" w:rsidRPr="0033131C">
        <w:rPr>
          <w:rFonts w:ascii="Verdana" w:hAnsi="Verdana"/>
          <w:b/>
        </w:rPr>
        <w:t xml:space="preserve"> </w:t>
      </w:r>
      <w:r w:rsidR="005C643B" w:rsidRPr="0033131C">
        <w:rPr>
          <w:rFonts w:ascii="Verdana" w:hAnsi="Verdana"/>
          <w:b/>
        </w:rPr>
        <w:t>n</w:t>
      </w:r>
      <w:r w:rsidR="0061039C" w:rsidRPr="0033131C">
        <w:rPr>
          <w:rFonts w:ascii="Verdana" w:hAnsi="Verdana"/>
          <w:b/>
        </w:rPr>
        <w:t>eue</w:t>
      </w:r>
      <w:r w:rsidR="00EA13E7" w:rsidRPr="0033131C">
        <w:rPr>
          <w:rFonts w:ascii="Verdana" w:hAnsi="Verdana"/>
          <w:b/>
        </w:rPr>
        <w:t xml:space="preserve"> </w:t>
      </w:r>
      <w:r w:rsidR="00840F1D" w:rsidRPr="0033131C">
        <w:rPr>
          <w:rFonts w:ascii="Verdana" w:hAnsi="Verdana"/>
          <w:b/>
        </w:rPr>
        <w:t>Funktionen</w:t>
      </w:r>
      <w:r w:rsidR="00EA13E7" w:rsidRPr="0033131C">
        <w:rPr>
          <w:rFonts w:ascii="Verdana" w:hAnsi="Verdana"/>
          <w:b/>
        </w:rPr>
        <w:t xml:space="preserve"> </w:t>
      </w:r>
      <w:r w:rsidR="0015312A" w:rsidRPr="0033131C">
        <w:rPr>
          <w:rFonts w:ascii="Verdana" w:hAnsi="Verdana"/>
          <w:b/>
        </w:rPr>
        <w:t xml:space="preserve">wie </w:t>
      </w:r>
      <w:r w:rsidR="00F64DFA" w:rsidRPr="0033131C">
        <w:rPr>
          <w:rFonts w:ascii="Verdana" w:hAnsi="Verdana"/>
          <w:b/>
        </w:rPr>
        <w:t>die</w:t>
      </w:r>
      <w:r w:rsidR="00714200" w:rsidRPr="0033131C">
        <w:rPr>
          <w:rFonts w:ascii="Verdana" w:hAnsi="Verdana"/>
          <w:b/>
        </w:rPr>
        <w:t xml:space="preserve"> </w:t>
      </w:r>
      <w:r w:rsidR="00D53F32" w:rsidRPr="0033131C">
        <w:rPr>
          <w:rFonts w:ascii="Verdana" w:hAnsi="Verdana"/>
          <w:b/>
        </w:rPr>
        <w:t>h</w:t>
      </w:r>
      <w:r w:rsidR="00714200" w:rsidRPr="0033131C">
        <w:rPr>
          <w:rFonts w:ascii="Verdana" w:hAnsi="Verdana"/>
          <w:b/>
        </w:rPr>
        <w:t>ydraulische</w:t>
      </w:r>
      <w:r w:rsidR="00D53F32" w:rsidRPr="0033131C">
        <w:rPr>
          <w:rFonts w:ascii="Verdana" w:hAnsi="Verdana"/>
          <w:b/>
        </w:rPr>
        <w:t xml:space="preserve"> </w:t>
      </w:r>
      <w:proofErr w:type="spellStart"/>
      <w:r w:rsidR="00D53F32" w:rsidRPr="0033131C">
        <w:rPr>
          <w:rFonts w:ascii="Verdana" w:hAnsi="Verdana"/>
          <w:b/>
        </w:rPr>
        <w:t>Tamperhub</w:t>
      </w:r>
      <w:proofErr w:type="spellEnd"/>
      <w:r w:rsidR="00F92CCA" w:rsidRPr="0033131C">
        <w:rPr>
          <w:rFonts w:ascii="Verdana" w:hAnsi="Verdana"/>
          <w:b/>
        </w:rPr>
        <w:t>-Verstellung</w:t>
      </w:r>
      <w:r w:rsidR="00EA3D1D" w:rsidRPr="0033131C">
        <w:rPr>
          <w:rFonts w:ascii="Verdana" w:hAnsi="Verdana"/>
          <w:b/>
        </w:rPr>
        <w:t xml:space="preserve"> sowie</w:t>
      </w:r>
      <w:r w:rsidR="00D34BB1">
        <w:rPr>
          <w:rFonts w:ascii="Verdana" w:hAnsi="Verdana"/>
          <w:b/>
        </w:rPr>
        <w:t xml:space="preserve"> extra</w:t>
      </w:r>
      <w:r w:rsidR="00D53F32" w:rsidRPr="0033131C">
        <w:rPr>
          <w:rFonts w:ascii="Verdana" w:hAnsi="Verdana"/>
          <w:b/>
        </w:rPr>
        <w:t>breite hydraulische Ausziehanbauteile</w:t>
      </w:r>
      <w:r w:rsidR="005043BB" w:rsidRPr="0033131C">
        <w:rPr>
          <w:rFonts w:ascii="Verdana" w:hAnsi="Verdana"/>
          <w:b/>
        </w:rPr>
        <w:t xml:space="preserve">, </w:t>
      </w:r>
      <w:r w:rsidR="00F92CCA" w:rsidRPr="0033131C">
        <w:rPr>
          <w:rFonts w:ascii="Verdana" w:hAnsi="Verdana"/>
          <w:b/>
        </w:rPr>
        <w:t>nutzer</w:t>
      </w:r>
      <w:r w:rsidR="009A267C" w:rsidRPr="0033131C">
        <w:rPr>
          <w:rFonts w:ascii="Verdana" w:hAnsi="Verdana"/>
          <w:b/>
        </w:rPr>
        <w:t xml:space="preserve">freundliche </w:t>
      </w:r>
      <w:r w:rsidR="00714200" w:rsidRPr="0033131C">
        <w:rPr>
          <w:rFonts w:ascii="Verdana" w:hAnsi="Verdana"/>
          <w:b/>
        </w:rPr>
        <w:t>Aufbauhilfen</w:t>
      </w:r>
      <w:r w:rsidR="005043BB" w:rsidRPr="0033131C">
        <w:rPr>
          <w:rFonts w:ascii="Verdana" w:hAnsi="Verdana"/>
          <w:b/>
        </w:rPr>
        <w:t xml:space="preserve"> und ein effizientes Heizsystem</w:t>
      </w:r>
      <w:r w:rsidR="00714200" w:rsidRPr="0033131C">
        <w:rPr>
          <w:rFonts w:ascii="Verdana" w:hAnsi="Verdana"/>
          <w:b/>
        </w:rPr>
        <w:t>.</w:t>
      </w:r>
    </w:p>
    <w:p w:rsidR="007F5B1A" w:rsidRPr="0033131C" w:rsidRDefault="007F5B1A" w:rsidP="00667571">
      <w:pPr>
        <w:spacing w:after="0"/>
        <w:ind w:left="567"/>
        <w:rPr>
          <w:rFonts w:ascii="Verdana" w:hAnsi="Verdana"/>
        </w:rPr>
      </w:pPr>
    </w:p>
    <w:p w:rsidR="001D5D96" w:rsidRPr="006E1836" w:rsidRDefault="00984660" w:rsidP="00303D2A">
      <w:pPr>
        <w:spacing w:after="0"/>
        <w:ind w:left="567"/>
        <w:rPr>
          <w:rFonts w:ascii="Verdana" w:hAnsi="Verdana"/>
        </w:rPr>
      </w:pPr>
      <w:r w:rsidRPr="0033131C">
        <w:rPr>
          <w:rFonts w:ascii="Verdana" w:hAnsi="Verdana"/>
        </w:rPr>
        <w:t>Neben</w:t>
      </w:r>
      <w:r w:rsidR="005640F8" w:rsidRPr="0033131C">
        <w:rPr>
          <w:rFonts w:ascii="Verdana" w:hAnsi="Verdana"/>
        </w:rPr>
        <w:t xml:space="preserve"> zahlreichen Fertiger-Modellen </w:t>
      </w:r>
      <w:r w:rsidR="009635AE" w:rsidRPr="0033131C">
        <w:rPr>
          <w:rFonts w:ascii="Verdana" w:hAnsi="Verdana"/>
        </w:rPr>
        <w:t xml:space="preserve">hat die JOSEPH VÖGELE AG pünktlich zur </w:t>
      </w:r>
      <w:proofErr w:type="spellStart"/>
      <w:r w:rsidR="009635AE" w:rsidRPr="0033131C">
        <w:rPr>
          <w:rFonts w:ascii="Verdana" w:hAnsi="Verdana"/>
        </w:rPr>
        <w:t>Bauma</w:t>
      </w:r>
      <w:proofErr w:type="spellEnd"/>
      <w:r w:rsidR="009635AE" w:rsidRPr="0033131C">
        <w:rPr>
          <w:rFonts w:ascii="Verdana" w:hAnsi="Verdana"/>
        </w:rPr>
        <w:t xml:space="preserve"> </w:t>
      </w:r>
      <w:r w:rsidR="008123D7" w:rsidRPr="0033131C">
        <w:rPr>
          <w:rFonts w:ascii="Verdana" w:hAnsi="Verdana"/>
        </w:rPr>
        <w:t xml:space="preserve">2019 </w:t>
      </w:r>
      <w:r w:rsidR="009635AE" w:rsidRPr="0033131C">
        <w:rPr>
          <w:rFonts w:ascii="Verdana" w:hAnsi="Verdana"/>
        </w:rPr>
        <w:t xml:space="preserve">zwei </w:t>
      </w:r>
      <w:r w:rsidR="00080704" w:rsidRPr="0033131C">
        <w:rPr>
          <w:rFonts w:ascii="Verdana" w:hAnsi="Verdana"/>
        </w:rPr>
        <w:t xml:space="preserve">neue </w:t>
      </w:r>
      <w:r w:rsidR="009635AE" w:rsidRPr="0033131C">
        <w:rPr>
          <w:rFonts w:ascii="Verdana" w:hAnsi="Verdana"/>
        </w:rPr>
        <w:t>Einbaubohlen entwickelt</w:t>
      </w:r>
      <w:r w:rsidR="002A1AF8" w:rsidRPr="0033131C">
        <w:rPr>
          <w:rFonts w:ascii="Verdana" w:hAnsi="Verdana"/>
        </w:rPr>
        <w:t xml:space="preserve"> – und </w:t>
      </w:r>
      <w:r w:rsidR="00F16EFF" w:rsidRPr="0033131C">
        <w:rPr>
          <w:rFonts w:ascii="Verdana" w:hAnsi="Verdana"/>
        </w:rPr>
        <w:t xml:space="preserve">setzt </w:t>
      </w:r>
      <w:r w:rsidR="000119A6" w:rsidRPr="0033131C">
        <w:rPr>
          <w:rFonts w:ascii="Verdana" w:hAnsi="Verdana"/>
        </w:rPr>
        <w:t>damit neue Maßstäbe</w:t>
      </w:r>
      <w:r w:rsidR="009635AE" w:rsidRPr="0033131C">
        <w:rPr>
          <w:rFonts w:ascii="Verdana" w:hAnsi="Verdana"/>
        </w:rPr>
        <w:t xml:space="preserve">: Die starren Bohlen SB 300 </w:t>
      </w:r>
      <w:r w:rsidR="00B70EFF" w:rsidRPr="0033131C">
        <w:rPr>
          <w:rFonts w:ascii="Verdana" w:hAnsi="Verdana"/>
        </w:rPr>
        <w:t xml:space="preserve">und SB 350 </w:t>
      </w:r>
      <w:r w:rsidR="00052AD8" w:rsidRPr="0033131C">
        <w:rPr>
          <w:rFonts w:ascii="Verdana" w:hAnsi="Verdana"/>
        </w:rPr>
        <w:t xml:space="preserve">sind </w:t>
      </w:r>
      <w:r w:rsidR="000119A6" w:rsidRPr="0033131C">
        <w:rPr>
          <w:rFonts w:ascii="Verdana" w:hAnsi="Verdana"/>
        </w:rPr>
        <w:t>mit</w:t>
      </w:r>
      <w:r w:rsidR="002D278F" w:rsidRPr="0033131C">
        <w:rPr>
          <w:rFonts w:ascii="Verdana" w:hAnsi="Verdana"/>
        </w:rPr>
        <w:t xml:space="preserve"> einer Grundbreite von 3,00 </w:t>
      </w:r>
      <w:r w:rsidR="005E294E" w:rsidRPr="0033131C">
        <w:rPr>
          <w:rFonts w:ascii="Verdana" w:hAnsi="Verdana"/>
        </w:rPr>
        <w:t>und</w:t>
      </w:r>
      <w:r w:rsidR="000119A6" w:rsidRPr="0033131C">
        <w:rPr>
          <w:rFonts w:ascii="Verdana" w:hAnsi="Verdana"/>
        </w:rPr>
        <w:t xml:space="preserve"> 3,50 m </w:t>
      </w:r>
      <w:r w:rsidR="005E294E" w:rsidRPr="0033131C">
        <w:rPr>
          <w:rFonts w:ascii="Verdana" w:hAnsi="Verdana"/>
        </w:rPr>
        <w:t>sowie</w:t>
      </w:r>
      <w:r w:rsidR="000119A6" w:rsidRPr="0033131C">
        <w:rPr>
          <w:rFonts w:ascii="Verdana" w:hAnsi="Verdana"/>
        </w:rPr>
        <w:t xml:space="preserve"> einer maximalen Arbeitsbreite von 16 </w:t>
      </w:r>
      <w:r w:rsidR="005E294E" w:rsidRPr="0033131C">
        <w:rPr>
          <w:rFonts w:ascii="Verdana" w:hAnsi="Verdana"/>
        </w:rPr>
        <w:t>und</w:t>
      </w:r>
      <w:r w:rsidR="000119A6" w:rsidRPr="0033131C">
        <w:rPr>
          <w:rFonts w:ascii="Verdana" w:hAnsi="Verdana"/>
        </w:rPr>
        <w:t xml:space="preserve"> 18 m </w:t>
      </w:r>
      <w:r w:rsidR="00052AD8" w:rsidRPr="0033131C">
        <w:rPr>
          <w:rFonts w:ascii="Verdana" w:hAnsi="Verdana"/>
        </w:rPr>
        <w:t xml:space="preserve">die </w:t>
      </w:r>
      <w:r w:rsidR="005507E4" w:rsidRPr="0033131C">
        <w:rPr>
          <w:rFonts w:ascii="Verdana" w:hAnsi="Verdana"/>
        </w:rPr>
        <w:t>leistungsfähigst</w:t>
      </w:r>
      <w:r w:rsidR="006007FB" w:rsidRPr="0033131C">
        <w:rPr>
          <w:rFonts w:ascii="Verdana" w:hAnsi="Verdana"/>
        </w:rPr>
        <w:t xml:space="preserve">en Bohlen des Weltmarktführers. </w:t>
      </w:r>
      <w:r w:rsidR="00A53B6F" w:rsidRPr="0033131C">
        <w:rPr>
          <w:rFonts w:ascii="Verdana" w:hAnsi="Verdana"/>
        </w:rPr>
        <w:t xml:space="preserve">Sie garantieren </w:t>
      </w:r>
      <w:r w:rsidR="00905B1C" w:rsidRPr="0033131C">
        <w:rPr>
          <w:rFonts w:ascii="Verdana" w:hAnsi="Verdana"/>
        </w:rPr>
        <w:t>auch</w:t>
      </w:r>
      <w:r w:rsidR="00A53B6F" w:rsidRPr="0033131C">
        <w:rPr>
          <w:rFonts w:ascii="Verdana" w:hAnsi="Verdana"/>
        </w:rPr>
        <w:t xml:space="preserve"> bei großen Einbaubreiten </w:t>
      </w:r>
      <w:r w:rsidR="0011204F" w:rsidRPr="0033131C">
        <w:rPr>
          <w:rFonts w:ascii="Verdana" w:hAnsi="Verdana"/>
        </w:rPr>
        <w:t>maximale</w:t>
      </w:r>
      <w:r w:rsidR="00A53B6F" w:rsidRPr="0033131C">
        <w:rPr>
          <w:rFonts w:ascii="Verdana" w:hAnsi="Verdana"/>
        </w:rPr>
        <w:t xml:space="preserve"> Ebenheit – ganz ohne Längsnähte. </w:t>
      </w:r>
      <w:r w:rsidR="00C5492B" w:rsidRPr="0033131C">
        <w:rPr>
          <w:rFonts w:ascii="Verdana" w:hAnsi="Verdana"/>
        </w:rPr>
        <w:t xml:space="preserve">In Kombination mit dem </w:t>
      </w:r>
      <w:r w:rsidR="003253B6" w:rsidRPr="0033131C">
        <w:rPr>
          <w:rFonts w:ascii="Verdana" w:hAnsi="Verdana"/>
        </w:rPr>
        <w:t>Großf</w:t>
      </w:r>
      <w:r w:rsidR="00C5492B" w:rsidRPr="0033131C">
        <w:rPr>
          <w:rFonts w:ascii="Verdana" w:hAnsi="Verdana"/>
        </w:rPr>
        <w:t>ertiger SUPER 3000-3</w:t>
      </w:r>
      <w:r w:rsidR="009066C6">
        <w:rPr>
          <w:rFonts w:ascii="Verdana" w:hAnsi="Verdana"/>
        </w:rPr>
        <w:t>(</w:t>
      </w:r>
      <w:r w:rsidR="00C5492B" w:rsidRPr="0033131C">
        <w:rPr>
          <w:rFonts w:ascii="Verdana" w:hAnsi="Verdana"/>
        </w:rPr>
        <w:t>i</w:t>
      </w:r>
      <w:r w:rsidR="009066C6">
        <w:rPr>
          <w:rFonts w:ascii="Verdana" w:hAnsi="Verdana"/>
        </w:rPr>
        <w:t>)</w:t>
      </w:r>
      <w:r w:rsidR="00C5492B" w:rsidRPr="0033131C">
        <w:rPr>
          <w:rFonts w:ascii="Verdana" w:hAnsi="Verdana"/>
        </w:rPr>
        <w:t xml:space="preserve">, dem neuen VÖGELE Flaggschiff, können die Bohlen selbst dicke Tragschichten von bis zu 50 cm einbauen. </w:t>
      </w:r>
      <w:r w:rsidR="004449CE" w:rsidRPr="0033131C">
        <w:rPr>
          <w:rFonts w:ascii="Verdana" w:hAnsi="Verdana"/>
        </w:rPr>
        <w:t xml:space="preserve">Die SB 300 </w:t>
      </w:r>
      <w:r w:rsidR="004A356E" w:rsidRPr="0033131C">
        <w:rPr>
          <w:rFonts w:ascii="Verdana" w:hAnsi="Verdana"/>
        </w:rPr>
        <w:t>lässt sich</w:t>
      </w:r>
      <w:r w:rsidR="008123D7" w:rsidRPr="0033131C">
        <w:rPr>
          <w:rFonts w:ascii="Verdana" w:hAnsi="Verdana"/>
        </w:rPr>
        <w:t xml:space="preserve"> </w:t>
      </w:r>
      <w:r w:rsidR="002B4D5F" w:rsidRPr="0033131C">
        <w:rPr>
          <w:rFonts w:ascii="Verdana" w:hAnsi="Verdana"/>
        </w:rPr>
        <w:t xml:space="preserve">darüber hinaus </w:t>
      </w:r>
      <w:r w:rsidR="008123D7" w:rsidRPr="0033131C">
        <w:rPr>
          <w:rFonts w:ascii="Verdana" w:hAnsi="Verdana"/>
        </w:rPr>
        <w:t xml:space="preserve">mit </w:t>
      </w:r>
      <w:r w:rsidR="003D1593" w:rsidRPr="0033131C">
        <w:rPr>
          <w:rFonts w:ascii="Verdana" w:hAnsi="Verdana"/>
        </w:rPr>
        <w:t>weiteren</w:t>
      </w:r>
      <w:r w:rsidR="008123D7" w:rsidRPr="0033131C">
        <w:rPr>
          <w:rFonts w:ascii="Verdana" w:hAnsi="Verdana"/>
        </w:rPr>
        <w:t xml:space="preserve"> Premium Line </w:t>
      </w:r>
      <w:proofErr w:type="spellStart"/>
      <w:r w:rsidR="008123D7" w:rsidRPr="0033131C">
        <w:rPr>
          <w:rFonts w:ascii="Verdana" w:hAnsi="Verdana"/>
        </w:rPr>
        <w:t>Fertigern</w:t>
      </w:r>
      <w:proofErr w:type="spellEnd"/>
      <w:r w:rsidR="004449CE" w:rsidRPr="0033131C">
        <w:rPr>
          <w:rFonts w:ascii="Verdana" w:hAnsi="Verdana"/>
        </w:rPr>
        <w:t xml:space="preserve"> </w:t>
      </w:r>
      <w:r w:rsidR="003D1593" w:rsidRPr="0033131C">
        <w:rPr>
          <w:rFonts w:ascii="Verdana" w:hAnsi="Verdana"/>
        </w:rPr>
        <w:t xml:space="preserve">wie dem </w:t>
      </w:r>
      <w:r w:rsidR="004449CE" w:rsidRPr="0033131C">
        <w:rPr>
          <w:rFonts w:ascii="Verdana" w:hAnsi="Verdana"/>
        </w:rPr>
        <w:t xml:space="preserve">SUPER </w:t>
      </w:r>
      <w:r w:rsidR="00F97C61">
        <w:rPr>
          <w:rFonts w:ascii="Verdana" w:hAnsi="Verdana"/>
        </w:rPr>
        <w:br/>
      </w:r>
      <w:r w:rsidR="004449CE" w:rsidRPr="0033131C">
        <w:rPr>
          <w:rFonts w:ascii="Verdana" w:hAnsi="Verdana"/>
        </w:rPr>
        <w:t>1800-3</w:t>
      </w:r>
      <w:r w:rsidR="009066C6">
        <w:rPr>
          <w:rFonts w:ascii="Verdana" w:hAnsi="Verdana"/>
        </w:rPr>
        <w:t>(</w:t>
      </w:r>
      <w:r w:rsidR="004449CE" w:rsidRPr="0033131C">
        <w:rPr>
          <w:rFonts w:ascii="Verdana" w:hAnsi="Verdana"/>
        </w:rPr>
        <w:t>i</w:t>
      </w:r>
      <w:r w:rsidR="00D11BB1">
        <w:rPr>
          <w:rFonts w:ascii="Verdana" w:hAnsi="Verdana"/>
        </w:rPr>
        <w:t>)</w:t>
      </w:r>
      <w:r w:rsidR="004449CE" w:rsidRPr="0033131C">
        <w:rPr>
          <w:rFonts w:ascii="Verdana" w:hAnsi="Verdana"/>
        </w:rPr>
        <w:t xml:space="preserve">, </w:t>
      </w:r>
      <w:r w:rsidR="00D11BB1">
        <w:rPr>
          <w:rFonts w:ascii="Verdana" w:hAnsi="Verdana"/>
        </w:rPr>
        <w:t xml:space="preserve">dem </w:t>
      </w:r>
      <w:r w:rsidR="002B4D5F" w:rsidRPr="0033131C">
        <w:rPr>
          <w:rFonts w:ascii="Verdana" w:hAnsi="Verdana"/>
        </w:rPr>
        <w:t>SUPER 1900-3</w:t>
      </w:r>
      <w:r w:rsidR="009066C6">
        <w:rPr>
          <w:rFonts w:ascii="Verdana" w:hAnsi="Verdana"/>
        </w:rPr>
        <w:t>(</w:t>
      </w:r>
      <w:r w:rsidR="002B4D5F" w:rsidRPr="0033131C">
        <w:rPr>
          <w:rFonts w:ascii="Verdana" w:hAnsi="Verdana"/>
        </w:rPr>
        <w:t>i</w:t>
      </w:r>
      <w:r w:rsidR="009066C6">
        <w:rPr>
          <w:rFonts w:ascii="Verdana" w:hAnsi="Verdana"/>
        </w:rPr>
        <w:t>)</w:t>
      </w:r>
      <w:r w:rsidR="002B4D5F" w:rsidRPr="0033131C">
        <w:rPr>
          <w:rFonts w:ascii="Verdana" w:hAnsi="Verdana"/>
        </w:rPr>
        <w:t xml:space="preserve"> </w:t>
      </w:r>
      <w:r w:rsidR="003D1593" w:rsidRPr="0033131C">
        <w:rPr>
          <w:rFonts w:ascii="Verdana" w:hAnsi="Verdana"/>
        </w:rPr>
        <w:t>oder dem</w:t>
      </w:r>
      <w:r w:rsidR="004449CE" w:rsidRPr="0033131C">
        <w:rPr>
          <w:rFonts w:ascii="Verdana" w:hAnsi="Verdana"/>
        </w:rPr>
        <w:t xml:space="preserve"> SUPER 2100-3</w:t>
      </w:r>
      <w:r w:rsidR="009066C6">
        <w:rPr>
          <w:rFonts w:ascii="Verdana" w:hAnsi="Verdana"/>
        </w:rPr>
        <w:t>(</w:t>
      </w:r>
      <w:r w:rsidR="004449CE" w:rsidRPr="0033131C">
        <w:rPr>
          <w:rFonts w:ascii="Verdana" w:hAnsi="Verdana"/>
        </w:rPr>
        <w:t>i</w:t>
      </w:r>
      <w:r w:rsidR="009066C6">
        <w:rPr>
          <w:rFonts w:ascii="Verdana" w:hAnsi="Verdana"/>
        </w:rPr>
        <w:t>)</w:t>
      </w:r>
      <w:r w:rsidR="004449CE" w:rsidRPr="0033131C">
        <w:rPr>
          <w:rFonts w:ascii="Verdana" w:hAnsi="Verdana"/>
        </w:rPr>
        <w:t xml:space="preserve"> komb</w:t>
      </w:r>
      <w:r w:rsidR="004A356E" w:rsidRPr="0033131C">
        <w:rPr>
          <w:rFonts w:ascii="Verdana" w:hAnsi="Verdana"/>
        </w:rPr>
        <w:t>inieren</w:t>
      </w:r>
      <w:r w:rsidR="004449CE" w:rsidRPr="0033131C">
        <w:rPr>
          <w:rFonts w:ascii="Verdana" w:hAnsi="Verdana"/>
        </w:rPr>
        <w:t xml:space="preserve">. </w:t>
      </w:r>
      <w:r w:rsidR="008123D7" w:rsidRPr="0033131C">
        <w:rPr>
          <w:rFonts w:ascii="Verdana" w:hAnsi="Verdana"/>
        </w:rPr>
        <w:t xml:space="preserve">Beide Bohlen </w:t>
      </w:r>
      <w:r w:rsidR="00352827" w:rsidRPr="0033131C">
        <w:rPr>
          <w:rFonts w:ascii="Verdana" w:hAnsi="Verdana"/>
        </w:rPr>
        <w:t xml:space="preserve">sind in </w:t>
      </w:r>
      <w:r w:rsidR="00E61F26">
        <w:rPr>
          <w:rFonts w:ascii="Verdana" w:hAnsi="Verdana"/>
        </w:rPr>
        <w:t>der</w:t>
      </w:r>
      <w:r w:rsidR="00352827" w:rsidRPr="0033131C">
        <w:rPr>
          <w:rFonts w:ascii="Verdana" w:hAnsi="Verdana"/>
        </w:rPr>
        <w:t xml:space="preserve"> Verdichtungsvari</w:t>
      </w:r>
      <w:r w:rsidR="00B43F27" w:rsidRPr="0033131C">
        <w:rPr>
          <w:rFonts w:ascii="Verdana" w:hAnsi="Verdana"/>
        </w:rPr>
        <w:t xml:space="preserve">ante </w:t>
      </w:r>
      <w:proofErr w:type="spellStart"/>
      <w:r w:rsidR="00B43F27" w:rsidRPr="0033131C">
        <w:rPr>
          <w:rFonts w:ascii="Verdana" w:hAnsi="Verdana"/>
        </w:rPr>
        <w:t>Tamper</w:t>
      </w:r>
      <w:proofErr w:type="spellEnd"/>
      <w:r w:rsidR="00B43F27" w:rsidRPr="0033131C">
        <w:rPr>
          <w:rFonts w:ascii="Verdana" w:hAnsi="Verdana"/>
        </w:rPr>
        <w:t xml:space="preserve"> und Vibration (TV)</w:t>
      </w:r>
      <w:r w:rsidR="00352827" w:rsidRPr="0033131C">
        <w:rPr>
          <w:rFonts w:ascii="Verdana" w:hAnsi="Verdana"/>
        </w:rPr>
        <w:t xml:space="preserve"> </w:t>
      </w:r>
      <w:r w:rsidR="00B43F27" w:rsidRPr="0033131C">
        <w:rPr>
          <w:rFonts w:ascii="Verdana" w:hAnsi="Verdana"/>
        </w:rPr>
        <w:t xml:space="preserve">sowie in den Hochverdichtungsversionen </w:t>
      </w:r>
      <w:proofErr w:type="spellStart"/>
      <w:r w:rsidR="00352827" w:rsidRPr="0033131C">
        <w:rPr>
          <w:rFonts w:ascii="Verdana" w:hAnsi="Verdana"/>
        </w:rPr>
        <w:t>Tamper</w:t>
      </w:r>
      <w:proofErr w:type="spellEnd"/>
      <w:r w:rsidR="00352827" w:rsidRPr="0033131C">
        <w:rPr>
          <w:rFonts w:ascii="Verdana" w:hAnsi="Verdana"/>
        </w:rPr>
        <w:t xml:space="preserve"> und Pressleiste (TP1) </w:t>
      </w:r>
      <w:r w:rsidR="00EE6711" w:rsidRPr="00E61F26">
        <w:rPr>
          <w:rFonts w:ascii="Verdana" w:hAnsi="Verdana"/>
        </w:rPr>
        <w:t>sowie</w:t>
      </w:r>
      <w:r w:rsidR="007915E5" w:rsidRPr="0033131C">
        <w:rPr>
          <w:rFonts w:ascii="Verdana" w:hAnsi="Verdana"/>
        </w:rPr>
        <w:t xml:space="preserve"> </w:t>
      </w:r>
      <w:proofErr w:type="spellStart"/>
      <w:r w:rsidR="00352827" w:rsidRPr="0033131C">
        <w:rPr>
          <w:rFonts w:ascii="Verdana" w:hAnsi="Verdana"/>
        </w:rPr>
        <w:t>Tamper</w:t>
      </w:r>
      <w:proofErr w:type="spellEnd"/>
      <w:r w:rsidR="00352827" w:rsidRPr="0033131C">
        <w:rPr>
          <w:rFonts w:ascii="Verdana" w:hAnsi="Verdana"/>
        </w:rPr>
        <w:t xml:space="preserve"> und zwei</w:t>
      </w:r>
      <w:r w:rsidR="000A066D" w:rsidRPr="0033131C">
        <w:rPr>
          <w:rFonts w:ascii="Verdana" w:hAnsi="Verdana"/>
        </w:rPr>
        <w:t xml:space="preserve"> Pressleisten (TP2) erhältlich. </w:t>
      </w:r>
      <w:r w:rsidR="00090413" w:rsidRPr="0033131C">
        <w:rPr>
          <w:rFonts w:ascii="Verdana" w:hAnsi="Verdana"/>
        </w:rPr>
        <w:t>Sowohl die SB 300 als auch die SB 350</w:t>
      </w:r>
      <w:r w:rsidR="00590513" w:rsidRPr="0033131C">
        <w:rPr>
          <w:rFonts w:ascii="Verdana" w:hAnsi="Verdana"/>
        </w:rPr>
        <w:t xml:space="preserve"> sind </w:t>
      </w:r>
      <w:r w:rsidR="00D30EA7" w:rsidRPr="0033131C">
        <w:rPr>
          <w:rFonts w:ascii="Verdana" w:hAnsi="Verdana"/>
        </w:rPr>
        <w:t xml:space="preserve">zudem </w:t>
      </w:r>
      <w:r w:rsidR="00862FB1" w:rsidRPr="0033131C">
        <w:rPr>
          <w:rFonts w:ascii="Verdana" w:hAnsi="Verdana"/>
        </w:rPr>
        <w:t xml:space="preserve">mit einem </w:t>
      </w:r>
      <w:r w:rsidR="00EE03AC" w:rsidRPr="0033131C">
        <w:rPr>
          <w:rFonts w:ascii="Verdana" w:hAnsi="Verdana"/>
        </w:rPr>
        <w:t>neuen</w:t>
      </w:r>
      <w:r w:rsidR="00862FB1" w:rsidRPr="0033131C">
        <w:rPr>
          <w:rFonts w:ascii="Verdana" w:hAnsi="Verdana"/>
        </w:rPr>
        <w:t xml:space="preserve"> </w:t>
      </w:r>
      <w:r w:rsidR="003550C8" w:rsidRPr="0033131C">
        <w:rPr>
          <w:rFonts w:ascii="Verdana" w:hAnsi="Verdana"/>
        </w:rPr>
        <w:t xml:space="preserve">Heizsystem </w:t>
      </w:r>
      <w:r w:rsidR="00896C64" w:rsidRPr="0033131C">
        <w:rPr>
          <w:rFonts w:ascii="Verdana" w:hAnsi="Verdana"/>
        </w:rPr>
        <w:t xml:space="preserve">mit zwei </w:t>
      </w:r>
      <w:r w:rsidR="00125CE9" w:rsidRPr="0033131C">
        <w:rPr>
          <w:rFonts w:ascii="Verdana" w:hAnsi="Verdana"/>
        </w:rPr>
        <w:t>Wicklungen</w:t>
      </w:r>
      <w:r w:rsidR="00896C64" w:rsidRPr="0033131C">
        <w:rPr>
          <w:rFonts w:ascii="Verdana" w:hAnsi="Verdana"/>
        </w:rPr>
        <w:t xml:space="preserve"> </w:t>
      </w:r>
      <w:r w:rsidR="00E26FBE" w:rsidRPr="0033131C">
        <w:rPr>
          <w:rFonts w:ascii="Verdana" w:hAnsi="Verdana"/>
        </w:rPr>
        <w:t xml:space="preserve">pro </w:t>
      </w:r>
      <w:proofErr w:type="spellStart"/>
      <w:r w:rsidR="00E26FBE" w:rsidRPr="0033131C">
        <w:rPr>
          <w:rFonts w:ascii="Verdana" w:hAnsi="Verdana"/>
        </w:rPr>
        <w:t>Heizstab</w:t>
      </w:r>
      <w:proofErr w:type="spellEnd"/>
      <w:r w:rsidR="00E26FBE" w:rsidRPr="0033131C">
        <w:rPr>
          <w:rFonts w:ascii="Verdana" w:hAnsi="Verdana"/>
        </w:rPr>
        <w:t xml:space="preserve"> </w:t>
      </w:r>
      <w:r w:rsidR="009102B3" w:rsidRPr="0033131C">
        <w:rPr>
          <w:rFonts w:ascii="Verdana" w:hAnsi="Verdana"/>
        </w:rPr>
        <w:t xml:space="preserve">ausgestattet: </w:t>
      </w:r>
      <w:proofErr w:type="spellStart"/>
      <w:r w:rsidR="00896C64" w:rsidRPr="0033131C">
        <w:rPr>
          <w:rFonts w:ascii="Verdana" w:hAnsi="Verdana"/>
        </w:rPr>
        <w:t>Glättblech</w:t>
      </w:r>
      <w:proofErr w:type="spellEnd"/>
      <w:r w:rsidR="00896C64" w:rsidRPr="0033131C">
        <w:rPr>
          <w:rFonts w:ascii="Verdana" w:hAnsi="Verdana"/>
        </w:rPr>
        <w:t xml:space="preserve">, </w:t>
      </w:r>
      <w:proofErr w:type="spellStart"/>
      <w:r w:rsidR="00896C64" w:rsidRPr="0033131C">
        <w:rPr>
          <w:rFonts w:ascii="Verdana" w:hAnsi="Verdana"/>
        </w:rPr>
        <w:t>Tamper</w:t>
      </w:r>
      <w:proofErr w:type="spellEnd"/>
      <w:r w:rsidR="00896C64" w:rsidRPr="0033131C">
        <w:rPr>
          <w:rFonts w:ascii="Verdana" w:hAnsi="Verdana"/>
        </w:rPr>
        <w:t xml:space="preserve"> und Pressleisten werden </w:t>
      </w:r>
      <w:r w:rsidR="008F451A" w:rsidRPr="0033131C">
        <w:rPr>
          <w:rFonts w:ascii="Verdana" w:hAnsi="Verdana"/>
        </w:rPr>
        <w:t>auf diese Weise</w:t>
      </w:r>
      <w:r w:rsidR="00651C53" w:rsidRPr="0033131C">
        <w:rPr>
          <w:rFonts w:ascii="Verdana" w:hAnsi="Verdana"/>
        </w:rPr>
        <w:t xml:space="preserve"> </w:t>
      </w:r>
      <w:r w:rsidR="008219D4" w:rsidRPr="009B1734">
        <w:rPr>
          <w:rFonts w:ascii="Verdana" w:hAnsi="Verdana"/>
        </w:rPr>
        <w:t>doppelt so schnell</w:t>
      </w:r>
      <w:r w:rsidR="00651C53" w:rsidRPr="009B1734">
        <w:rPr>
          <w:rFonts w:ascii="Verdana" w:hAnsi="Verdana"/>
        </w:rPr>
        <w:t xml:space="preserve"> </w:t>
      </w:r>
      <w:r w:rsidR="00651C53" w:rsidRPr="0033131C">
        <w:rPr>
          <w:rFonts w:ascii="Verdana" w:hAnsi="Verdana"/>
        </w:rPr>
        <w:t xml:space="preserve">und </w:t>
      </w:r>
      <w:r w:rsidR="00C83184" w:rsidRPr="0033131C">
        <w:rPr>
          <w:rFonts w:ascii="Verdana" w:hAnsi="Verdana"/>
        </w:rPr>
        <w:t xml:space="preserve">wesentlich </w:t>
      </w:r>
      <w:r w:rsidR="00651C53" w:rsidRPr="0033131C">
        <w:rPr>
          <w:rFonts w:ascii="Verdana" w:hAnsi="Verdana"/>
        </w:rPr>
        <w:t>homogener erhitzt</w:t>
      </w:r>
      <w:r w:rsidR="00C83184" w:rsidRPr="0033131C">
        <w:rPr>
          <w:rFonts w:ascii="Verdana" w:hAnsi="Verdana"/>
        </w:rPr>
        <w:t xml:space="preserve"> – </w:t>
      </w:r>
      <w:r w:rsidR="00703DD1" w:rsidRPr="0033131C">
        <w:rPr>
          <w:rFonts w:ascii="Verdana" w:hAnsi="Verdana"/>
        </w:rPr>
        <w:t xml:space="preserve">und sind in kurzer Zeit einsatzbereit. </w:t>
      </w:r>
      <w:r w:rsidR="003F2388" w:rsidRPr="0033131C">
        <w:rPr>
          <w:rFonts w:ascii="Verdana" w:hAnsi="Verdana"/>
        </w:rPr>
        <w:t>„</w:t>
      </w:r>
      <w:r w:rsidR="00760107" w:rsidRPr="0033131C">
        <w:rPr>
          <w:rFonts w:ascii="Verdana" w:hAnsi="Verdana"/>
        </w:rPr>
        <w:t xml:space="preserve">Die neuen starren Bohlen sind auf maximale </w:t>
      </w:r>
      <w:r w:rsidR="003D6B5A" w:rsidRPr="0033131C">
        <w:rPr>
          <w:rFonts w:ascii="Verdana" w:hAnsi="Verdana"/>
        </w:rPr>
        <w:t>Breite und Leistung, aber auch auf maximale Flexibilität</w:t>
      </w:r>
      <w:r w:rsidR="00760107" w:rsidRPr="0033131C">
        <w:rPr>
          <w:rFonts w:ascii="Verdana" w:hAnsi="Verdana"/>
        </w:rPr>
        <w:t xml:space="preserve"> </w:t>
      </w:r>
      <w:r w:rsidR="003D6B5A" w:rsidRPr="0033131C">
        <w:rPr>
          <w:rFonts w:ascii="Verdana" w:hAnsi="Verdana"/>
        </w:rPr>
        <w:t xml:space="preserve">und Effizienz </w:t>
      </w:r>
      <w:r w:rsidR="00760107" w:rsidRPr="0033131C">
        <w:rPr>
          <w:rFonts w:ascii="Verdana" w:hAnsi="Verdana"/>
        </w:rPr>
        <w:t>getrimmt</w:t>
      </w:r>
      <w:r w:rsidR="003F2388" w:rsidRPr="0033131C">
        <w:rPr>
          <w:rFonts w:ascii="Verdana" w:hAnsi="Verdana"/>
        </w:rPr>
        <w:t>“</w:t>
      </w:r>
      <w:r w:rsidR="000759CB" w:rsidRPr="0033131C">
        <w:rPr>
          <w:rFonts w:ascii="Verdana" w:hAnsi="Verdana"/>
        </w:rPr>
        <w:t xml:space="preserve">, sagt </w:t>
      </w:r>
      <w:r w:rsidR="00E6620C" w:rsidRPr="0033131C">
        <w:rPr>
          <w:rFonts w:ascii="Verdana" w:hAnsi="Verdana"/>
        </w:rPr>
        <w:t>Björn Westphal</w:t>
      </w:r>
      <w:r w:rsidR="000759CB" w:rsidRPr="0033131C">
        <w:rPr>
          <w:rFonts w:ascii="Verdana" w:hAnsi="Verdana"/>
        </w:rPr>
        <w:t>, Produktmanager bei VÖGELE</w:t>
      </w:r>
      <w:r w:rsidR="003F2388" w:rsidRPr="0033131C">
        <w:rPr>
          <w:rFonts w:ascii="Verdana" w:hAnsi="Verdana"/>
        </w:rPr>
        <w:t xml:space="preserve">. </w:t>
      </w:r>
      <w:r w:rsidR="00B01BDA" w:rsidRPr="0033131C">
        <w:rPr>
          <w:rFonts w:ascii="Verdana" w:hAnsi="Verdana"/>
        </w:rPr>
        <w:t>„</w:t>
      </w:r>
      <w:r w:rsidR="00BC66DF" w:rsidRPr="0033131C">
        <w:rPr>
          <w:rFonts w:ascii="Verdana" w:hAnsi="Verdana"/>
        </w:rPr>
        <w:t xml:space="preserve">Abgesehen von </w:t>
      </w:r>
      <w:r w:rsidR="002E748F" w:rsidRPr="0033131C">
        <w:rPr>
          <w:rFonts w:ascii="Verdana" w:hAnsi="Verdana"/>
        </w:rPr>
        <w:t>neuester</w:t>
      </w:r>
      <w:r w:rsidR="00F121CB" w:rsidRPr="0033131C">
        <w:rPr>
          <w:rFonts w:ascii="Verdana" w:hAnsi="Verdana"/>
        </w:rPr>
        <w:t xml:space="preserve"> Bohlentechnik</w:t>
      </w:r>
      <w:r w:rsidR="00BC66DF" w:rsidRPr="0033131C">
        <w:rPr>
          <w:rFonts w:ascii="Verdana" w:hAnsi="Verdana"/>
        </w:rPr>
        <w:t xml:space="preserve"> integrieren die SB 300 und 350</w:t>
      </w:r>
      <w:r w:rsidR="00B01BDA" w:rsidRPr="0033131C">
        <w:rPr>
          <w:rFonts w:ascii="Verdana" w:hAnsi="Verdana"/>
        </w:rPr>
        <w:t xml:space="preserve"> </w:t>
      </w:r>
      <w:r w:rsidR="001334EC" w:rsidRPr="0033131C">
        <w:rPr>
          <w:rFonts w:ascii="Verdana" w:hAnsi="Verdana"/>
        </w:rPr>
        <w:t xml:space="preserve">anwenderfreundliche </w:t>
      </w:r>
      <w:r w:rsidR="00BC66DF" w:rsidRPr="0033131C">
        <w:rPr>
          <w:rFonts w:ascii="Verdana" w:hAnsi="Verdana"/>
        </w:rPr>
        <w:t>Funk</w:t>
      </w:r>
      <w:r w:rsidR="00BC66DF" w:rsidRPr="006E1836">
        <w:rPr>
          <w:rFonts w:ascii="Verdana" w:hAnsi="Verdana"/>
        </w:rPr>
        <w:t xml:space="preserve">tionen, die </w:t>
      </w:r>
      <w:r w:rsidR="00905B1C" w:rsidRPr="006E1836">
        <w:rPr>
          <w:rFonts w:ascii="Verdana" w:hAnsi="Verdana"/>
        </w:rPr>
        <w:t xml:space="preserve">unter anderem </w:t>
      </w:r>
      <w:r w:rsidR="00C10C32" w:rsidRPr="006E1836">
        <w:rPr>
          <w:rFonts w:ascii="Verdana" w:hAnsi="Verdana"/>
        </w:rPr>
        <w:t xml:space="preserve">die Rüstzeit reduzieren und </w:t>
      </w:r>
      <w:r w:rsidR="005940D1" w:rsidRPr="006E1836">
        <w:rPr>
          <w:rFonts w:ascii="Verdana" w:hAnsi="Verdana"/>
        </w:rPr>
        <w:t xml:space="preserve">den Einbauprozess auch bei </w:t>
      </w:r>
      <w:r w:rsidR="005D6F4D" w:rsidRPr="006E1836">
        <w:rPr>
          <w:rFonts w:ascii="Verdana" w:hAnsi="Verdana"/>
        </w:rPr>
        <w:t>wechselnden</w:t>
      </w:r>
      <w:r w:rsidR="005940D1" w:rsidRPr="006E1836">
        <w:rPr>
          <w:rFonts w:ascii="Verdana" w:hAnsi="Verdana"/>
        </w:rPr>
        <w:t xml:space="preserve"> Breiten </w:t>
      </w:r>
      <w:r w:rsidR="005D6F4D" w:rsidRPr="006E1836">
        <w:rPr>
          <w:rFonts w:ascii="Verdana" w:hAnsi="Verdana"/>
        </w:rPr>
        <w:t xml:space="preserve">und Schichtstärken </w:t>
      </w:r>
      <w:r w:rsidR="00700C3C" w:rsidRPr="006E1836">
        <w:rPr>
          <w:rFonts w:ascii="Verdana" w:hAnsi="Verdana"/>
        </w:rPr>
        <w:t xml:space="preserve">entscheidend </w:t>
      </w:r>
      <w:r w:rsidR="005940D1" w:rsidRPr="006E1836">
        <w:rPr>
          <w:rFonts w:ascii="Verdana" w:hAnsi="Verdana"/>
        </w:rPr>
        <w:t>beschleunigen</w:t>
      </w:r>
      <w:r w:rsidR="00264179" w:rsidRPr="006E1836">
        <w:rPr>
          <w:rFonts w:ascii="Verdana" w:hAnsi="Verdana"/>
        </w:rPr>
        <w:t>.</w:t>
      </w:r>
      <w:r w:rsidR="00B01BDA" w:rsidRPr="006E1836">
        <w:rPr>
          <w:rFonts w:ascii="Verdana" w:hAnsi="Verdana"/>
        </w:rPr>
        <w:t>“</w:t>
      </w:r>
      <w:r w:rsidR="003B3686" w:rsidRPr="006E1836">
        <w:rPr>
          <w:rFonts w:ascii="Verdana" w:hAnsi="Verdana"/>
        </w:rPr>
        <w:t xml:space="preserve"> </w:t>
      </w:r>
    </w:p>
    <w:p w:rsidR="00146B07" w:rsidRDefault="00146B07" w:rsidP="00667571">
      <w:pPr>
        <w:spacing w:after="0"/>
        <w:ind w:left="567"/>
        <w:rPr>
          <w:rFonts w:ascii="Verdana" w:hAnsi="Verdana"/>
          <w:b/>
        </w:rPr>
      </w:pPr>
    </w:p>
    <w:p w:rsidR="00667571" w:rsidRDefault="00667571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667571" w:rsidRDefault="00667571" w:rsidP="00667571">
      <w:pPr>
        <w:spacing w:after="0"/>
        <w:ind w:left="567"/>
        <w:rPr>
          <w:rFonts w:ascii="Verdana" w:hAnsi="Verdana"/>
          <w:b/>
        </w:rPr>
      </w:pPr>
    </w:p>
    <w:p w:rsidR="00667571" w:rsidRDefault="00667571" w:rsidP="00667571">
      <w:pPr>
        <w:spacing w:after="0"/>
        <w:ind w:left="567"/>
        <w:rPr>
          <w:rFonts w:ascii="Verdana" w:hAnsi="Verdana"/>
          <w:b/>
        </w:rPr>
      </w:pPr>
    </w:p>
    <w:p w:rsidR="003F2388" w:rsidRPr="006E1836" w:rsidRDefault="00EE2A88" w:rsidP="003F2388">
      <w:pPr>
        <w:spacing w:after="0"/>
        <w:ind w:left="567"/>
        <w:rPr>
          <w:rFonts w:ascii="Verdana" w:hAnsi="Verdana"/>
          <w:b/>
        </w:rPr>
      </w:pPr>
      <w:r w:rsidRPr="006E1836">
        <w:rPr>
          <w:rFonts w:ascii="Verdana" w:hAnsi="Verdana"/>
          <w:b/>
        </w:rPr>
        <w:t>Hohe</w:t>
      </w:r>
      <w:r w:rsidR="00062869" w:rsidRPr="006E1836">
        <w:rPr>
          <w:rFonts w:ascii="Verdana" w:hAnsi="Verdana"/>
          <w:b/>
        </w:rPr>
        <w:t xml:space="preserve"> Flexibilität dank hydraulischer Ausziehanbauteile</w:t>
      </w:r>
    </w:p>
    <w:p w:rsidR="00D21F3C" w:rsidRPr="00853444" w:rsidRDefault="00DC0785" w:rsidP="00256FCF">
      <w:pPr>
        <w:spacing w:after="0"/>
        <w:ind w:left="567"/>
        <w:rPr>
          <w:rFonts w:ascii="Verdana" w:hAnsi="Verdana"/>
        </w:rPr>
      </w:pPr>
      <w:r w:rsidRPr="006E1836">
        <w:rPr>
          <w:rFonts w:ascii="Verdana" w:hAnsi="Verdana"/>
        </w:rPr>
        <w:t>Weltweit</w:t>
      </w:r>
      <w:r w:rsidR="00062869" w:rsidRPr="006E1836">
        <w:rPr>
          <w:rFonts w:ascii="Verdana" w:hAnsi="Verdana"/>
        </w:rPr>
        <w:t xml:space="preserve"> einzigartig ist </w:t>
      </w:r>
      <w:r w:rsidR="00125CE9" w:rsidRPr="006E1836">
        <w:rPr>
          <w:rFonts w:ascii="Verdana" w:hAnsi="Verdana"/>
        </w:rPr>
        <w:t xml:space="preserve">dabei </w:t>
      </w:r>
      <w:r w:rsidR="00062869" w:rsidRPr="006E1836">
        <w:rPr>
          <w:rFonts w:ascii="Verdana" w:hAnsi="Verdana"/>
        </w:rPr>
        <w:t xml:space="preserve">die Möglichkeit, </w:t>
      </w:r>
      <w:r w:rsidR="00C627A1" w:rsidRPr="006E1836">
        <w:rPr>
          <w:rFonts w:ascii="Verdana" w:hAnsi="Verdana"/>
        </w:rPr>
        <w:t>die</w:t>
      </w:r>
      <w:r w:rsidR="00967A3B" w:rsidRPr="006E1836">
        <w:rPr>
          <w:rFonts w:ascii="Verdana" w:hAnsi="Verdana"/>
        </w:rPr>
        <w:t xml:space="preserve"> beiden</w:t>
      </w:r>
      <w:r w:rsidR="00C627A1" w:rsidRPr="006E1836">
        <w:rPr>
          <w:rFonts w:ascii="Verdana" w:hAnsi="Verdana"/>
        </w:rPr>
        <w:t xml:space="preserve"> starren </w:t>
      </w:r>
      <w:r w:rsidR="00062869" w:rsidRPr="006E1836">
        <w:rPr>
          <w:rFonts w:ascii="Verdana" w:hAnsi="Verdana"/>
        </w:rPr>
        <w:t xml:space="preserve">Bohlen mit neu entwickelten </w:t>
      </w:r>
      <w:r w:rsidR="00D34BB1">
        <w:rPr>
          <w:rFonts w:ascii="Verdana" w:hAnsi="Verdana"/>
        </w:rPr>
        <w:t>extra</w:t>
      </w:r>
      <w:r w:rsidR="000B2B05" w:rsidRPr="006E1836">
        <w:rPr>
          <w:rFonts w:ascii="Verdana" w:hAnsi="Verdana"/>
        </w:rPr>
        <w:t xml:space="preserve">breiten </w:t>
      </w:r>
      <w:r w:rsidR="00062869" w:rsidRPr="006E1836">
        <w:rPr>
          <w:rFonts w:ascii="Verdana" w:hAnsi="Verdana"/>
        </w:rPr>
        <w:t xml:space="preserve">Ausziehanbauteilen um bis zu 2,50 m hydraulisch zu verstellen: </w:t>
      </w:r>
      <w:r w:rsidR="002E3524" w:rsidRPr="006E1836">
        <w:rPr>
          <w:rFonts w:ascii="Verdana" w:hAnsi="Verdana"/>
        </w:rPr>
        <w:t xml:space="preserve">Statt der bisherigen 75 cm können </w:t>
      </w:r>
      <w:r w:rsidR="000338EA" w:rsidRPr="006E1836">
        <w:rPr>
          <w:rFonts w:ascii="Verdana" w:hAnsi="Verdana"/>
        </w:rPr>
        <w:t xml:space="preserve">Bediener </w:t>
      </w:r>
      <w:r w:rsidR="000B2B05" w:rsidRPr="006E1836">
        <w:rPr>
          <w:rFonts w:ascii="Verdana" w:hAnsi="Verdana"/>
        </w:rPr>
        <w:t xml:space="preserve">die Arbeitsbreite jetzt auf beiden Bohlenseiten um bis </w:t>
      </w:r>
      <w:r w:rsidR="00D21F3C" w:rsidRPr="006E1836">
        <w:rPr>
          <w:rFonts w:ascii="Verdana" w:hAnsi="Verdana"/>
        </w:rPr>
        <w:t xml:space="preserve">zu </w:t>
      </w:r>
      <w:r w:rsidR="000B2B05" w:rsidRPr="006E1836">
        <w:rPr>
          <w:rFonts w:ascii="Verdana" w:hAnsi="Verdana"/>
        </w:rPr>
        <w:t xml:space="preserve">1,25 m </w:t>
      </w:r>
      <w:r w:rsidR="000B2B05" w:rsidRPr="009B1734">
        <w:rPr>
          <w:rFonts w:ascii="Verdana" w:hAnsi="Verdana"/>
        </w:rPr>
        <w:t xml:space="preserve">per </w:t>
      </w:r>
      <w:proofErr w:type="spellStart"/>
      <w:r w:rsidR="00E76979" w:rsidRPr="009B1734">
        <w:rPr>
          <w:rFonts w:ascii="Verdana" w:hAnsi="Verdana"/>
        </w:rPr>
        <w:t>SmartWheel</w:t>
      </w:r>
      <w:proofErr w:type="spellEnd"/>
      <w:r w:rsidR="000B2B05" w:rsidRPr="009B1734">
        <w:rPr>
          <w:rFonts w:ascii="Verdana" w:hAnsi="Verdana"/>
        </w:rPr>
        <w:t xml:space="preserve"> </w:t>
      </w:r>
      <w:r w:rsidR="000B2B05" w:rsidRPr="006E1836">
        <w:rPr>
          <w:rFonts w:ascii="Verdana" w:hAnsi="Verdana"/>
        </w:rPr>
        <w:t xml:space="preserve">variieren. </w:t>
      </w:r>
      <w:r w:rsidR="00593DCA" w:rsidRPr="006E1836">
        <w:rPr>
          <w:rFonts w:ascii="Verdana" w:hAnsi="Verdana"/>
        </w:rPr>
        <w:t xml:space="preserve">Das bietet vor allem </w:t>
      </w:r>
      <w:r w:rsidR="00735957" w:rsidRPr="006E1836">
        <w:rPr>
          <w:rFonts w:ascii="Verdana" w:hAnsi="Verdana"/>
        </w:rPr>
        <w:t>bei Baumaßnahmen</w:t>
      </w:r>
      <w:r w:rsidR="00F5124E" w:rsidRPr="006E1836">
        <w:rPr>
          <w:rFonts w:ascii="Verdana" w:hAnsi="Verdana"/>
        </w:rPr>
        <w:t xml:space="preserve"> mit wechselnden Arbeitsbreiten </w:t>
      </w:r>
      <w:r w:rsidR="00850E30" w:rsidRPr="006E1836">
        <w:rPr>
          <w:rFonts w:ascii="Verdana" w:hAnsi="Verdana"/>
        </w:rPr>
        <w:t>eine hohe Flexibilität und Zeitersparnis</w:t>
      </w:r>
      <w:r w:rsidR="0055425F" w:rsidRPr="006E1836">
        <w:rPr>
          <w:rFonts w:ascii="Verdana" w:hAnsi="Verdana"/>
        </w:rPr>
        <w:t xml:space="preserve">, da die Bediener </w:t>
      </w:r>
      <w:r w:rsidR="00CE6E0A" w:rsidRPr="006E1836">
        <w:rPr>
          <w:rFonts w:ascii="Verdana" w:hAnsi="Verdana"/>
        </w:rPr>
        <w:t xml:space="preserve">bei Differenzen von bis zu 2,50 m </w:t>
      </w:r>
      <w:r w:rsidR="0055425F" w:rsidRPr="006E1836">
        <w:rPr>
          <w:rFonts w:ascii="Verdana" w:hAnsi="Verdana"/>
        </w:rPr>
        <w:t>keine festen Bohlen-Verbreiterungen manuell an- oder abbauen müssen</w:t>
      </w:r>
      <w:r w:rsidR="00850E30" w:rsidRPr="006E1836">
        <w:rPr>
          <w:rFonts w:ascii="Verdana" w:hAnsi="Verdana"/>
        </w:rPr>
        <w:t xml:space="preserve">. </w:t>
      </w:r>
      <w:r w:rsidR="000952D7" w:rsidRPr="006E1836">
        <w:rPr>
          <w:rFonts w:ascii="Verdana" w:hAnsi="Verdana"/>
        </w:rPr>
        <w:t>„</w:t>
      </w:r>
      <w:r w:rsidR="0055425F" w:rsidRPr="006E1836">
        <w:rPr>
          <w:rFonts w:ascii="Verdana" w:hAnsi="Verdana"/>
        </w:rPr>
        <w:t xml:space="preserve">Werden bei einer Baumaßnahme </w:t>
      </w:r>
      <w:r w:rsidR="000952D7" w:rsidRPr="006E1836">
        <w:rPr>
          <w:rFonts w:ascii="Verdana" w:hAnsi="Verdana"/>
        </w:rPr>
        <w:t xml:space="preserve">beispielsweise Brückenbauwerke überfahren, </w:t>
      </w:r>
      <w:r w:rsidR="006A2D21" w:rsidRPr="006E1836">
        <w:rPr>
          <w:rFonts w:ascii="Verdana" w:hAnsi="Verdana"/>
        </w:rPr>
        <w:t>können</w:t>
      </w:r>
      <w:r w:rsidR="003B1E18" w:rsidRPr="006E1836">
        <w:rPr>
          <w:rFonts w:ascii="Verdana" w:hAnsi="Verdana"/>
        </w:rPr>
        <w:t xml:space="preserve"> Bediener </w:t>
      </w:r>
      <w:r w:rsidR="00130B60" w:rsidRPr="006E1836">
        <w:rPr>
          <w:rFonts w:ascii="Verdana" w:hAnsi="Verdana"/>
        </w:rPr>
        <w:t xml:space="preserve">die </w:t>
      </w:r>
      <w:r w:rsidR="00F96212" w:rsidRPr="006E1836">
        <w:rPr>
          <w:rFonts w:ascii="Verdana" w:hAnsi="Verdana"/>
        </w:rPr>
        <w:t xml:space="preserve">neue </w:t>
      </w:r>
      <w:r w:rsidR="00130B60" w:rsidRPr="006E1836">
        <w:rPr>
          <w:rFonts w:ascii="Verdana" w:hAnsi="Verdana"/>
        </w:rPr>
        <w:t xml:space="preserve">Einbaubreite mit </w:t>
      </w:r>
      <w:r w:rsidR="00700444">
        <w:rPr>
          <w:rFonts w:ascii="Verdana" w:hAnsi="Verdana"/>
        </w:rPr>
        <w:t xml:space="preserve">dem </w:t>
      </w:r>
      <w:proofErr w:type="spellStart"/>
      <w:r w:rsidR="00700444" w:rsidRPr="00853444">
        <w:rPr>
          <w:rFonts w:ascii="Verdana" w:hAnsi="Verdana"/>
        </w:rPr>
        <w:t>SmartW</w:t>
      </w:r>
      <w:r w:rsidR="008A661E" w:rsidRPr="00853444">
        <w:rPr>
          <w:rFonts w:ascii="Verdana" w:hAnsi="Verdana"/>
        </w:rPr>
        <w:t>heel</w:t>
      </w:r>
      <w:proofErr w:type="spellEnd"/>
      <w:r w:rsidR="00130B60" w:rsidRPr="00853444">
        <w:rPr>
          <w:rFonts w:ascii="Verdana" w:hAnsi="Verdana"/>
        </w:rPr>
        <w:t xml:space="preserve"> an der </w:t>
      </w:r>
      <w:proofErr w:type="spellStart"/>
      <w:r w:rsidR="003A475E" w:rsidRPr="00853444">
        <w:rPr>
          <w:rFonts w:ascii="Verdana" w:hAnsi="Verdana"/>
        </w:rPr>
        <w:t>ErgoPlus</w:t>
      </w:r>
      <w:proofErr w:type="spellEnd"/>
      <w:r w:rsidR="003A475E" w:rsidRPr="00853444">
        <w:rPr>
          <w:rFonts w:ascii="Verdana" w:hAnsi="Verdana"/>
        </w:rPr>
        <w:t xml:space="preserve"> 3 </w:t>
      </w:r>
      <w:r w:rsidR="00130B60" w:rsidRPr="00853444">
        <w:rPr>
          <w:rFonts w:ascii="Verdana" w:hAnsi="Verdana"/>
        </w:rPr>
        <w:t xml:space="preserve">Bohlen-Bedienkonsole ganz ohne </w:t>
      </w:r>
      <w:r w:rsidR="0055425F" w:rsidRPr="00853444">
        <w:rPr>
          <w:rFonts w:ascii="Verdana" w:hAnsi="Verdana"/>
        </w:rPr>
        <w:t xml:space="preserve">mechanische </w:t>
      </w:r>
      <w:r w:rsidR="00130B60" w:rsidRPr="00853444">
        <w:rPr>
          <w:rFonts w:ascii="Verdana" w:hAnsi="Verdana"/>
        </w:rPr>
        <w:t>Umrüstarbeiten anpassen</w:t>
      </w:r>
      <w:r w:rsidR="00DE15F1" w:rsidRPr="00853444">
        <w:rPr>
          <w:rFonts w:ascii="Verdana" w:hAnsi="Verdana"/>
        </w:rPr>
        <w:t xml:space="preserve">“, sagt Westphal. </w:t>
      </w:r>
      <w:r w:rsidR="00130B60" w:rsidRPr="00853444">
        <w:rPr>
          <w:rFonts w:ascii="Verdana" w:hAnsi="Verdana"/>
        </w:rPr>
        <w:t>„</w:t>
      </w:r>
      <w:r w:rsidR="00E26FBE" w:rsidRPr="00853444">
        <w:rPr>
          <w:rFonts w:ascii="Verdana" w:hAnsi="Verdana"/>
        </w:rPr>
        <w:t xml:space="preserve">Als </w:t>
      </w:r>
      <w:r w:rsidR="00130B60" w:rsidRPr="00853444">
        <w:rPr>
          <w:rFonts w:ascii="Verdana" w:hAnsi="Verdana"/>
        </w:rPr>
        <w:t>starre Bohle</w:t>
      </w:r>
      <w:r w:rsidR="00E26FBE" w:rsidRPr="00853444">
        <w:rPr>
          <w:rFonts w:ascii="Verdana" w:hAnsi="Verdana"/>
        </w:rPr>
        <w:t>n</w:t>
      </w:r>
      <w:r w:rsidR="00130B60" w:rsidRPr="00853444">
        <w:rPr>
          <w:rFonts w:ascii="Verdana" w:hAnsi="Verdana"/>
        </w:rPr>
        <w:t xml:space="preserve"> </w:t>
      </w:r>
      <w:r w:rsidR="0055425F" w:rsidRPr="00853444">
        <w:rPr>
          <w:rFonts w:ascii="Verdana" w:hAnsi="Verdana"/>
        </w:rPr>
        <w:t xml:space="preserve">sind die SB 300 und die SB 350 damit extrem </w:t>
      </w:r>
      <w:r w:rsidR="00B2318B" w:rsidRPr="00853444">
        <w:rPr>
          <w:rFonts w:ascii="Verdana" w:hAnsi="Verdana"/>
        </w:rPr>
        <w:t>variabel</w:t>
      </w:r>
      <w:r w:rsidR="00F5124E" w:rsidRPr="00853444">
        <w:rPr>
          <w:rFonts w:ascii="Verdana" w:hAnsi="Verdana"/>
        </w:rPr>
        <w:t>.</w:t>
      </w:r>
      <w:r w:rsidR="00735957" w:rsidRPr="00853444">
        <w:rPr>
          <w:rFonts w:ascii="Verdana" w:hAnsi="Verdana"/>
        </w:rPr>
        <w:t>“</w:t>
      </w:r>
    </w:p>
    <w:p w:rsidR="00062869" w:rsidRPr="00853444" w:rsidRDefault="00062869" w:rsidP="003F2388">
      <w:pPr>
        <w:spacing w:after="0"/>
        <w:ind w:left="567"/>
        <w:rPr>
          <w:rFonts w:ascii="Verdana" w:hAnsi="Verdana"/>
        </w:rPr>
      </w:pPr>
    </w:p>
    <w:p w:rsidR="00062869" w:rsidRPr="00853444" w:rsidRDefault="002A69CF" w:rsidP="003F2388">
      <w:pPr>
        <w:spacing w:after="0"/>
        <w:ind w:left="567"/>
        <w:rPr>
          <w:rFonts w:ascii="Verdana" w:hAnsi="Verdana"/>
          <w:b/>
        </w:rPr>
      </w:pPr>
      <w:r w:rsidRPr="00853444">
        <w:rPr>
          <w:rFonts w:ascii="Verdana" w:hAnsi="Verdana"/>
          <w:b/>
        </w:rPr>
        <w:t xml:space="preserve">Effizient und komfortabel: </w:t>
      </w:r>
      <w:r w:rsidR="008D19BD" w:rsidRPr="00853444">
        <w:rPr>
          <w:rFonts w:ascii="Verdana" w:hAnsi="Verdana"/>
          <w:b/>
        </w:rPr>
        <w:t>Praktische Funktionen und Aufbauhilfen</w:t>
      </w:r>
    </w:p>
    <w:p w:rsidR="00373714" w:rsidRDefault="005D541B" w:rsidP="002916C9">
      <w:pPr>
        <w:spacing w:after="0"/>
        <w:ind w:left="567"/>
        <w:rPr>
          <w:rFonts w:ascii="Verdana" w:hAnsi="Verdana"/>
        </w:rPr>
      </w:pPr>
      <w:r w:rsidRPr="00853444">
        <w:rPr>
          <w:rFonts w:ascii="Verdana" w:hAnsi="Verdana"/>
        </w:rPr>
        <w:t xml:space="preserve">Den </w:t>
      </w:r>
      <w:r w:rsidR="00BD3C63" w:rsidRPr="00853444">
        <w:rPr>
          <w:rFonts w:ascii="Verdana" w:hAnsi="Verdana"/>
        </w:rPr>
        <w:t>Anba</w:t>
      </w:r>
      <w:r w:rsidR="00416C56" w:rsidRPr="00853444">
        <w:rPr>
          <w:rFonts w:ascii="Verdana" w:hAnsi="Verdana"/>
        </w:rPr>
        <w:t>u der festen Verbreiterungen</w:t>
      </w:r>
      <w:r w:rsidRPr="00853444">
        <w:rPr>
          <w:rFonts w:ascii="Verdana" w:hAnsi="Verdana"/>
        </w:rPr>
        <w:t xml:space="preserve"> hat VÖGELE ebenfalls</w:t>
      </w:r>
      <w:r w:rsidR="00BD3C63" w:rsidRPr="00853444">
        <w:rPr>
          <w:rFonts w:ascii="Verdana" w:hAnsi="Verdana"/>
        </w:rPr>
        <w:t xml:space="preserve"> </w:t>
      </w:r>
      <w:r w:rsidRPr="00853444">
        <w:rPr>
          <w:rFonts w:ascii="Verdana" w:hAnsi="Verdana"/>
        </w:rPr>
        <w:t xml:space="preserve">stark vereinfacht: Ein neu entwickeltes Führungs- und Positionierungssystem unterstützt die Bediener </w:t>
      </w:r>
      <w:r w:rsidR="001D4F2D" w:rsidRPr="00853444">
        <w:rPr>
          <w:rFonts w:ascii="Verdana" w:hAnsi="Verdana"/>
        </w:rPr>
        <w:t xml:space="preserve">bei der korrekten Montage der einzelnen </w:t>
      </w:r>
      <w:r w:rsidR="004E11AF" w:rsidRPr="00853444">
        <w:rPr>
          <w:rFonts w:ascii="Verdana" w:hAnsi="Verdana"/>
        </w:rPr>
        <w:t>Verbreiterungsteile</w:t>
      </w:r>
      <w:r w:rsidR="001D4F2D" w:rsidRPr="00853444">
        <w:rPr>
          <w:rFonts w:ascii="Verdana" w:hAnsi="Verdana"/>
        </w:rPr>
        <w:t>.</w:t>
      </w:r>
      <w:r w:rsidR="00F746ED" w:rsidRPr="00853444">
        <w:rPr>
          <w:rFonts w:ascii="Verdana" w:hAnsi="Verdana"/>
        </w:rPr>
        <w:t xml:space="preserve"> </w:t>
      </w:r>
      <w:r w:rsidR="001D04F4" w:rsidRPr="00853444">
        <w:rPr>
          <w:rFonts w:ascii="Verdana" w:hAnsi="Verdana"/>
        </w:rPr>
        <w:t>Damit können s</w:t>
      </w:r>
      <w:r w:rsidR="004E11AF" w:rsidRPr="00853444">
        <w:rPr>
          <w:rFonts w:ascii="Verdana" w:hAnsi="Verdana"/>
        </w:rPr>
        <w:t>ie jetzt</w:t>
      </w:r>
      <w:r w:rsidR="00C73F9C" w:rsidRPr="00853444">
        <w:rPr>
          <w:rFonts w:ascii="Verdana" w:hAnsi="Verdana"/>
        </w:rPr>
        <w:t xml:space="preserve"> </w:t>
      </w:r>
      <w:r w:rsidR="003D4F64" w:rsidRPr="00853444">
        <w:rPr>
          <w:rFonts w:ascii="Verdana" w:hAnsi="Verdana"/>
        </w:rPr>
        <w:t>ganz</w:t>
      </w:r>
      <w:r w:rsidR="009A2DED" w:rsidRPr="00853444">
        <w:rPr>
          <w:rFonts w:ascii="Verdana" w:hAnsi="Verdana"/>
        </w:rPr>
        <w:t xml:space="preserve"> einfach </w:t>
      </w:r>
      <w:r w:rsidR="00C73F9C" w:rsidRPr="00853444">
        <w:rPr>
          <w:rFonts w:ascii="Verdana" w:hAnsi="Verdana"/>
        </w:rPr>
        <w:t>justiert werden</w:t>
      </w:r>
      <w:r w:rsidR="003D2FC6" w:rsidRPr="00853444">
        <w:rPr>
          <w:rFonts w:ascii="Verdana" w:hAnsi="Verdana"/>
        </w:rPr>
        <w:t xml:space="preserve">, was </w:t>
      </w:r>
      <w:r w:rsidR="003A3628" w:rsidRPr="00853444">
        <w:rPr>
          <w:rFonts w:ascii="Verdana" w:hAnsi="Verdana"/>
        </w:rPr>
        <w:t>die Rüstzeit erheblich</w:t>
      </w:r>
      <w:r w:rsidR="003D2FC6" w:rsidRPr="00853444">
        <w:rPr>
          <w:rFonts w:ascii="Verdana" w:hAnsi="Verdana"/>
        </w:rPr>
        <w:t xml:space="preserve"> reduziert</w:t>
      </w:r>
      <w:r w:rsidR="003A3628" w:rsidRPr="00853444">
        <w:rPr>
          <w:rFonts w:ascii="Verdana" w:hAnsi="Verdana"/>
        </w:rPr>
        <w:t>.</w:t>
      </w:r>
      <w:r w:rsidR="001D4F2D" w:rsidRPr="00853444">
        <w:rPr>
          <w:rFonts w:ascii="Verdana" w:hAnsi="Verdana"/>
        </w:rPr>
        <w:t xml:space="preserve"> </w:t>
      </w:r>
      <w:r w:rsidR="002143BB" w:rsidRPr="00853444">
        <w:rPr>
          <w:rFonts w:ascii="Verdana" w:hAnsi="Verdana"/>
        </w:rPr>
        <w:t>Ein weiterer Vorteil der neuen Bohlen ist die h</w:t>
      </w:r>
      <w:r w:rsidR="00D11550" w:rsidRPr="00853444">
        <w:rPr>
          <w:rFonts w:ascii="Verdana" w:hAnsi="Verdana"/>
        </w:rPr>
        <w:t xml:space="preserve">ydraulische </w:t>
      </w:r>
      <w:proofErr w:type="spellStart"/>
      <w:r w:rsidR="00D11550" w:rsidRPr="00853444">
        <w:rPr>
          <w:rFonts w:ascii="Verdana" w:hAnsi="Verdana"/>
        </w:rPr>
        <w:t>Tamperhub</w:t>
      </w:r>
      <w:proofErr w:type="spellEnd"/>
      <w:r w:rsidR="00D11550" w:rsidRPr="00853444">
        <w:rPr>
          <w:rFonts w:ascii="Verdana" w:hAnsi="Verdana"/>
        </w:rPr>
        <w:t xml:space="preserve">-Verstellung: Bislang müssen Bediener den </w:t>
      </w:r>
      <w:proofErr w:type="spellStart"/>
      <w:r w:rsidR="00D11550" w:rsidRPr="00853444">
        <w:rPr>
          <w:rFonts w:ascii="Verdana" w:hAnsi="Verdana"/>
        </w:rPr>
        <w:t>Tamperhub</w:t>
      </w:r>
      <w:proofErr w:type="spellEnd"/>
      <w:r w:rsidR="00D11550" w:rsidRPr="00853444">
        <w:rPr>
          <w:rFonts w:ascii="Verdana" w:hAnsi="Verdana"/>
        </w:rPr>
        <w:t xml:space="preserve"> b</w:t>
      </w:r>
      <w:r w:rsidR="00D11550" w:rsidRPr="006E1836">
        <w:rPr>
          <w:rFonts w:ascii="Verdana" w:hAnsi="Verdana"/>
        </w:rPr>
        <w:t xml:space="preserve">ei wechselnden Schichtstärken manuell auf 2, 4 oder 7 mm einstellen. Bei der SB 300 und SB 350 gibt es jetzt die Option, den </w:t>
      </w:r>
      <w:proofErr w:type="spellStart"/>
      <w:r w:rsidR="00D11550" w:rsidRPr="006E1836">
        <w:rPr>
          <w:rFonts w:ascii="Verdana" w:hAnsi="Verdana"/>
        </w:rPr>
        <w:t>Tamperhub</w:t>
      </w:r>
      <w:proofErr w:type="spellEnd"/>
      <w:r w:rsidR="00D11550" w:rsidRPr="006E1836">
        <w:rPr>
          <w:rFonts w:ascii="Verdana" w:hAnsi="Verdana"/>
        </w:rPr>
        <w:t xml:space="preserve"> </w:t>
      </w:r>
      <w:r w:rsidR="0085000E" w:rsidRPr="006E1836">
        <w:rPr>
          <w:rFonts w:ascii="Verdana" w:hAnsi="Verdana"/>
        </w:rPr>
        <w:t xml:space="preserve">hydraulisch – und damit </w:t>
      </w:r>
      <w:r w:rsidR="00D11550" w:rsidRPr="006E1836">
        <w:rPr>
          <w:rFonts w:ascii="Verdana" w:hAnsi="Verdana"/>
        </w:rPr>
        <w:t xml:space="preserve">komfortabel und schnell </w:t>
      </w:r>
      <w:r w:rsidR="00FB36CB">
        <w:rPr>
          <w:rFonts w:ascii="Verdana" w:hAnsi="Verdana"/>
        </w:rPr>
        <w:t>über das</w:t>
      </w:r>
      <w:r w:rsidR="003A3628" w:rsidRPr="006E1836">
        <w:rPr>
          <w:rFonts w:ascii="Verdana" w:hAnsi="Verdana"/>
        </w:rPr>
        <w:t xml:space="preserve"> </w:t>
      </w:r>
      <w:proofErr w:type="spellStart"/>
      <w:r w:rsidR="00102ADF" w:rsidRPr="006E1836">
        <w:rPr>
          <w:rFonts w:ascii="Verdana" w:hAnsi="Verdana"/>
        </w:rPr>
        <w:t>ErgoPlus</w:t>
      </w:r>
      <w:proofErr w:type="spellEnd"/>
      <w:r w:rsidR="00102ADF" w:rsidRPr="006E1836">
        <w:rPr>
          <w:rFonts w:ascii="Verdana" w:hAnsi="Verdana"/>
        </w:rPr>
        <w:t xml:space="preserve"> 3 </w:t>
      </w:r>
      <w:r w:rsidR="006E1836" w:rsidRPr="006E1836">
        <w:rPr>
          <w:rFonts w:ascii="Verdana" w:hAnsi="Verdana"/>
        </w:rPr>
        <w:t>Bediensystem</w:t>
      </w:r>
      <w:r w:rsidR="0085000E" w:rsidRPr="006E1836">
        <w:rPr>
          <w:rFonts w:ascii="Verdana" w:hAnsi="Verdana"/>
        </w:rPr>
        <w:t xml:space="preserve">, </w:t>
      </w:r>
      <w:r w:rsidR="00D11550" w:rsidRPr="006E1836">
        <w:rPr>
          <w:rFonts w:ascii="Verdana" w:hAnsi="Verdana"/>
        </w:rPr>
        <w:t xml:space="preserve">auf 4 </w:t>
      </w:r>
      <w:r w:rsidR="00455DBD">
        <w:rPr>
          <w:rFonts w:ascii="Verdana" w:hAnsi="Verdana"/>
        </w:rPr>
        <w:t>oder</w:t>
      </w:r>
      <w:r w:rsidR="00455DBD" w:rsidRPr="006E1836">
        <w:rPr>
          <w:rFonts w:ascii="Verdana" w:hAnsi="Verdana"/>
        </w:rPr>
        <w:t xml:space="preserve"> </w:t>
      </w:r>
      <w:r w:rsidR="00D11550" w:rsidRPr="00E61F26">
        <w:rPr>
          <w:rFonts w:ascii="Verdana" w:hAnsi="Verdana"/>
        </w:rPr>
        <w:t>8</w:t>
      </w:r>
      <w:r w:rsidR="00E61F26" w:rsidRPr="00E61F26">
        <w:rPr>
          <w:rFonts w:ascii="Verdana" w:hAnsi="Verdana"/>
        </w:rPr>
        <w:t> </w:t>
      </w:r>
      <w:r w:rsidR="00D11550" w:rsidRPr="00E61F26">
        <w:rPr>
          <w:rFonts w:ascii="Verdana" w:hAnsi="Verdana"/>
        </w:rPr>
        <w:t>mm</w:t>
      </w:r>
      <w:r w:rsidR="00455DBD" w:rsidRPr="00E61F26">
        <w:rPr>
          <w:rFonts w:ascii="Verdana" w:hAnsi="Verdana"/>
        </w:rPr>
        <w:t xml:space="preserve"> anzupassen</w:t>
      </w:r>
      <w:r w:rsidR="00D11550" w:rsidRPr="006E1836">
        <w:rPr>
          <w:rFonts w:ascii="Verdana" w:hAnsi="Verdana"/>
        </w:rPr>
        <w:t>.</w:t>
      </w:r>
      <w:r w:rsidR="003A3628" w:rsidRPr="006E1836">
        <w:rPr>
          <w:rFonts w:ascii="Verdana" w:hAnsi="Verdana"/>
        </w:rPr>
        <w:t xml:space="preserve"> Ein Tastendr</w:t>
      </w:r>
      <w:r w:rsidR="009A2DED" w:rsidRPr="006E1836">
        <w:rPr>
          <w:rFonts w:ascii="Verdana" w:hAnsi="Verdana"/>
        </w:rPr>
        <w:t>u</w:t>
      </w:r>
      <w:r w:rsidR="003A3628" w:rsidRPr="006E1836">
        <w:rPr>
          <w:rFonts w:ascii="Verdana" w:hAnsi="Verdana"/>
        </w:rPr>
        <w:t>ck</w:t>
      </w:r>
      <w:r w:rsidR="006E1836" w:rsidRPr="006E1836">
        <w:rPr>
          <w:rFonts w:ascii="Verdana" w:hAnsi="Verdana"/>
        </w:rPr>
        <w:t xml:space="preserve"> </w:t>
      </w:r>
      <w:r w:rsidR="003A3628" w:rsidRPr="006E1836">
        <w:rPr>
          <w:rFonts w:ascii="Verdana" w:hAnsi="Verdana"/>
        </w:rPr>
        <w:t>genüg</w:t>
      </w:r>
      <w:r w:rsidR="009A2DED" w:rsidRPr="006E1836">
        <w:rPr>
          <w:rFonts w:ascii="Verdana" w:hAnsi="Verdana"/>
        </w:rPr>
        <w:t>t</w:t>
      </w:r>
      <w:r w:rsidR="003A3628" w:rsidRPr="006E1836">
        <w:rPr>
          <w:rFonts w:ascii="Verdana" w:hAnsi="Verdana"/>
        </w:rPr>
        <w:t xml:space="preserve">. </w:t>
      </w:r>
      <w:r w:rsidR="00C64B88" w:rsidRPr="006E1836">
        <w:rPr>
          <w:rFonts w:ascii="Verdana" w:hAnsi="Verdana"/>
        </w:rPr>
        <w:t>„</w:t>
      </w:r>
      <w:r w:rsidR="002916C9" w:rsidRPr="006E1836">
        <w:rPr>
          <w:rFonts w:ascii="Verdana" w:hAnsi="Verdana"/>
        </w:rPr>
        <w:t>Wenn unterschiedliche Schichtstärken mit derselben Bohle eingebaut werden</w:t>
      </w:r>
      <w:r w:rsidR="002916C9">
        <w:rPr>
          <w:rFonts w:ascii="Verdana" w:hAnsi="Verdana"/>
        </w:rPr>
        <w:t xml:space="preserve"> sollen, </w:t>
      </w:r>
      <w:r w:rsidR="003A3628">
        <w:rPr>
          <w:rFonts w:ascii="Verdana" w:hAnsi="Verdana"/>
        </w:rPr>
        <w:t xml:space="preserve">beschleunigt </w:t>
      </w:r>
      <w:r w:rsidR="002916C9">
        <w:rPr>
          <w:rFonts w:ascii="Verdana" w:hAnsi="Verdana"/>
        </w:rPr>
        <w:t xml:space="preserve">das </w:t>
      </w:r>
      <w:r w:rsidR="003A3628">
        <w:rPr>
          <w:rFonts w:ascii="Verdana" w:hAnsi="Verdana"/>
        </w:rPr>
        <w:t xml:space="preserve">die Abläufe </w:t>
      </w:r>
      <w:r w:rsidR="002916C9">
        <w:rPr>
          <w:rFonts w:ascii="Verdana" w:hAnsi="Verdana"/>
        </w:rPr>
        <w:t xml:space="preserve">und garantiert </w:t>
      </w:r>
      <w:r w:rsidR="00E94B55">
        <w:rPr>
          <w:rFonts w:ascii="Verdana" w:hAnsi="Verdana"/>
        </w:rPr>
        <w:t xml:space="preserve">gleichzeitig </w:t>
      </w:r>
      <w:r w:rsidR="002916C9">
        <w:rPr>
          <w:rFonts w:ascii="Verdana" w:hAnsi="Verdana"/>
        </w:rPr>
        <w:t xml:space="preserve">hochwertige </w:t>
      </w:r>
      <w:r w:rsidR="00320933">
        <w:rPr>
          <w:rFonts w:ascii="Verdana" w:hAnsi="Verdana"/>
        </w:rPr>
        <w:t>Verdichtungs</w:t>
      </w:r>
      <w:r w:rsidR="002916C9">
        <w:rPr>
          <w:rFonts w:ascii="Verdana" w:hAnsi="Verdana"/>
        </w:rPr>
        <w:t>ergebnisse</w:t>
      </w:r>
      <w:r w:rsidR="00C64B88">
        <w:rPr>
          <w:rFonts w:ascii="Verdana" w:hAnsi="Verdana"/>
        </w:rPr>
        <w:t>“, sagt Westphal.</w:t>
      </w:r>
      <w:r w:rsidR="00EC3DAF">
        <w:rPr>
          <w:rFonts w:ascii="Verdana" w:hAnsi="Verdana"/>
        </w:rPr>
        <w:t xml:space="preserve"> „Die neuen starren Bohlen sind damit </w:t>
      </w:r>
      <w:r w:rsidR="0092717B">
        <w:rPr>
          <w:rFonts w:ascii="Verdana" w:hAnsi="Verdana"/>
        </w:rPr>
        <w:t xml:space="preserve">trotz ihrer Größe </w:t>
      </w:r>
      <w:r w:rsidR="00B708BE">
        <w:rPr>
          <w:rFonts w:ascii="Verdana" w:hAnsi="Verdana"/>
        </w:rPr>
        <w:t>ganz</w:t>
      </w:r>
      <w:r w:rsidR="000B17C0">
        <w:rPr>
          <w:rFonts w:ascii="Verdana" w:hAnsi="Verdana"/>
        </w:rPr>
        <w:t xml:space="preserve"> </w:t>
      </w:r>
      <w:r w:rsidR="00F63B76">
        <w:rPr>
          <w:rFonts w:ascii="Verdana" w:hAnsi="Verdana"/>
        </w:rPr>
        <w:t>einfach montier- und bedienbar</w:t>
      </w:r>
      <w:r w:rsidR="00EC3DAF">
        <w:rPr>
          <w:rFonts w:ascii="Verdana" w:hAnsi="Verdana"/>
        </w:rPr>
        <w:t>.“</w:t>
      </w:r>
    </w:p>
    <w:bookmarkEnd w:id="0"/>
    <w:p w:rsidR="00DD0090" w:rsidRPr="00E12716" w:rsidRDefault="00DD0090" w:rsidP="00667571">
      <w:pPr>
        <w:spacing w:after="0"/>
        <w:ind w:left="560"/>
        <w:rPr>
          <w:rFonts w:ascii="Verdana" w:hAnsi="Verdana"/>
        </w:rPr>
      </w:pPr>
    </w:p>
    <w:p w:rsidR="008B428B" w:rsidRPr="00E12716" w:rsidRDefault="008B428B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D7227C" w:rsidRPr="00E12716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E12716">
        <w:rPr>
          <w:rFonts w:ascii="Verdana" w:hAnsi="Verdana"/>
          <w:bCs/>
        </w:rPr>
        <w:t>**  Ende Pressetext  **</w:t>
      </w:r>
    </w:p>
    <w:p w:rsidR="00D7227C" w:rsidRPr="00E12716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E12716">
        <w:rPr>
          <w:rFonts w:ascii="Verdana" w:hAnsi="Verdana"/>
          <w:bCs/>
        </w:rPr>
        <w:t xml:space="preserve">Zeichen (mit Leerzeichen): </w:t>
      </w:r>
      <w:r w:rsidR="009B1734">
        <w:rPr>
          <w:rFonts w:ascii="Verdana" w:hAnsi="Verdana"/>
          <w:bCs/>
        </w:rPr>
        <w:t>3.965</w:t>
      </w:r>
    </w:p>
    <w:p w:rsidR="00D7227C" w:rsidRPr="00E12716" w:rsidRDefault="00D7227C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r w:rsidRPr="00E12716">
        <w:rPr>
          <w:rFonts w:ascii="Verdana" w:hAnsi="Verdana"/>
          <w:bCs/>
        </w:rPr>
        <w:t xml:space="preserve">Ludwigshafen / </w:t>
      </w:r>
      <w:r w:rsidR="006C68D2" w:rsidRPr="00E12716">
        <w:rPr>
          <w:rFonts w:ascii="Verdana" w:hAnsi="Verdana"/>
          <w:bCs/>
        </w:rPr>
        <w:t>April 2019</w:t>
      </w:r>
    </w:p>
    <w:p w:rsidR="009155DF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0A066D" w:rsidRPr="00E12716" w:rsidRDefault="000A066D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Default="004143C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667571" w:rsidRDefault="0066757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667571" w:rsidRDefault="0066757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667571" w:rsidRDefault="0066757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667571" w:rsidRDefault="0066757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p w:rsidR="00667571" w:rsidRPr="00E12716" w:rsidRDefault="00667571" w:rsidP="00667571">
      <w:pPr>
        <w:spacing w:before="100" w:beforeAutospacing="1" w:after="100" w:afterAutospacing="1"/>
        <w:ind w:left="560" w:right="-271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0B6BA7" w:rsidRPr="00B3609A" w:rsidTr="00890D85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:rsidR="000B6BA7" w:rsidRPr="00C714D5" w:rsidRDefault="000B6BA7" w:rsidP="00A917FA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C714D5">
              <w:rPr>
                <w:rFonts w:ascii="Verdana" w:hAnsi="Verdana"/>
                <w:caps w:val="0"/>
                <w:szCs w:val="22"/>
              </w:rPr>
              <w:t xml:space="preserve">Weitere Informationen </w:t>
            </w:r>
            <w:r w:rsidRPr="00C714D5">
              <w:rPr>
                <w:rFonts w:ascii="Verdana" w:hAnsi="Verdana"/>
                <w:caps w:val="0"/>
                <w:szCs w:val="22"/>
              </w:rPr>
              <w:br/>
              <w:t>erhalten Sie bei: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JOSEPH VÖGELE AG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Roland Schug, Anja Sehr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Joseph-Vögele-Str. 1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67075 Ludwigshafen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Deutschland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Telefon: +49 621 / 81 05 392</w:t>
            </w:r>
          </w:p>
          <w:p w:rsidR="000B6BA7" w:rsidRPr="009B1734" w:rsidRDefault="000B6BA7" w:rsidP="00A917FA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9B1734">
              <w:rPr>
                <w:rFonts w:ascii="Verdana" w:hAnsi="Verdana"/>
                <w:szCs w:val="22"/>
                <w:lang w:val="it-IT"/>
              </w:rPr>
              <w:t>Telefax: +49 621 / 81 05 469</w:t>
            </w:r>
          </w:p>
          <w:p w:rsidR="000B6BA7" w:rsidRPr="009B1734" w:rsidRDefault="000B6BA7" w:rsidP="00A917FA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9B1734">
              <w:rPr>
                <w:rFonts w:ascii="Verdana" w:hAnsi="Verdana"/>
                <w:szCs w:val="22"/>
                <w:lang w:val="it-IT"/>
              </w:rPr>
              <w:t>E-Mail: presse@voegele.info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 w:val="16"/>
              </w:rPr>
            </w:pPr>
            <w:r w:rsidRPr="00C714D5">
              <w:rPr>
                <w:rFonts w:ascii="Verdana" w:hAnsi="Verdana"/>
                <w:szCs w:val="22"/>
                <w:lang w:val="es-ES_tradnl"/>
              </w:rPr>
              <w:t>www.voegele.info</w:t>
            </w:r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:rsidR="000B6BA7" w:rsidRPr="00C714D5" w:rsidRDefault="000B6BA7" w:rsidP="00A917FA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</w:rPr>
            </w:pPr>
            <w:r w:rsidRPr="00C714D5">
              <w:rPr>
                <w:rFonts w:ascii="Verdana" w:hAnsi="Verdana"/>
                <w:caps w:val="0"/>
                <w:szCs w:val="22"/>
              </w:rPr>
              <w:t xml:space="preserve">Abdruckbelege </w:t>
            </w:r>
            <w:r w:rsidRPr="00C714D5">
              <w:rPr>
                <w:rFonts w:ascii="Verdana" w:hAnsi="Verdana"/>
                <w:caps w:val="0"/>
                <w:szCs w:val="22"/>
              </w:rPr>
              <w:br/>
              <w:t>erbeten an: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PREWE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 xml:space="preserve">Michael </w:t>
            </w:r>
            <w:proofErr w:type="spellStart"/>
            <w:r w:rsidRPr="00C714D5">
              <w:rPr>
                <w:rFonts w:ascii="Verdana" w:hAnsi="Verdana"/>
                <w:szCs w:val="22"/>
              </w:rPr>
              <w:t>Endulat</w:t>
            </w:r>
            <w:proofErr w:type="spellEnd"/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Goldberger Str. 12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27580 Bremerhaven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Deutschland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  <w:r w:rsidRPr="00C714D5">
              <w:rPr>
                <w:rFonts w:ascii="Verdana" w:hAnsi="Verdana"/>
                <w:szCs w:val="22"/>
              </w:rPr>
              <w:t>Telefon: +49 471 / 48 17 444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</w:rPr>
            </w:pP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Cs w:val="22"/>
                <w:lang w:val="it-IT"/>
              </w:rPr>
            </w:pPr>
            <w:r w:rsidRPr="00C714D5">
              <w:rPr>
                <w:rFonts w:ascii="Verdana" w:hAnsi="Verdana"/>
                <w:szCs w:val="22"/>
                <w:lang w:val="it-IT"/>
              </w:rPr>
              <w:t>E-Mail: michael.endulat@prewe.com</w:t>
            </w:r>
          </w:p>
          <w:p w:rsidR="000B6BA7" w:rsidRPr="00C714D5" w:rsidRDefault="000B6BA7" w:rsidP="00A917FA">
            <w:pPr>
              <w:pStyle w:val="Text"/>
              <w:rPr>
                <w:rFonts w:ascii="Verdana" w:hAnsi="Verdana"/>
                <w:sz w:val="16"/>
                <w:lang w:val="it-IT"/>
              </w:rPr>
            </w:pPr>
          </w:p>
        </w:tc>
      </w:tr>
    </w:tbl>
    <w:p w:rsidR="00742CAF" w:rsidRPr="000E48EC" w:rsidRDefault="00742CAF" w:rsidP="00667571">
      <w:pPr>
        <w:ind w:left="567"/>
        <w:rPr>
          <w:rFonts w:ascii="Verdana" w:eastAsia="Times New Roman" w:hAnsi="Verdana" w:cs="Times New Roman"/>
          <w:lang w:val="it-IT" w:eastAsia="de-DE"/>
        </w:rPr>
      </w:pPr>
    </w:p>
    <w:p w:rsidR="00742CAF" w:rsidRPr="000E48EC" w:rsidRDefault="00742CAF" w:rsidP="00742CAF">
      <w:pPr>
        <w:ind w:firstLine="567"/>
        <w:rPr>
          <w:rFonts w:ascii="Verdana" w:eastAsia="Times New Roman" w:hAnsi="Verdana" w:cs="Times New Roman"/>
          <w:b/>
          <w:lang w:val="it-IT" w:eastAsia="de-DE"/>
        </w:rPr>
      </w:pPr>
    </w:p>
    <w:p w:rsidR="00742CAF" w:rsidRPr="00E12716" w:rsidRDefault="00742CAF" w:rsidP="002D6FAA">
      <w:pPr>
        <w:ind w:firstLine="567"/>
        <w:rPr>
          <w:rFonts w:ascii="Verdana" w:eastAsia="Times New Roman" w:hAnsi="Verdana" w:cs="Times New Roman"/>
          <w:b/>
          <w:lang w:eastAsia="de-DE"/>
        </w:rPr>
      </w:pPr>
      <w:r w:rsidRPr="00E12716">
        <w:rPr>
          <w:rFonts w:ascii="Verdana" w:eastAsia="Times New Roman" w:hAnsi="Verdana" w:cs="Times New Roman"/>
          <w:b/>
          <w:lang w:eastAsia="de-DE"/>
        </w:rPr>
        <w:t>Fotos:</w:t>
      </w:r>
    </w:p>
    <w:p w:rsidR="00A85487" w:rsidRDefault="00A85487" w:rsidP="007275F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i/>
          <w:noProof/>
          <w:color w:val="FF0000"/>
          <w:lang w:eastAsia="de-DE"/>
        </w:rPr>
        <w:drawing>
          <wp:inline distT="0" distB="0" distL="0" distR="0">
            <wp:extent cx="4450080" cy="1454753"/>
            <wp:effectExtent l="0" t="0" r="7620" b="0"/>
            <wp:docPr id="2" name="Grafik 2" descr="Z:\02__Kommunikationsmarketing\B_Presse\2019\04-08_Bauma 2019\40_Bauma PressKit\30_PM_SB 300_SB 350\Bilder\Voegele_SB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30_PM_SB 300_SB 350\Bilder\Voegele_SB35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003" cy="145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5F8" w:rsidRDefault="00FB3038" w:rsidP="007275F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</w:rPr>
        <w:t xml:space="preserve">Weltpremiere bei der </w:t>
      </w:r>
      <w:proofErr w:type="spellStart"/>
      <w:r>
        <w:rPr>
          <w:rFonts w:ascii="Verdana" w:hAnsi="Verdana"/>
        </w:rPr>
        <w:t>Bauma</w:t>
      </w:r>
      <w:proofErr w:type="spellEnd"/>
      <w:r>
        <w:rPr>
          <w:rFonts w:ascii="Verdana" w:hAnsi="Verdana"/>
        </w:rPr>
        <w:t xml:space="preserve"> 2019: Die neue starre Bohle SB 350 ist mit einer Grundbreite von 3,50 m und einer maximalen Arbeitsbreite von 18 m die größte und leistungsfähigste Bohle von VÖGELE.</w:t>
      </w:r>
    </w:p>
    <w:p w:rsidR="00FB3038" w:rsidRPr="00E12716" w:rsidRDefault="00FB3038" w:rsidP="002D6FAA">
      <w:pPr>
        <w:spacing w:after="0"/>
        <w:rPr>
          <w:rFonts w:ascii="Verdana" w:hAnsi="Verdana"/>
        </w:rPr>
      </w:pPr>
    </w:p>
    <w:p w:rsidR="00A85487" w:rsidRDefault="00EE5D41" w:rsidP="00EE5D41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noProof/>
          <w:lang w:eastAsia="de-DE"/>
        </w:rPr>
        <w:drawing>
          <wp:inline distT="0" distB="0" distL="0" distR="0" wp14:anchorId="50BA7051" wp14:editId="1B73A674">
            <wp:extent cx="4464189" cy="1539240"/>
            <wp:effectExtent l="0" t="0" r="0" b="3810"/>
            <wp:docPr id="4" name="Grafik 4" descr="C:\Users\JVHIMMELSBAC\AppData\Local\Temp\Temp1_SB_300_15-5meter_korr.zip\SB_300_15-5meter_ko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VHIMMELSBAC\AppData\Local\Temp\Temp1_SB_300_15-5meter_korr.zip\SB_300_15-5meter_korr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834" cy="15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038" w:rsidRDefault="00813EE8" w:rsidP="00FB303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</w:rPr>
        <w:t xml:space="preserve">Ebenfalls neu ist die starre Bohle SB 300 mit einer Grundbreite von 3,00 m und einer maximalen Arbeitsbreite von 16 m. </w:t>
      </w:r>
    </w:p>
    <w:p w:rsidR="00FB3038" w:rsidRDefault="00FB3038" w:rsidP="00FB3038">
      <w:pPr>
        <w:spacing w:after="0"/>
        <w:ind w:left="567"/>
        <w:rPr>
          <w:rFonts w:ascii="Verdana" w:hAnsi="Verdana"/>
        </w:rPr>
      </w:pPr>
    </w:p>
    <w:p w:rsidR="00667571" w:rsidRDefault="00667571" w:rsidP="00FB3038">
      <w:pPr>
        <w:spacing w:after="0"/>
        <w:ind w:left="567"/>
        <w:rPr>
          <w:rFonts w:ascii="Verdana" w:hAnsi="Verdana"/>
        </w:rPr>
      </w:pPr>
    </w:p>
    <w:p w:rsidR="00667571" w:rsidRDefault="00667571" w:rsidP="00FB3038">
      <w:pPr>
        <w:spacing w:after="0"/>
        <w:ind w:left="567"/>
        <w:rPr>
          <w:rFonts w:ascii="Verdana" w:hAnsi="Verdana"/>
        </w:rPr>
      </w:pPr>
    </w:p>
    <w:p w:rsidR="00667571" w:rsidRDefault="00667571" w:rsidP="00FB3038">
      <w:pPr>
        <w:spacing w:after="0"/>
        <w:ind w:left="567"/>
        <w:rPr>
          <w:rFonts w:ascii="Verdana" w:hAnsi="Verdana"/>
        </w:rPr>
      </w:pPr>
    </w:p>
    <w:p w:rsidR="00A85487" w:rsidRDefault="00B3609A" w:rsidP="00FB3038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  <w:noProof/>
          <w:lang w:eastAsia="de-DE"/>
        </w:rPr>
        <w:drawing>
          <wp:inline distT="0" distB="0" distL="0" distR="0" wp14:anchorId="5A51A5B5" wp14:editId="094F0412">
            <wp:extent cx="2983802" cy="1988820"/>
            <wp:effectExtent l="0" t="0" r="7620" b="0"/>
            <wp:docPr id="5" name="Grafik 5" descr="Z:\02__Kommunikationsmarketing\B_Presse\2019\04-08_Bauma 2019\40_Bauma PressKit\20_PM_SUPER_3000-3i\Bilder\VOEGELE_Hydraulische_Tamperhub-Verstellung_V_1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20_PM_SUPER_3000-3i\Bilder\VOEGELE_Hydraulische_Tamperhub-Verstellung_V_1282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86" cy="199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91" w:rsidRDefault="00813EE8" w:rsidP="00FB3038">
      <w:pPr>
        <w:spacing w:after="0"/>
        <w:ind w:left="567"/>
        <w:rPr>
          <w:rFonts w:ascii="Verdana" w:hAnsi="Verdana"/>
        </w:rPr>
      </w:pPr>
      <w:r w:rsidRPr="006E1836">
        <w:rPr>
          <w:rFonts w:ascii="Verdana" w:hAnsi="Verdana"/>
        </w:rPr>
        <w:t xml:space="preserve">Bei der SB 300 und SB 350 </w:t>
      </w:r>
      <w:r>
        <w:rPr>
          <w:rFonts w:ascii="Verdana" w:hAnsi="Verdana"/>
        </w:rPr>
        <w:t>bietet VÖGELE jetzt</w:t>
      </w:r>
      <w:r w:rsidRPr="006E1836">
        <w:rPr>
          <w:rFonts w:ascii="Verdana" w:hAnsi="Verdana"/>
        </w:rPr>
        <w:t xml:space="preserve"> die Option, den </w:t>
      </w:r>
      <w:proofErr w:type="spellStart"/>
      <w:r w:rsidRPr="006E1836">
        <w:rPr>
          <w:rFonts w:ascii="Verdana" w:hAnsi="Verdana"/>
        </w:rPr>
        <w:t>Tamperhub</w:t>
      </w:r>
      <w:proofErr w:type="spellEnd"/>
      <w:r w:rsidRPr="006E1836">
        <w:rPr>
          <w:rFonts w:ascii="Verdana" w:hAnsi="Verdana"/>
        </w:rPr>
        <w:t xml:space="preserve"> hydraulisch – und damit komfortabel und schnell </w:t>
      </w:r>
      <w:r w:rsidR="00FB36CB">
        <w:rPr>
          <w:rFonts w:ascii="Verdana" w:hAnsi="Verdana"/>
        </w:rPr>
        <w:t>über das</w:t>
      </w:r>
      <w:r w:rsidRPr="006E1836">
        <w:rPr>
          <w:rFonts w:ascii="Verdana" w:hAnsi="Verdana"/>
        </w:rPr>
        <w:t xml:space="preserve"> </w:t>
      </w:r>
      <w:proofErr w:type="spellStart"/>
      <w:r w:rsidRPr="006E1836">
        <w:rPr>
          <w:rFonts w:ascii="Verdana" w:hAnsi="Verdana"/>
        </w:rPr>
        <w:t>ErgoPlus</w:t>
      </w:r>
      <w:proofErr w:type="spellEnd"/>
      <w:r w:rsidRPr="006E1836">
        <w:rPr>
          <w:rFonts w:ascii="Verdana" w:hAnsi="Verdana"/>
        </w:rPr>
        <w:t xml:space="preserve"> 3 Bediensystem anzupassen</w:t>
      </w:r>
      <w:r>
        <w:rPr>
          <w:rFonts w:ascii="Verdana" w:hAnsi="Verdana"/>
        </w:rPr>
        <w:t>.</w:t>
      </w:r>
    </w:p>
    <w:p w:rsidR="00813EE8" w:rsidRDefault="00813EE8" w:rsidP="00FB3038">
      <w:pPr>
        <w:spacing w:after="0"/>
        <w:ind w:left="567"/>
        <w:rPr>
          <w:rFonts w:ascii="Verdana" w:hAnsi="Verdana"/>
        </w:rPr>
      </w:pPr>
    </w:p>
    <w:p w:rsidR="00667571" w:rsidRDefault="00667571" w:rsidP="00FB3038">
      <w:pPr>
        <w:spacing w:after="0"/>
        <w:ind w:left="567"/>
        <w:rPr>
          <w:rFonts w:ascii="Verdana" w:hAnsi="Verdana"/>
        </w:rPr>
      </w:pPr>
    </w:p>
    <w:p w:rsidR="00667571" w:rsidRDefault="00667571" w:rsidP="00FB3038">
      <w:pPr>
        <w:spacing w:after="0"/>
        <w:ind w:left="567"/>
        <w:rPr>
          <w:rFonts w:ascii="Verdana" w:hAnsi="Verdana"/>
        </w:rPr>
      </w:pPr>
    </w:p>
    <w:p w:rsidR="00247761" w:rsidRDefault="00247761" w:rsidP="00247761">
      <w:pPr>
        <w:tabs>
          <w:tab w:val="left" w:pos="5103"/>
          <w:tab w:val="left" w:pos="5245"/>
        </w:tabs>
        <w:spacing w:after="0"/>
        <w:ind w:left="567"/>
        <w:rPr>
          <w:rFonts w:ascii="Verdana" w:hAnsi="Verdana"/>
        </w:rPr>
      </w:pPr>
      <w:r>
        <w:rPr>
          <w:rFonts w:ascii="Verdana" w:hAnsi="Verdana"/>
          <w:i/>
          <w:noProof/>
          <w:color w:val="FF0000"/>
          <w:lang w:eastAsia="de-DE"/>
        </w:rPr>
        <w:drawing>
          <wp:inline distT="0" distB="0" distL="0" distR="0">
            <wp:extent cx="2953213" cy="2072640"/>
            <wp:effectExtent l="0" t="0" r="0" b="3810"/>
            <wp:docPr id="1" name="Grafik 1" descr="Z:\02__Kommunikationsmarketing\B_Presse\2019\04-08_Bauma 2019\40_Bauma PressKit\30_PM_SB 300_SB 350\Bilder\Voegele_hydraulische_Ausziehanbaute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30_PM_SB 300_SB 350\Bilder\Voegele_hydraulische_Ausziehanbauteile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541" cy="207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91" w:rsidRPr="00FB3038" w:rsidRDefault="00813EE8" w:rsidP="003A4365">
      <w:pPr>
        <w:spacing w:after="0"/>
        <w:ind w:left="567"/>
        <w:rPr>
          <w:rFonts w:ascii="Verdana" w:hAnsi="Verdana"/>
        </w:rPr>
      </w:pPr>
      <w:r>
        <w:rPr>
          <w:rFonts w:ascii="Verdana" w:hAnsi="Verdana"/>
        </w:rPr>
        <w:t xml:space="preserve">Große Flexibilität: </w:t>
      </w:r>
      <w:r w:rsidR="003A4365">
        <w:rPr>
          <w:rFonts w:ascii="Verdana" w:hAnsi="Verdana"/>
        </w:rPr>
        <w:t xml:space="preserve">Dank der neu </w:t>
      </w:r>
      <w:r w:rsidRPr="006E1836">
        <w:rPr>
          <w:rFonts w:ascii="Verdana" w:hAnsi="Verdana"/>
        </w:rPr>
        <w:t xml:space="preserve">entwickelten extra-breiten </w:t>
      </w:r>
      <w:r w:rsidR="003A4365">
        <w:rPr>
          <w:rFonts w:ascii="Verdana" w:hAnsi="Verdana"/>
        </w:rPr>
        <w:t>Ausziehanbauteile</w:t>
      </w:r>
      <w:r w:rsidRPr="006E1836">
        <w:rPr>
          <w:rFonts w:ascii="Verdana" w:hAnsi="Verdana"/>
        </w:rPr>
        <w:t xml:space="preserve"> </w:t>
      </w:r>
      <w:r w:rsidR="003A4365">
        <w:rPr>
          <w:rFonts w:ascii="Verdana" w:hAnsi="Verdana"/>
        </w:rPr>
        <w:t xml:space="preserve">lassen sich die SB 300 und </w:t>
      </w:r>
      <w:r w:rsidR="00326A96">
        <w:rPr>
          <w:rFonts w:ascii="Verdana" w:hAnsi="Verdana"/>
        </w:rPr>
        <w:t xml:space="preserve">SB </w:t>
      </w:r>
      <w:r w:rsidR="003A4365">
        <w:rPr>
          <w:rFonts w:ascii="Verdana" w:hAnsi="Verdana"/>
        </w:rPr>
        <w:t xml:space="preserve">350 </w:t>
      </w:r>
      <w:r w:rsidRPr="006E1836">
        <w:rPr>
          <w:rFonts w:ascii="Verdana" w:hAnsi="Verdana"/>
        </w:rPr>
        <w:t>um bis zu 2,50 m hydraulisch verstellen</w:t>
      </w:r>
      <w:r w:rsidR="003A4365">
        <w:rPr>
          <w:rFonts w:ascii="Verdana" w:hAnsi="Verdana"/>
        </w:rPr>
        <w:t>.</w:t>
      </w:r>
    </w:p>
    <w:p w:rsidR="00FB3038" w:rsidRPr="00667571" w:rsidRDefault="00FB3038" w:rsidP="00FB3038">
      <w:pPr>
        <w:spacing w:after="0"/>
        <w:ind w:left="567"/>
        <w:rPr>
          <w:rFonts w:ascii="Verdana" w:hAnsi="Verdana"/>
        </w:rPr>
      </w:pPr>
    </w:p>
    <w:p w:rsidR="00FB3038" w:rsidRPr="00667571" w:rsidRDefault="00FB3038" w:rsidP="00FB3038">
      <w:pPr>
        <w:spacing w:after="0"/>
        <w:ind w:left="567"/>
        <w:rPr>
          <w:rFonts w:ascii="Verdana" w:hAnsi="Verdana"/>
        </w:rPr>
      </w:pPr>
    </w:p>
    <w:p w:rsidR="007275F8" w:rsidRPr="00E12716" w:rsidRDefault="007275F8" w:rsidP="007275F8">
      <w:pPr>
        <w:spacing w:after="0"/>
        <w:ind w:left="567"/>
        <w:rPr>
          <w:rFonts w:ascii="Verdana" w:hAnsi="Verdana"/>
        </w:rPr>
      </w:pPr>
    </w:p>
    <w:p w:rsidR="003A66C8" w:rsidRPr="00742CAF" w:rsidRDefault="003A66C8" w:rsidP="00667571">
      <w:pPr>
        <w:spacing w:after="0"/>
        <w:ind w:left="567"/>
        <w:rPr>
          <w:rFonts w:ascii="Verdana" w:hAnsi="Verdana"/>
        </w:rPr>
      </w:pPr>
    </w:p>
    <w:sectPr w:rsidR="003A66C8" w:rsidRPr="00742CAF" w:rsidSect="00920659">
      <w:headerReference w:type="default" r:id="rId13"/>
      <w:footerReference w:type="default" r:id="rId14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2B" w:rsidRDefault="009D682B" w:rsidP="008A31D3">
      <w:pPr>
        <w:spacing w:after="0" w:line="240" w:lineRule="auto"/>
      </w:pPr>
      <w:r>
        <w:separator/>
      </w:r>
    </w:p>
  </w:endnote>
  <w:endnote w:type="continuationSeparator" w:id="0">
    <w:p w:rsidR="009D682B" w:rsidRDefault="009D682B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56FCF">
      <w:rPr>
        <w:rStyle w:val="Seitenzahl"/>
        <w:noProof/>
      </w:rPr>
      <w:t>2</w:t>
    </w:r>
    <w:r>
      <w:rPr>
        <w:rStyle w:val="Seitenzahl"/>
      </w:rPr>
      <w:fldChar w:fldCharType="end"/>
    </w:r>
  </w:p>
  <w:p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7C00CAB6" wp14:editId="456DA9BE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2B" w:rsidRDefault="009D682B" w:rsidP="008A31D3">
      <w:pPr>
        <w:spacing w:after="0" w:line="240" w:lineRule="auto"/>
      </w:pPr>
      <w:r>
        <w:separator/>
      </w:r>
    </w:p>
  </w:footnote>
  <w:footnote w:type="continuationSeparator" w:id="0">
    <w:p w:rsidR="009D682B" w:rsidRDefault="009D682B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:rsidR="0007611C" w:rsidRDefault="0007611C">
          <w:r>
            <w:rPr>
              <w:noProof/>
              <w:lang w:eastAsia="de-DE"/>
            </w:rPr>
            <w:drawing>
              <wp:anchor distT="0" distB="0" distL="114300" distR="114300" simplePos="0" relativeHeight="251660288" behindDoc="0" locked="0" layoutInCell="1" allowOverlap="1" wp14:anchorId="2AD271DB" wp14:editId="6666B82C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inline distT="0" distB="0" distL="0" distR="0" wp14:anchorId="0DB4531E" wp14:editId="59E56549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06B94FC" wp14:editId="4A3F5DD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391"/>
    <w:rsid w:val="00000E42"/>
    <w:rsid w:val="00000FC3"/>
    <w:rsid w:val="000026FF"/>
    <w:rsid w:val="0000345E"/>
    <w:rsid w:val="000034D6"/>
    <w:rsid w:val="00007934"/>
    <w:rsid w:val="000119A6"/>
    <w:rsid w:val="00015A2F"/>
    <w:rsid w:val="00015C3C"/>
    <w:rsid w:val="000164DA"/>
    <w:rsid w:val="000228A4"/>
    <w:rsid w:val="00023225"/>
    <w:rsid w:val="00024A42"/>
    <w:rsid w:val="00024CAD"/>
    <w:rsid w:val="00027E7F"/>
    <w:rsid w:val="00032128"/>
    <w:rsid w:val="000338EA"/>
    <w:rsid w:val="00033C79"/>
    <w:rsid w:val="00037F01"/>
    <w:rsid w:val="00040487"/>
    <w:rsid w:val="00042EDD"/>
    <w:rsid w:val="00045265"/>
    <w:rsid w:val="00047A92"/>
    <w:rsid w:val="0005049A"/>
    <w:rsid w:val="000514AE"/>
    <w:rsid w:val="00052AD8"/>
    <w:rsid w:val="000559AB"/>
    <w:rsid w:val="00055CB7"/>
    <w:rsid w:val="00055CC3"/>
    <w:rsid w:val="00057C40"/>
    <w:rsid w:val="0006077F"/>
    <w:rsid w:val="00062115"/>
    <w:rsid w:val="00062869"/>
    <w:rsid w:val="00062BC0"/>
    <w:rsid w:val="00065C90"/>
    <w:rsid w:val="00066A8A"/>
    <w:rsid w:val="00070ACF"/>
    <w:rsid w:val="0007156F"/>
    <w:rsid w:val="00071C2D"/>
    <w:rsid w:val="000720A3"/>
    <w:rsid w:val="00075110"/>
    <w:rsid w:val="0007588A"/>
    <w:rsid w:val="000759CB"/>
    <w:rsid w:val="0007611C"/>
    <w:rsid w:val="00080704"/>
    <w:rsid w:val="00081812"/>
    <w:rsid w:val="00081CFD"/>
    <w:rsid w:val="00083F8F"/>
    <w:rsid w:val="00085116"/>
    <w:rsid w:val="00085E5A"/>
    <w:rsid w:val="00090413"/>
    <w:rsid w:val="0009403A"/>
    <w:rsid w:val="00094C1A"/>
    <w:rsid w:val="000952D7"/>
    <w:rsid w:val="000A066D"/>
    <w:rsid w:val="000A1D89"/>
    <w:rsid w:val="000A1E02"/>
    <w:rsid w:val="000A5673"/>
    <w:rsid w:val="000A5CF2"/>
    <w:rsid w:val="000A70AA"/>
    <w:rsid w:val="000B17C0"/>
    <w:rsid w:val="000B22AB"/>
    <w:rsid w:val="000B2B05"/>
    <w:rsid w:val="000B3028"/>
    <w:rsid w:val="000B4F25"/>
    <w:rsid w:val="000B699B"/>
    <w:rsid w:val="000B6BA7"/>
    <w:rsid w:val="000B721F"/>
    <w:rsid w:val="000C24EA"/>
    <w:rsid w:val="000D1E00"/>
    <w:rsid w:val="000D4D36"/>
    <w:rsid w:val="000D5BFF"/>
    <w:rsid w:val="000E1FA8"/>
    <w:rsid w:val="000E48EC"/>
    <w:rsid w:val="000E50BB"/>
    <w:rsid w:val="000E583C"/>
    <w:rsid w:val="000F09EA"/>
    <w:rsid w:val="000F1698"/>
    <w:rsid w:val="000F1F9C"/>
    <w:rsid w:val="000F2A52"/>
    <w:rsid w:val="000F467A"/>
    <w:rsid w:val="000F5D9B"/>
    <w:rsid w:val="000F7DA8"/>
    <w:rsid w:val="0010008F"/>
    <w:rsid w:val="00100F9F"/>
    <w:rsid w:val="0010240A"/>
    <w:rsid w:val="00102ADF"/>
    <w:rsid w:val="00102DAD"/>
    <w:rsid w:val="0010412D"/>
    <w:rsid w:val="00104622"/>
    <w:rsid w:val="00104BD5"/>
    <w:rsid w:val="00107609"/>
    <w:rsid w:val="0010796D"/>
    <w:rsid w:val="00110245"/>
    <w:rsid w:val="001109D6"/>
    <w:rsid w:val="001111A1"/>
    <w:rsid w:val="0011204F"/>
    <w:rsid w:val="00117B24"/>
    <w:rsid w:val="00120958"/>
    <w:rsid w:val="00120D06"/>
    <w:rsid w:val="001211FE"/>
    <w:rsid w:val="0012237A"/>
    <w:rsid w:val="001240A0"/>
    <w:rsid w:val="001255A5"/>
    <w:rsid w:val="00125CE9"/>
    <w:rsid w:val="00125EB9"/>
    <w:rsid w:val="00130B60"/>
    <w:rsid w:val="001334EC"/>
    <w:rsid w:val="001350BC"/>
    <w:rsid w:val="0014088C"/>
    <w:rsid w:val="0014106F"/>
    <w:rsid w:val="001428B3"/>
    <w:rsid w:val="00146B07"/>
    <w:rsid w:val="0015269A"/>
    <w:rsid w:val="001526EC"/>
    <w:rsid w:val="00152DC6"/>
    <w:rsid w:val="0015312A"/>
    <w:rsid w:val="001576F1"/>
    <w:rsid w:val="00166FB3"/>
    <w:rsid w:val="00170C2B"/>
    <w:rsid w:val="001722C4"/>
    <w:rsid w:val="001725B5"/>
    <w:rsid w:val="001733EE"/>
    <w:rsid w:val="00173876"/>
    <w:rsid w:val="00181D8A"/>
    <w:rsid w:val="00182E10"/>
    <w:rsid w:val="001841A5"/>
    <w:rsid w:val="00185102"/>
    <w:rsid w:val="001872B2"/>
    <w:rsid w:val="00187FFC"/>
    <w:rsid w:val="0019146A"/>
    <w:rsid w:val="00196982"/>
    <w:rsid w:val="00196A6F"/>
    <w:rsid w:val="001A1081"/>
    <w:rsid w:val="001A125A"/>
    <w:rsid w:val="001A164D"/>
    <w:rsid w:val="001A2C28"/>
    <w:rsid w:val="001A383C"/>
    <w:rsid w:val="001A3B14"/>
    <w:rsid w:val="001A4911"/>
    <w:rsid w:val="001A5ED7"/>
    <w:rsid w:val="001B175C"/>
    <w:rsid w:val="001B3B0E"/>
    <w:rsid w:val="001C0103"/>
    <w:rsid w:val="001C1F41"/>
    <w:rsid w:val="001C216D"/>
    <w:rsid w:val="001C2F03"/>
    <w:rsid w:val="001C65BE"/>
    <w:rsid w:val="001C7175"/>
    <w:rsid w:val="001D04F4"/>
    <w:rsid w:val="001D0CE8"/>
    <w:rsid w:val="001D0F95"/>
    <w:rsid w:val="001D28F2"/>
    <w:rsid w:val="001D36B3"/>
    <w:rsid w:val="001D3A29"/>
    <w:rsid w:val="001D4EAE"/>
    <w:rsid w:val="001D4F2D"/>
    <w:rsid w:val="001D5D96"/>
    <w:rsid w:val="001D6D37"/>
    <w:rsid w:val="001D6D5E"/>
    <w:rsid w:val="001E14D0"/>
    <w:rsid w:val="001E2192"/>
    <w:rsid w:val="001E2474"/>
    <w:rsid w:val="001E36B6"/>
    <w:rsid w:val="001E3BFE"/>
    <w:rsid w:val="001E4A5C"/>
    <w:rsid w:val="001E566E"/>
    <w:rsid w:val="001E5E9E"/>
    <w:rsid w:val="001E6287"/>
    <w:rsid w:val="001F0073"/>
    <w:rsid w:val="001F0125"/>
    <w:rsid w:val="001F068C"/>
    <w:rsid w:val="001F0EAA"/>
    <w:rsid w:val="001F1E25"/>
    <w:rsid w:val="001F43AE"/>
    <w:rsid w:val="001F4F23"/>
    <w:rsid w:val="001F520E"/>
    <w:rsid w:val="001F6551"/>
    <w:rsid w:val="001F6F9E"/>
    <w:rsid w:val="001F736C"/>
    <w:rsid w:val="0020001C"/>
    <w:rsid w:val="00200D4F"/>
    <w:rsid w:val="00200DB3"/>
    <w:rsid w:val="00201720"/>
    <w:rsid w:val="0020341B"/>
    <w:rsid w:val="00203F3C"/>
    <w:rsid w:val="002044E1"/>
    <w:rsid w:val="00206113"/>
    <w:rsid w:val="002063D4"/>
    <w:rsid w:val="00206E77"/>
    <w:rsid w:val="00207E85"/>
    <w:rsid w:val="002117E9"/>
    <w:rsid w:val="002143BB"/>
    <w:rsid w:val="002156FF"/>
    <w:rsid w:val="002159EA"/>
    <w:rsid w:val="0021763D"/>
    <w:rsid w:val="00222D3C"/>
    <w:rsid w:val="00225530"/>
    <w:rsid w:val="00226CB6"/>
    <w:rsid w:val="00227E46"/>
    <w:rsid w:val="00232208"/>
    <w:rsid w:val="002328F8"/>
    <w:rsid w:val="00232B5B"/>
    <w:rsid w:val="002340E6"/>
    <w:rsid w:val="002344E3"/>
    <w:rsid w:val="00234F8A"/>
    <w:rsid w:val="00235041"/>
    <w:rsid w:val="00237287"/>
    <w:rsid w:val="00237A4A"/>
    <w:rsid w:val="00240379"/>
    <w:rsid w:val="00240B54"/>
    <w:rsid w:val="00241672"/>
    <w:rsid w:val="00242A0D"/>
    <w:rsid w:val="00243C13"/>
    <w:rsid w:val="0024444A"/>
    <w:rsid w:val="0024461D"/>
    <w:rsid w:val="00247761"/>
    <w:rsid w:val="002508A2"/>
    <w:rsid w:val="00252332"/>
    <w:rsid w:val="00255294"/>
    <w:rsid w:val="002556E3"/>
    <w:rsid w:val="0025681D"/>
    <w:rsid w:val="00256FCF"/>
    <w:rsid w:val="0026024D"/>
    <w:rsid w:val="00262A44"/>
    <w:rsid w:val="00264179"/>
    <w:rsid w:val="00264F21"/>
    <w:rsid w:val="002661A1"/>
    <w:rsid w:val="0026735B"/>
    <w:rsid w:val="002678D1"/>
    <w:rsid w:val="00271AFE"/>
    <w:rsid w:val="00271E96"/>
    <w:rsid w:val="002737B0"/>
    <w:rsid w:val="002747D6"/>
    <w:rsid w:val="002755A9"/>
    <w:rsid w:val="0028321D"/>
    <w:rsid w:val="00283E22"/>
    <w:rsid w:val="00284369"/>
    <w:rsid w:val="00286C2E"/>
    <w:rsid w:val="002916C9"/>
    <w:rsid w:val="00294290"/>
    <w:rsid w:val="00295707"/>
    <w:rsid w:val="002962C7"/>
    <w:rsid w:val="0029754D"/>
    <w:rsid w:val="002A1AF8"/>
    <w:rsid w:val="002A2313"/>
    <w:rsid w:val="002A5FBD"/>
    <w:rsid w:val="002A69CF"/>
    <w:rsid w:val="002B2A14"/>
    <w:rsid w:val="002B4A7A"/>
    <w:rsid w:val="002B4D5F"/>
    <w:rsid w:val="002B5C71"/>
    <w:rsid w:val="002B5FCE"/>
    <w:rsid w:val="002B6DDA"/>
    <w:rsid w:val="002B7AC2"/>
    <w:rsid w:val="002C11DD"/>
    <w:rsid w:val="002C3F56"/>
    <w:rsid w:val="002C4377"/>
    <w:rsid w:val="002C4B42"/>
    <w:rsid w:val="002C6559"/>
    <w:rsid w:val="002C6B07"/>
    <w:rsid w:val="002C6D4B"/>
    <w:rsid w:val="002C76FF"/>
    <w:rsid w:val="002D0201"/>
    <w:rsid w:val="002D278F"/>
    <w:rsid w:val="002D2CA5"/>
    <w:rsid w:val="002D38C5"/>
    <w:rsid w:val="002D5382"/>
    <w:rsid w:val="002D6E67"/>
    <w:rsid w:val="002D6FAA"/>
    <w:rsid w:val="002E1FDC"/>
    <w:rsid w:val="002E3524"/>
    <w:rsid w:val="002E538D"/>
    <w:rsid w:val="002E5F25"/>
    <w:rsid w:val="002E748F"/>
    <w:rsid w:val="002E771F"/>
    <w:rsid w:val="002F00AB"/>
    <w:rsid w:val="002F16F0"/>
    <w:rsid w:val="002F17BF"/>
    <w:rsid w:val="002F2097"/>
    <w:rsid w:val="002F2B5A"/>
    <w:rsid w:val="002F3575"/>
    <w:rsid w:val="002F4E68"/>
    <w:rsid w:val="002F5912"/>
    <w:rsid w:val="002F75CD"/>
    <w:rsid w:val="00300E6B"/>
    <w:rsid w:val="0030198E"/>
    <w:rsid w:val="00303D2A"/>
    <w:rsid w:val="0030421A"/>
    <w:rsid w:val="00305DD4"/>
    <w:rsid w:val="00306508"/>
    <w:rsid w:val="0030720B"/>
    <w:rsid w:val="0031063B"/>
    <w:rsid w:val="00311220"/>
    <w:rsid w:val="003133FE"/>
    <w:rsid w:val="003137EF"/>
    <w:rsid w:val="00314C2F"/>
    <w:rsid w:val="00315685"/>
    <w:rsid w:val="00315BBE"/>
    <w:rsid w:val="0031762B"/>
    <w:rsid w:val="00320933"/>
    <w:rsid w:val="00320D07"/>
    <w:rsid w:val="00321085"/>
    <w:rsid w:val="003210E6"/>
    <w:rsid w:val="00322606"/>
    <w:rsid w:val="0032260C"/>
    <w:rsid w:val="00322694"/>
    <w:rsid w:val="0032285E"/>
    <w:rsid w:val="003228F6"/>
    <w:rsid w:val="003253B6"/>
    <w:rsid w:val="00326A96"/>
    <w:rsid w:val="0032757B"/>
    <w:rsid w:val="00327958"/>
    <w:rsid w:val="0033131C"/>
    <w:rsid w:val="003370D0"/>
    <w:rsid w:val="00340055"/>
    <w:rsid w:val="00341BAD"/>
    <w:rsid w:val="003461FD"/>
    <w:rsid w:val="00346EE8"/>
    <w:rsid w:val="003475B5"/>
    <w:rsid w:val="00347F69"/>
    <w:rsid w:val="00350772"/>
    <w:rsid w:val="00352827"/>
    <w:rsid w:val="0035380B"/>
    <w:rsid w:val="003550C8"/>
    <w:rsid w:val="0035538A"/>
    <w:rsid w:val="003561A6"/>
    <w:rsid w:val="00357265"/>
    <w:rsid w:val="00357A99"/>
    <w:rsid w:val="00362866"/>
    <w:rsid w:val="00363040"/>
    <w:rsid w:val="0036517F"/>
    <w:rsid w:val="003659FE"/>
    <w:rsid w:val="00365B31"/>
    <w:rsid w:val="00365C54"/>
    <w:rsid w:val="003665D3"/>
    <w:rsid w:val="00367BAE"/>
    <w:rsid w:val="00371C0D"/>
    <w:rsid w:val="00373714"/>
    <w:rsid w:val="003742A5"/>
    <w:rsid w:val="0037477E"/>
    <w:rsid w:val="00374FA6"/>
    <w:rsid w:val="00377697"/>
    <w:rsid w:val="003779FA"/>
    <w:rsid w:val="003852F9"/>
    <w:rsid w:val="00385A5E"/>
    <w:rsid w:val="003868DB"/>
    <w:rsid w:val="0039029C"/>
    <w:rsid w:val="00391265"/>
    <w:rsid w:val="00393031"/>
    <w:rsid w:val="00393CC4"/>
    <w:rsid w:val="0039708E"/>
    <w:rsid w:val="003A0837"/>
    <w:rsid w:val="003A185C"/>
    <w:rsid w:val="003A3628"/>
    <w:rsid w:val="003A3B19"/>
    <w:rsid w:val="003A3D7D"/>
    <w:rsid w:val="003A4365"/>
    <w:rsid w:val="003A475E"/>
    <w:rsid w:val="003A64B0"/>
    <w:rsid w:val="003A66C8"/>
    <w:rsid w:val="003B0412"/>
    <w:rsid w:val="003B158D"/>
    <w:rsid w:val="003B1D69"/>
    <w:rsid w:val="003B1E18"/>
    <w:rsid w:val="003B2BE6"/>
    <w:rsid w:val="003B3686"/>
    <w:rsid w:val="003B5272"/>
    <w:rsid w:val="003B5CB2"/>
    <w:rsid w:val="003C3928"/>
    <w:rsid w:val="003C5B4E"/>
    <w:rsid w:val="003D0CE9"/>
    <w:rsid w:val="003D14AF"/>
    <w:rsid w:val="003D1593"/>
    <w:rsid w:val="003D2F1C"/>
    <w:rsid w:val="003D2FC6"/>
    <w:rsid w:val="003D4F64"/>
    <w:rsid w:val="003D5B83"/>
    <w:rsid w:val="003D5F9F"/>
    <w:rsid w:val="003D653B"/>
    <w:rsid w:val="003D6B5A"/>
    <w:rsid w:val="003E1160"/>
    <w:rsid w:val="003E11A8"/>
    <w:rsid w:val="003E33DD"/>
    <w:rsid w:val="003E65BE"/>
    <w:rsid w:val="003E68B7"/>
    <w:rsid w:val="003E79B5"/>
    <w:rsid w:val="003E7F21"/>
    <w:rsid w:val="003F2388"/>
    <w:rsid w:val="003F4347"/>
    <w:rsid w:val="003F4BC6"/>
    <w:rsid w:val="003F5CDA"/>
    <w:rsid w:val="003F7E4E"/>
    <w:rsid w:val="00401063"/>
    <w:rsid w:val="00401CAD"/>
    <w:rsid w:val="004037CE"/>
    <w:rsid w:val="00406CA0"/>
    <w:rsid w:val="00407F80"/>
    <w:rsid w:val="004100EF"/>
    <w:rsid w:val="00410DDD"/>
    <w:rsid w:val="00411444"/>
    <w:rsid w:val="004143C1"/>
    <w:rsid w:val="00415129"/>
    <w:rsid w:val="00415378"/>
    <w:rsid w:val="004156BA"/>
    <w:rsid w:val="004165BF"/>
    <w:rsid w:val="00416C56"/>
    <w:rsid w:val="00420584"/>
    <w:rsid w:val="00425C4D"/>
    <w:rsid w:val="00426717"/>
    <w:rsid w:val="0044258C"/>
    <w:rsid w:val="00442BB2"/>
    <w:rsid w:val="00443593"/>
    <w:rsid w:val="004438F8"/>
    <w:rsid w:val="004449CE"/>
    <w:rsid w:val="00445A54"/>
    <w:rsid w:val="00445F55"/>
    <w:rsid w:val="00447CFC"/>
    <w:rsid w:val="00451F30"/>
    <w:rsid w:val="00452D94"/>
    <w:rsid w:val="0045469D"/>
    <w:rsid w:val="00455DBD"/>
    <w:rsid w:val="004567D6"/>
    <w:rsid w:val="00457CC0"/>
    <w:rsid w:val="00461EF9"/>
    <w:rsid w:val="0046432C"/>
    <w:rsid w:val="0046508A"/>
    <w:rsid w:val="004662F6"/>
    <w:rsid w:val="00467D58"/>
    <w:rsid w:val="00470BBF"/>
    <w:rsid w:val="00471864"/>
    <w:rsid w:val="00473A2E"/>
    <w:rsid w:val="00476D52"/>
    <w:rsid w:val="004777EE"/>
    <w:rsid w:val="004802EF"/>
    <w:rsid w:val="004805BF"/>
    <w:rsid w:val="00483867"/>
    <w:rsid w:val="004864B7"/>
    <w:rsid w:val="00486615"/>
    <w:rsid w:val="00487178"/>
    <w:rsid w:val="00491C3C"/>
    <w:rsid w:val="00492D45"/>
    <w:rsid w:val="00493A2A"/>
    <w:rsid w:val="004955F3"/>
    <w:rsid w:val="00495CEA"/>
    <w:rsid w:val="0049669D"/>
    <w:rsid w:val="00497965"/>
    <w:rsid w:val="004A2D93"/>
    <w:rsid w:val="004A2EBB"/>
    <w:rsid w:val="004A356E"/>
    <w:rsid w:val="004A3E47"/>
    <w:rsid w:val="004A598D"/>
    <w:rsid w:val="004A5C64"/>
    <w:rsid w:val="004A6159"/>
    <w:rsid w:val="004B04C2"/>
    <w:rsid w:val="004B0935"/>
    <w:rsid w:val="004B2E0D"/>
    <w:rsid w:val="004B38B1"/>
    <w:rsid w:val="004B40B8"/>
    <w:rsid w:val="004B48BC"/>
    <w:rsid w:val="004B4C3B"/>
    <w:rsid w:val="004B6EEC"/>
    <w:rsid w:val="004C1D66"/>
    <w:rsid w:val="004C4121"/>
    <w:rsid w:val="004C5CD2"/>
    <w:rsid w:val="004D0A54"/>
    <w:rsid w:val="004D109F"/>
    <w:rsid w:val="004D2151"/>
    <w:rsid w:val="004D21FF"/>
    <w:rsid w:val="004D2AC8"/>
    <w:rsid w:val="004D41D5"/>
    <w:rsid w:val="004D4619"/>
    <w:rsid w:val="004E11AF"/>
    <w:rsid w:val="004E23D4"/>
    <w:rsid w:val="004E3A3D"/>
    <w:rsid w:val="004E48C6"/>
    <w:rsid w:val="004E54E3"/>
    <w:rsid w:val="004E672D"/>
    <w:rsid w:val="004E7E07"/>
    <w:rsid w:val="004E7EB0"/>
    <w:rsid w:val="004F06E0"/>
    <w:rsid w:val="004F215C"/>
    <w:rsid w:val="004F2686"/>
    <w:rsid w:val="004F3E89"/>
    <w:rsid w:val="004F4A02"/>
    <w:rsid w:val="005009B2"/>
    <w:rsid w:val="00500A2B"/>
    <w:rsid w:val="0050131C"/>
    <w:rsid w:val="005015BA"/>
    <w:rsid w:val="00502254"/>
    <w:rsid w:val="0050340C"/>
    <w:rsid w:val="005043BB"/>
    <w:rsid w:val="005067BF"/>
    <w:rsid w:val="00507655"/>
    <w:rsid w:val="005102CD"/>
    <w:rsid w:val="0051332B"/>
    <w:rsid w:val="00513861"/>
    <w:rsid w:val="0051398B"/>
    <w:rsid w:val="00515A54"/>
    <w:rsid w:val="0051635B"/>
    <w:rsid w:val="00516BB6"/>
    <w:rsid w:val="00517D7A"/>
    <w:rsid w:val="00520210"/>
    <w:rsid w:val="00520C7C"/>
    <w:rsid w:val="00523FCE"/>
    <w:rsid w:val="00525BFA"/>
    <w:rsid w:val="00526540"/>
    <w:rsid w:val="0052707C"/>
    <w:rsid w:val="005272AF"/>
    <w:rsid w:val="00531102"/>
    <w:rsid w:val="005348A9"/>
    <w:rsid w:val="00535249"/>
    <w:rsid w:val="00535857"/>
    <w:rsid w:val="005374E2"/>
    <w:rsid w:val="0053768D"/>
    <w:rsid w:val="00537753"/>
    <w:rsid w:val="0054298E"/>
    <w:rsid w:val="00542F6E"/>
    <w:rsid w:val="00546048"/>
    <w:rsid w:val="00546C6C"/>
    <w:rsid w:val="005507E4"/>
    <w:rsid w:val="00551E8F"/>
    <w:rsid w:val="005531B6"/>
    <w:rsid w:val="0055425F"/>
    <w:rsid w:val="00555539"/>
    <w:rsid w:val="005555EE"/>
    <w:rsid w:val="00556E24"/>
    <w:rsid w:val="005571B9"/>
    <w:rsid w:val="00560879"/>
    <w:rsid w:val="00562177"/>
    <w:rsid w:val="005640F8"/>
    <w:rsid w:val="005645C9"/>
    <w:rsid w:val="00564A5F"/>
    <w:rsid w:val="00565585"/>
    <w:rsid w:val="00567994"/>
    <w:rsid w:val="0057268B"/>
    <w:rsid w:val="005736EB"/>
    <w:rsid w:val="005741C8"/>
    <w:rsid w:val="005765C8"/>
    <w:rsid w:val="005800C7"/>
    <w:rsid w:val="00580764"/>
    <w:rsid w:val="00580E73"/>
    <w:rsid w:val="005822BE"/>
    <w:rsid w:val="00582443"/>
    <w:rsid w:val="0058284A"/>
    <w:rsid w:val="0058297F"/>
    <w:rsid w:val="00584A1C"/>
    <w:rsid w:val="0058509F"/>
    <w:rsid w:val="00585A05"/>
    <w:rsid w:val="00587CA7"/>
    <w:rsid w:val="00590513"/>
    <w:rsid w:val="00593807"/>
    <w:rsid w:val="00593DCA"/>
    <w:rsid w:val="005940B9"/>
    <w:rsid w:val="005940D1"/>
    <w:rsid w:val="0059552C"/>
    <w:rsid w:val="005964D2"/>
    <w:rsid w:val="0059753E"/>
    <w:rsid w:val="0059756B"/>
    <w:rsid w:val="005A249E"/>
    <w:rsid w:val="005A69F6"/>
    <w:rsid w:val="005B3F39"/>
    <w:rsid w:val="005B67AC"/>
    <w:rsid w:val="005B788E"/>
    <w:rsid w:val="005B7979"/>
    <w:rsid w:val="005C1AA0"/>
    <w:rsid w:val="005C5964"/>
    <w:rsid w:val="005C643B"/>
    <w:rsid w:val="005D1C91"/>
    <w:rsid w:val="005D3AEE"/>
    <w:rsid w:val="005D51E0"/>
    <w:rsid w:val="005D541B"/>
    <w:rsid w:val="005D6361"/>
    <w:rsid w:val="005D6BBF"/>
    <w:rsid w:val="005D6F4D"/>
    <w:rsid w:val="005D7FFE"/>
    <w:rsid w:val="005E1DC0"/>
    <w:rsid w:val="005E294E"/>
    <w:rsid w:val="005E31A3"/>
    <w:rsid w:val="005E3FA9"/>
    <w:rsid w:val="005E45C4"/>
    <w:rsid w:val="005E7C7E"/>
    <w:rsid w:val="005F10E2"/>
    <w:rsid w:val="005F19BC"/>
    <w:rsid w:val="005F3D72"/>
    <w:rsid w:val="005F419C"/>
    <w:rsid w:val="005F5C3B"/>
    <w:rsid w:val="005F5D39"/>
    <w:rsid w:val="005F7D14"/>
    <w:rsid w:val="006007FB"/>
    <w:rsid w:val="00601DE0"/>
    <w:rsid w:val="00603010"/>
    <w:rsid w:val="00603745"/>
    <w:rsid w:val="006049CD"/>
    <w:rsid w:val="00604E47"/>
    <w:rsid w:val="0061039C"/>
    <w:rsid w:val="006113E4"/>
    <w:rsid w:val="00611FC4"/>
    <w:rsid w:val="0061202A"/>
    <w:rsid w:val="00613EA5"/>
    <w:rsid w:val="00614867"/>
    <w:rsid w:val="00620D33"/>
    <w:rsid w:val="00621E68"/>
    <w:rsid w:val="00623402"/>
    <w:rsid w:val="0062428D"/>
    <w:rsid w:val="00627F78"/>
    <w:rsid w:val="006362F7"/>
    <w:rsid w:val="00637661"/>
    <w:rsid w:val="00640D1E"/>
    <w:rsid w:val="00641D45"/>
    <w:rsid w:val="0064263F"/>
    <w:rsid w:val="006428A7"/>
    <w:rsid w:val="006450C0"/>
    <w:rsid w:val="0064696C"/>
    <w:rsid w:val="00651C53"/>
    <w:rsid w:val="00652924"/>
    <w:rsid w:val="00653569"/>
    <w:rsid w:val="0065391B"/>
    <w:rsid w:val="006578DD"/>
    <w:rsid w:val="00660B7D"/>
    <w:rsid w:val="00661D05"/>
    <w:rsid w:val="00661E80"/>
    <w:rsid w:val="00662638"/>
    <w:rsid w:val="00662B17"/>
    <w:rsid w:val="00664952"/>
    <w:rsid w:val="00664D11"/>
    <w:rsid w:val="00664E02"/>
    <w:rsid w:val="006672A1"/>
    <w:rsid w:val="00667571"/>
    <w:rsid w:val="00667912"/>
    <w:rsid w:val="00671030"/>
    <w:rsid w:val="00672E91"/>
    <w:rsid w:val="0067347A"/>
    <w:rsid w:val="00674758"/>
    <w:rsid w:val="00677480"/>
    <w:rsid w:val="00677858"/>
    <w:rsid w:val="00677F26"/>
    <w:rsid w:val="00680D1D"/>
    <w:rsid w:val="00682B80"/>
    <w:rsid w:val="00683333"/>
    <w:rsid w:val="00685234"/>
    <w:rsid w:val="00685401"/>
    <w:rsid w:val="00685642"/>
    <w:rsid w:val="006864B6"/>
    <w:rsid w:val="00691EFB"/>
    <w:rsid w:val="0069402F"/>
    <w:rsid w:val="00695B87"/>
    <w:rsid w:val="00696F05"/>
    <w:rsid w:val="006A2D21"/>
    <w:rsid w:val="006A586D"/>
    <w:rsid w:val="006A7B9E"/>
    <w:rsid w:val="006B2416"/>
    <w:rsid w:val="006B2646"/>
    <w:rsid w:val="006B2C26"/>
    <w:rsid w:val="006B3297"/>
    <w:rsid w:val="006B6C47"/>
    <w:rsid w:val="006C0B2B"/>
    <w:rsid w:val="006C42C2"/>
    <w:rsid w:val="006C68D2"/>
    <w:rsid w:val="006C6E82"/>
    <w:rsid w:val="006D1800"/>
    <w:rsid w:val="006D3A8E"/>
    <w:rsid w:val="006D519E"/>
    <w:rsid w:val="006D5451"/>
    <w:rsid w:val="006D6FDD"/>
    <w:rsid w:val="006E1836"/>
    <w:rsid w:val="006E6940"/>
    <w:rsid w:val="006E7867"/>
    <w:rsid w:val="006F0B71"/>
    <w:rsid w:val="006F0BB2"/>
    <w:rsid w:val="006F3691"/>
    <w:rsid w:val="006F4012"/>
    <w:rsid w:val="006F65AC"/>
    <w:rsid w:val="006F6690"/>
    <w:rsid w:val="00700444"/>
    <w:rsid w:val="00700C3C"/>
    <w:rsid w:val="007021B1"/>
    <w:rsid w:val="00702610"/>
    <w:rsid w:val="0070357B"/>
    <w:rsid w:val="00703DD1"/>
    <w:rsid w:val="0070647F"/>
    <w:rsid w:val="007079E1"/>
    <w:rsid w:val="00710315"/>
    <w:rsid w:val="007120B8"/>
    <w:rsid w:val="0071250C"/>
    <w:rsid w:val="00713DBB"/>
    <w:rsid w:val="00714200"/>
    <w:rsid w:val="007144C5"/>
    <w:rsid w:val="0071632A"/>
    <w:rsid w:val="007171B9"/>
    <w:rsid w:val="00723F6F"/>
    <w:rsid w:val="00724D25"/>
    <w:rsid w:val="00725CFD"/>
    <w:rsid w:val="007272FA"/>
    <w:rsid w:val="007275F8"/>
    <w:rsid w:val="00734630"/>
    <w:rsid w:val="00735957"/>
    <w:rsid w:val="00735F70"/>
    <w:rsid w:val="00741C0C"/>
    <w:rsid w:val="00742CAF"/>
    <w:rsid w:val="00744C4F"/>
    <w:rsid w:val="00745368"/>
    <w:rsid w:val="0074546A"/>
    <w:rsid w:val="00746737"/>
    <w:rsid w:val="00751916"/>
    <w:rsid w:val="00751C0A"/>
    <w:rsid w:val="00752050"/>
    <w:rsid w:val="00752692"/>
    <w:rsid w:val="00752C67"/>
    <w:rsid w:val="00753C67"/>
    <w:rsid w:val="0075420A"/>
    <w:rsid w:val="00760107"/>
    <w:rsid w:val="00761D8C"/>
    <w:rsid w:val="00761E4E"/>
    <w:rsid w:val="0076360F"/>
    <w:rsid w:val="00765497"/>
    <w:rsid w:val="00766054"/>
    <w:rsid w:val="00770340"/>
    <w:rsid w:val="007705DD"/>
    <w:rsid w:val="00770D29"/>
    <w:rsid w:val="00771ED2"/>
    <w:rsid w:val="007727A2"/>
    <w:rsid w:val="00772FEC"/>
    <w:rsid w:val="0077326B"/>
    <w:rsid w:val="007773C2"/>
    <w:rsid w:val="00777798"/>
    <w:rsid w:val="00781DFD"/>
    <w:rsid w:val="007825FB"/>
    <w:rsid w:val="00783776"/>
    <w:rsid w:val="00783E61"/>
    <w:rsid w:val="00784202"/>
    <w:rsid w:val="0078581B"/>
    <w:rsid w:val="00787274"/>
    <w:rsid w:val="007915E5"/>
    <w:rsid w:val="007916B8"/>
    <w:rsid w:val="0079333F"/>
    <w:rsid w:val="00794062"/>
    <w:rsid w:val="00794F57"/>
    <w:rsid w:val="007975C1"/>
    <w:rsid w:val="00797EBD"/>
    <w:rsid w:val="007A0613"/>
    <w:rsid w:val="007A5CE5"/>
    <w:rsid w:val="007B0787"/>
    <w:rsid w:val="007B23AD"/>
    <w:rsid w:val="007B29B0"/>
    <w:rsid w:val="007B2BFD"/>
    <w:rsid w:val="007B5FB6"/>
    <w:rsid w:val="007B65A5"/>
    <w:rsid w:val="007B7733"/>
    <w:rsid w:val="007C0ADA"/>
    <w:rsid w:val="007C1142"/>
    <w:rsid w:val="007C3300"/>
    <w:rsid w:val="007C6606"/>
    <w:rsid w:val="007D401F"/>
    <w:rsid w:val="007D551E"/>
    <w:rsid w:val="007D63A4"/>
    <w:rsid w:val="007D7836"/>
    <w:rsid w:val="007D7A71"/>
    <w:rsid w:val="007E35C9"/>
    <w:rsid w:val="007E452A"/>
    <w:rsid w:val="007E5E7A"/>
    <w:rsid w:val="007F0033"/>
    <w:rsid w:val="007F2EF2"/>
    <w:rsid w:val="007F2F69"/>
    <w:rsid w:val="007F34DA"/>
    <w:rsid w:val="007F411F"/>
    <w:rsid w:val="007F5B1A"/>
    <w:rsid w:val="007F7447"/>
    <w:rsid w:val="007F7616"/>
    <w:rsid w:val="00804719"/>
    <w:rsid w:val="00804A03"/>
    <w:rsid w:val="0080724F"/>
    <w:rsid w:val="00807906"/>
    <w:rsid w:val="00807C10"/>
    <w:rsid w:val="00811D03"/>
    <w:rsid w:val="0081201E"/>
    <w:rsid w:val="008123D7"/>
    <w:rsid w:val="00813EE8"/>
    <w:rsid w:val="00817B8C"/>
    <w:rsid w:val="008219D4"/>
    <w:rsid w:val="00822553"/>
    <w:rsid w:val="00822D2B"/>
    <w:rsid w:val="00823B36"/>
    <w:rsid w:val="0082572A"/>
    <w:rsid w:val="00826E62"/>
    <w:rsid w:val="00827995"/>
    <w:rsid w:val="00827B3B"/>
    <w:rsid w:val="00831BA1"/>
    <w:rsid w:val="008320F8"/>
    <w:rsid w:val="00832903"/>
    <w:rsid w:val="0083423D"/>
    <w:rsid w:val="00834AA8"/>
    <w:rsid w:val="00836D6D"/>
    <w:rsid w:val="00837324"/>
    <w:rsid w:val="00840F1D"/>
    <w:rsid w:val="00843E37"/>
    <w:rsid w:val="00845743"/>
    <w:rsid w:val="008467BF"/>
    <w:rsid w:val="00847273"/>
    <w:rsid w:val="0085000E"/>
    <w:rsid w:val="00850238"/>
    <w:rsid w:val="00850578"/>
    <w:rsid w:val="00850E30"/>
    <w:rsid w:val="008520B5"/>
    <w:rsid w:val="00853444"/>
    <w:rsid w:val="008543B0"/>
    <w:rsid w:val="00854A23"/>
    <w:rsid w:val="008610DC"/>
    <w:rsid w:val="00862F78"/>
    <w:rsid w:val="00862FB1"/>
    <w:rsid w:val="0086366B"/>
    <w:rsid w:val="00864163"/>
    <w:rsid w:val="00866286"/>
    <w:rsid w:val="00867532"/>
    <w:rsid w:val="00871F99"/>
    <w:rsid w:val="008731DB"/>
    <w:rsid w:val="00873325"/>
    <w:rsid w:val="008736AA"/>
    <w:rsid w:val="00874B11"/>
    <w:rsid w:val="008758DD"/>
    <w:rsid w:val="00875A8D"/>
    <w:rsid w:val="00877826"/>
    <w:rsid w:val="00880D4A"/>
    <w:rsid w:val="00883B9C"/>
    <w:rsid w:val="00886A76"/>
    <w:rsid w:val="008873BC"/>
    <w:rsid w:val="0088750C"/>
    <w:rsid w:val="008875BB"/>
    <w:rsid w:val="00890D85"/>
    <w:rsid w:val="0089122A"/>
    <w:rsid w:val="008928B6"/>
    <w:rsid w:val="00893BF1"/>
    <w:rsid w:val="00893F39"/>
    <w:rsid w:val="008953B3"/>
    <w:rsid w:val="0089648F"/>
    <w:rsid w:val="008965BC"/>
    <w:rsid w:val="00896C64"/>
    <w:rsid w:val="008973C4"/>
    <w:rsid w:val="008A0633"/>
    <w:rsid w:val="008A31D3"/>
    <w:rsid w:val="008A4F5B"/>
    <w:rsid w:val="008A661E"/>
    <w:rsid w:val="008A6AD0"/>
    <w:rsid w:val="008B18C6"/>
    <w:rsid w:val="008B3D67"/>
    <w:rsid w:val="008B428B"/>
    <w:rsid w:val="008B5674"/>
    <w:rsid w:val="008B5E30"/>
    <w:rsid w:val="008B737B"/>
    <w:rsid w:val="008B7A5A"/>
    <w:rsid w:val="008C1501"/>
    <w:rsid w:val="008C183E"/>
    <w:rsid w:val="008C1AA6"/>
    <w:rsid w:val="008C3E13"/>
    <w:rsid w:val="008C5538"/>
    <w:rsid w:val="008C6132"/>
    <w:rsid w:val="008D0123"/>
    <w:rsid w:val="008D1648"/>
    <w:rsid w:val="008D19BD"/>
    <w:rsid w:val="008D24A8"/>
    <w:rsid w:val="008D25C3"/>
    <w:rsid w:val="008D6FFC"/>
    <w:rsid w:val="008D7ECB"/>
    <w:rsid w:val="008E27D6"/>
    <w:rsid w:val="008E2CF2"/>
    <w:rsid w:val="008E6E18"/>
    <w:rsid w:val="008F1438"/>
    <w:rsid w:val="008F2028"/>
    <w:rsid w:val="008F2C42"/>
    <w:rsid w:val="008F32DC"/>
    <w:rsid w:val="008F385A"/>
    <w:rsid w:val="008F451A"/>
    <w:rsid w:val="008F6E6F"/>
    <w:rsid w:val="00900827"/>
    <w:rsid w:val="00900EC6"/>
    <w:rsid w:val="00902EA7"/>
    <w:rsid w:val="00903D58"/>
    <w:rsid w:val="00903EF6"/>
    <w:rsid w:val="00905B1C"/>
    <w:rsid w:val="009066C6"/>
    <w:rsid w:val="00907C5D"/>
    <w:rsid w:val="009102B3"/>
    <w:rsid w:val="009117A6"/>
    <w:rsid w:val="009137FC"/>
    <w:rsid w:val="00913AAA"/>
    <w:rsid w:val="009155DF"/>
    <w:rsid w:val="00917E9B"/>
    <w:rsid w:val="00920659"/>
    <w:rsid w:val="00920C61"/>
    <w:rsid w:val="00921B3B"/>
    <w:rsid w:val="00922751"/>
    <w:rsid w:val="00923664"/>
    <w:rsid w:val="009237A2"/>
    <w:rsid w:val="00923EEA"/>
    <w:rsid w:val="00924FAD"/>
    <w:rsid w:val="00925D64"/>
    <w:rsid w:val="0092717B"/>
    <w:rsid w:val="0093045F"/>
    <w:rsid w:val="009305BB"/>
    <w:rsid w:val="00930D2E"/>
    <w:rsid w:val="00931485"/>
    <w:rsid w:val="009315F9"/>
    <w:rsid w:val="009316BA"/>
    <w:rsid w:val="009324B2"/>
    <w:rsid w:val="00933069"/>
    <w:rsid w:val="0093453A"/>
    <w:rsid w:val="0093572F"/>
    <w:rsid w:val="00941582"/>
    <w:rsid w:val="009428FE"/>
    <w:rsid w:val="00943126"/>
    <w:rsid w:val="00945014"/>
    <w:rsid w:val="00950D60"/>
    <w:rsid w:val="00951039"/>
    <w:rsid w:val="00951B66"/>
    <w:rsid w:val="00954D22"/>
    <w:rsid w:val="00956951"/>
    <w:rsid w:val="009606E6"/>
    <w:rsid w:val="009608BC"/>
    <w:rsid w:val="009634D7"/>
    <w:rsid w:val="009635AE"/>
    <w:rsid w:val="00963623"/>
    <w:rsid w:val="00966196"/>
    <w:rsid w:val="00967A3B"/>
    <w:rsid w:val="0097335B"/>
    <w:rsid w:val="0097368B"/>
    <w:rsid w:val="0097596F"/>
    <w:rsid w:val="0097726A"/>
    <w:rsid w:val="00984660"/>
    <w:rsid w:val="00985854"/>
    <w:rsid w:val="00985C80"/>
    <w:rsid w:val="00993E8C"/>
    <w:rsid w:val="0099409E"/>
    <w:rsid w:val="00996DED"/>
    <w:rsid w:val="00996DFD"/>
    <w:rsid w:val="009A06FE"/>
    <w:rsid w:val="009A17D9"/>
    <w:rsid w:val="009A17E0"/>
    <w:rsid w:val="009A21FC"/>
    <w:rsid w:val="009A267C"/>
    <w:rsid w:val="009A2DED"/>
    <w:rsid w:val="009A4244"/>
    <w:rsid w:val="009B0057"/>
    <w:rsid w:val="009B0BFF"/>
    <w:rsid w:val="009B1734"/>
    <w:rsid w:val="009B4CA0"/>
    <w:rsid w:val="009B51D7"/>
    <w:rsid w:val="009B5DFE"/>
    <w:rsid w:val="009C077D"/>
    <w:rsid w:val="009C101B"/>
    <w:rsid w:val="009C124D"/>
    <w:rsid w:val="009C1573"/>
    <w:rsid w:val="009C2B23"/>
    <w:rsid w:val="009C3F51"/>
    <w:rsid w:val="009C40C1"/>
    <w:rsid w:val="009C472D"/>
    <w:rsid w:val="009C487E"/>
    <w:rsid w:val="009C54BE"/>
    <w:rsid w:val="009C78F9"/>
    <w:rsid w:val="009D306A"/>
    <w:rsid w:val="009D3361"/>
    <w:rsid w:val="009D439F"/>
    <w:rsid w:val="009D493A"/>
    <w:rsid w:val="009D5143"/>
    <w:rsid w:val="009D5FBD"/>
    <w:rsid w:val="009D6334"/>
    <w:rsid w:val="009D682B"/>
    <w:rsid w:val="009E053F"/>
    <w:rsid w:val="009E0CA1"/>
    <w:rsid w:val="009E19B7"/>
    <w:rsid w:val="009E252E"/>
    <w:rsid w:val="009E268F"/>
    <w:rsid w:val="009E5CFC"/>
    <w:rsid w:val="009E689C"/>
    <w:rsid w:val="009E6DED"/>
    <w:rsid w:val="009E7267"/>
    <w:rsid w:val="009F3D07"/>
    <w:rsid w:val="009F6510"/>
    <w:rsid w:val="00A00716"/>
    <w:rsid w:val="00A01A9A"/>
    <w:rsid w:val="00A03521"/>
    <w:rsid w:val="00A04506"/>
    <w:rsid w:val="00A04569"/>
    <w:rsid w:val="00A071BB"/>
    <w:rsid w:val="00A071FF"/>
    <w:rsid w:val="00A13A7D"/>
    <w:rsid w:val="00A13DB2"/>
    <w:rsid w:val="00A21434"/>
    <w:rsid w:val="00A22FDE"/>
    <w:rsid w:val="00A23328"/>
    <w:rsid w:val="00A33F26"/>
    <w:rsid w:val="00A352FA"/>
    <w:rsid w:val="00A3639D"/>
    <w:rsid w:val="00A4245F"/>
    <w:rsid w:val="00A5013E"/>
    <w:rsid w:val="00A506E5"/>
    <w:rsid w:val="00A507B8"/>
    <w:rsid w:val="00A51E97"/>
    <w:rsid w:val="00A5226C"/>
    <w:rsid w:val="00A5258E"/>
    <w:rsid w:val="00A53B6F"/>
    <w:rsid w:val="00A54A6D"/>
    <w:rsid w:val="00A54B19"/>
    <w:rsid w:val="00A55A8A"/>
    <w:rsid w:val="00A56C50"/>
    <w:rsid w:val="00A60C43"/>
    <w:rsid w:val="00A61DB6"/>
    <w:rsid w:val="00A6255C"/>
    <w:rsid w:val="00A63BC1"/>
    <w:rsid w:val="00A661E2"/>
    <w:rsid w:val="00A706BB"/>
    <w:rsid w:val="00A726FC"/>
    <w:rsid w:val="00A728B0"/>
    <w:rsid w:val="00A72A02"/>
    <w:rsid w:val="00A7569F"/>
    <w:rsid w:val="00A759AD"/>
    <w:rsid w:val="00A77FB7"/>
    <w:rsid w:val="00A81DF7"/>
    <w:rsid w:val="00A821B8"/>
    <w:rsid w:val="00A82F18"/>
    <w:rsid w:val="00A834D4"/>
    <w:rsid w:val="00A83858"/>
    <w:rsid w:val="00A841B8"/>
    <w:rsid w:val="00A844C7"/>
    <w:rsid w:val="00A84EF2"/>
    <w:rsid w:val="00A85487"/>
    <w:rsid w:val="00A85631"/>
    <w:rsid w:val="00A87790"/>
    <w:rsid w:val="00A9405E"/>
    <w:rsid w:val="00A95864"/>
    <w:rsid w:val="00A96CDC"/>
    <w:rsid w:val="00A9753F"/>
    <w:rsid w:val="00A97F5D"/>
    <w:rsid w:val="00AA5720"/>
    <w:rsid w:val="00AA77A5"/>
    <w:rsid w:val="00AB0B54"/>
    <w:rsid w:val="00AB3CBE"/>
    <w:rsid w:val="00AB4F28"/>
    <w:rsid w:val="00AB5735"/>
    <w:rsid w:val="00AB6863"/>
    <w:rsid w:val="00AB7668"/>
    <w:rsid w:val="00AC38EA"/>
    <w:rsid w:val="00AC3987"/>
    <w:rsid w:val="00AC4578"/>
    <w:rsid w:val="00AC4CCD"/>
    <w:rsid w:val="00AC5E98"/>
    <w:rsid w:val="00AC7179"/>
    <w:rsid w:val="00AD09FF"/>
    <w:rsid w:val="00AD1342"/>
    <w:rsid w:val="00AD2455"/>
    <w:rsid w:val="00AD33B8"/>
    <w:rsid w:val="00AD387C"/>
    <w:rsid w:val="00AD42CC"/>
    <w:rsid w:val="00AD521F"/>
    <w:rsid w:val="00AD5579"/>
    <w:rsid w:val="00AD67DB"/>
    <w:rsid w:val="00AE02F6"/>
    <w:rsid w:val="00AE2775"/>
    <w:rsid w:val="00AE359E"/>
    <w:rsid w:val="00AE531C"/>
    <w:rsid w:val="00AE7AD1"/>
    <w:rsid w:val="00AE7C88"/>
    <w:rsid w:val="00AF001A"/>
    <w:rsid w:val="00AF0395"/>
    <w:rsid w:val="00AF0940"/>
    <w:rsid w:val="00AF0CBD"/>
    <w:rsid w:val="00AF3361"/>
    <w:rsid w:val="00AF3E24"/>
    <w:rsid w:val="00AF4A1B"/>
    <w:rsid w:val="00AF6098"/>
    <w:rsid w:val="00AF612C"/>
    <w:rsid w:val="00AF62E3"/>
    <w:rsid w:val="00AF6677"/>
    <w:rsid w:val="00AF769D"/>
    <w:rsid w:val="00AF7B51"/>
    <w:rsid w:val="00B00BF2"/>
    <w:rsid w:val="00B01BDA"/>
    <w:rsid w:val="00B0775D"/>
    <w:rsid w:val="00B10CEC"/>
    <w:rsid w:val="00B13B69"/>
    <w:rsid w:val="00B13E79"/>
    <w:rsid w:val="00B14B93"/>
    <w:rsid w:val="00B20609"/>
    <w:rsid w:val="00B22344"/>
    <w:rsid w:val="00B2318B"/>
    <w:rsid w:val="00B23918"/>
    <w:rsid w:val="00B2408E"/>
    <w:rsid w:val="00B253F6"/>
    <w:rsid w:val="00B35BCA"/>
    <w:rsid w:val="00B3609A"/>
    <w:rsid w:val="00B3668A"/>
    <w:rsid w:val="00B43F27"/>
    <w:rsid w:val="00B46730"/>
    <w:rsid w:val="00B50766"/>
    <w:rsid w:val="00B50AFD"/>
    <w:rsid w:val="00B54BB3"/>
    <w:rsid w:val="00B56434"/>
    <w:rsid w:val="00B56AA7"/>
    <w:rsid w:val="00B6051F"/>
    <w:rsid w:val="00B6168A"/>
    <w:rsid w:val="00B66ED7"/>
    <w:rsid w:val="00B708BE"/>
    <w:rsid w:val="00B70EFF"/>
    <w:rsid w:val="00B71C1A"/>
    <w:rsid w:val="00B7212E"/>
    <w:rsid w:val="00B731BF"/>
    <w:rsid w:val="00B76635"/>
    <w:rsid w:val="00B80129"/>
    <w:rsid w:val="00B826AD"/>
    <w:rsid w:val="00B85B6A"/>
    <w:rsid w:val="00B85C0A"/>
    <w:rsid w:val="00B865EB"/>
    <w:rsid w:val="00B86C51"/>
    <w:rsid w:val="00B87100"/>
    <w:rsid w:val="00B87E8F"/>
    <w:rsid w:val="00B904F8"/>
    <w:rsid w:val="00B91A58"/>
    <w:rsid w:val="00B91FDC"/>
    <w:rsid w:val="00B92D61"/>
    <w:rsid w:val="00B92EBB"/>
    <w:rsid w:val="00B93418"/>
    <w:rsid w:val="00B93A5F"/>
    <w:rsid w:val="00B97435"/>
    <w:rsid w:val="00BA0B48"/>
    <w:rsid w:val="00BA13D1"/>
    <w:rsid w:val="00BA2255"/>
    <w:rsid w:val="00BA3072"/>
    <w:rsid w:val="00BA3314"/>
    <w:rsid w:val="00BA3DF6"/>
    <w:rsid w:val="00BA4965"/>
    <w:rsid w:val="00BA5D4A"/>
    <w:rsid w:val="00BA71B5"/>
    <w:rsid w:val="00BB4B97"/>
    <w:rsid w:val="00BC0A5E"/>
    <w:rsid w:val="00BC14A5"/>
    <w:rsid w:val="00BC33DF"/>
    <w:rsid w:val="00BC34C6"/>
    <w:rsid w:val="00BC66DF"/>
    <w:rsid w:val="00BC6731"/>
    <w:rsid w:val="00BD0703"/>
    <w:rsid w:val="00BD3C63"/>
    <w:rsid w:val="00BD6235"/>
    <w:rsid w:val="00BD741C"/>
    <w:rsid w:val="00BE28E9"/>
    <w:rsid w:val="00BE2B08"/>
    <w:rsid w:val="00BE391F"/>
    <w:rsid w:val="00BE48DC"/>
    <w:rsid w:val="00BE6108"/>
    <w:rsid w:val="00BE6C97"/>
    <w:rsid w:val="00BE72E9"/>
    <w:rsid w:val="00BE7CE4"/>
    <w:rsid w:val="00BE7F03"/>
    <w:rsid w:val="00BF0B19"/>
    <w:rsid w:val="00BF5ACD"/>
    <w:rsid w:val="00BF6127"/>
    <w:rsid w:val="00BF63B9"/>
    <w:rsid w:val="00C012F9"/>
    <w:rsid w:val="00C01C37"/>
    <w:rsid w:val="00C02C88"/>
    <w:rsid w:val="00C03854"/>
    <w:rsid w:val="00C0537B"/>
    <w:rsid w:val="00C075C6"/>
    <w:rsid w:val="00C07676"/>
    <w:rsid w:val="00C07C9C"/>
    <w:rsid w:val="00C10157"/>
    <w:rsid w:val="00C10B4B"/>
    <w:rsid w:val="00C10C32"/>
    <w:rsid w:val="00C115B7"/>
    <w:rsid w:val="00C1274E"/>
    <w:rsid w:val="00C1305B"/>
    <w:rsid w:val="00C157D6"/>
    <w:rsid w:val="00C16427"/>
    <w:rsid w:val="00C17068"/>
    <w:rsid w:val="00C17F85"/>
    <w:rsid w:val="00C20EB3"/>
    <w:rsid w:val="00C21192"/>
    <w:rsid w:val="00C22076"/>
    <w:rsid w:val="00C26670"/>
    <w:rsid w:val="00C275C1"/>
    <w:rsid w:val="00C32FEF"/>
    <w:rsid w:val="00C33948"/>
    <w:rsid w:val="00C33BA7"/>
    <w:rsid w:val="00C35906"/>
    <w:rsid w:val="00C35DC5"/>
    <w:rsid w:val="00C37AE7"/>
    <w:rsid w:val="00C37FA4"/>
    <w:rsid w:val="00C4045B"/>
    <w:rsid w:val="00C41336"/>
    <w:rsid w:val="00C44A8B"/>
    <w:rsid w:val="00C45579"/>
    <w:rsid w:val="00C46940"/>
    <w:rsid w:val="00C47566"/>
    <w:rsid w:val="00C52ED7"/>
    <w:rsid w:val="00C53530"/>
    <w:rsid w:val="00C53869"/>
    <w:rsid w:val="00C53B0B"/>
    <w:rsid w:val="00C5492B"/>
    <w:rsid w:val="00C5575A"/>
    <w:rsid w:val="00C568F6"/>
    <w:rsid w:val="00C627A1"/>
    <w:rsid w:val="00C630FA"/>
    <w:rsid w:val="00C64B88"/>
    <w:rsid w:val="00C67465"/>
    <w:rsid w:val="00C706AC"/>
    <w:rsid w:val="00C70DC8"/>
    <w:rsid w:val="00C739ED"/>
    <w:rsid w:val="00C73F9C"/>
    <w:rsid w:val="00C74C89"/>
    <w:rsid w:val="00C76DA9"/>
    <w:rsid w:val="00C80A6B"/>
    <w:rsid w:val="00C80B61"/>
    <w:rsid w:val="00C8225E"/>
    <w:rsid w:val="00C83184"/>
    <w:rsid w:val="00C84F56"/>
    <w:rsid w:val="00C85FE0"/>
    <w:rsid w:val="00C870E7"/>
    <w:rsid w:val="00C91B63"/>
    <w:rsid w:val="00C927C6"/>
    <w:rsid w:val="00C951DE"/>
    <w:rsid w:val="00C961E8"/>
    <w:rsid w:val="00C97CC2"/>
    <w:rsid w:val="00CA07E0"/>
    <w:rsid w:val="00CA144D"/>
    <w:rsid w:val="00CA5796"/>
    <w:rsid w:val="00CA5D39"/>
    <w:rsid w:val="00CA6375"/>
    <w:rsid w:val="00CB1970"/>
    <w:rsid w:val="00CB1EFE"/>
    <w:rsid w:val="00CB2932"/>
    <w:rsid w:val="00CB395B"/>
    <w:rsid w:val="00CB4C0E"/>
    <w:rsid w:val="00CB61D8"/>
    <w:rsid w:val="00CC453A"/>
    <w:rsid w:val="00CC4C15"/>
    <w:rsid w:val="00CC62E9"/>
    <w:rsid w:val="00CC62F7"/>
    <w:rsid w:val="00CD2877"/>
    <w:rsid w:val="00CD2C61"/>
    <w:rsid w:val="00CD3622"/>
    <w:rsid w:val="00CD4778"/>
    <w:rsid w:val="00CD619D"/>
    <w:rsid w:val="00CD6CE6"/>
    <w:rsid w:val="00CD758C"/>
    <w:rsid w:val="00CD7D1E"/>
    <w:rsid w:val="00CE284D"/>
    <w:rsid w:val="00CE32D4"/>
    <w:rsid w:val="00CE42BD"/>
    <w:rsid w:val="00CE478C"/>
    <w:rsid w:val="00CE6DCD"/>
    <w:rsid w:val="00CE6E0A"/>
    <w:rsid w:val="00CF27CD"/>
    <w:rsid w:val="00CF5ED8"/>
    <w:rsid w:val="00CF5F34"/>
    <w:rsid w:val="00CF65BB"/>
    <w:rsid w:val="00CF673A"/>
    <w:rsid w:val="00CF7299"/>
    <w:rsid w:val="00CF77EA"/>
    <w:rsid w:val="00D00F1A"/>
    <w:rsid w:val="00D01BB5"/>
    <w:rsid w:val="00D03B17"/>
    <w:rsid w:val="00D03E9A"/>
    <w:rsid w:val="00D10960"/>
    <w:rsid w:val="00D11550"/>
    <w:rsid w:val="00D11BB1"/>
    <w:rsid w:val="00D12433"/>
    <w:rsid w:val="00D1278A"/>
    <w:rsid w:val="00D136AD"/>
    <w:rsid w:val="00D13813"/>
    <w:rsid w:val="00D13C8A"/>
    <w:rsid w:val="00D21703"/>
    <w:rsid w:val="00D21F3C"/>
    <w:rsid w:val="00D23CD3"/>
    <w:rsid w:val="00D240C1"/>
    <w:rsid w:val="00D25913"/>
    <w:rsid w:val="00D30C42"/>
    <w:rsid w:val="00D30EA7"/>
    <w:rsid w:val="00D34713"/>
    <w:rsid w:val="00D34A1E"/>
    <w:rsid w:val="00D34BB1"/>
    <w:rsid w:val="00D35710"/>
    <w:rsid w:val="00D36C88"/>
    <w:rsid w:val="00D4158A"/>
    <w:rsid w:val="00D44C5C"/>
    <w:rsid w:val="00D458DB"/>
    <w:rsid w:val="00D46520"/>
    <w:rsid w:val="00D46ED2"/>
    <w:rsid w:val="00D512A9"/>
    <w:rsid w:val="00D525AC"/>
    <w:rsid w:val="00D5277B"/>
    <w:rsid w:val="00D527CD"/>
    <w:rsid w:val="00D53BEA"/>
    <w:rsid w:val="00D53F32"/>
    <w:rsid w:val="00D54699"/>
    <w:rsid w:val="00D55991"/>
    <w:rsid w:val="00D562F0"/>
    <w:rsid w:val="00D600B8"/>
    <w:rsid w:val="00D6013F"/>
    <w:rsid w:val="00D60709"/>
    <w:rsid w:val="00D60C6F"/>
    <w:rsid w:val="00D630AD"/>
    <w:rsid w:val="00D6422D"/>
    <w:rsid w:val="00D65B5E"/>
    <w:rsid w:val="00D66D61"/>
    <w:rsid w:val="00D67A5A"/>
    <w:rsid w:val="00D70299"/>
    <w:rsid w:val="00D7192C"/>
    <w:rsid w:val="00D71A59"/>
    <w:rsid w:val="00D7227C"/>
    <w:rsid w:val="00D735A8"/>
    <w:rsid w:val="00D75C66"/>
    <w:rsid w:val="00D75EE3"/>
    <w:rsid w:val="00D77B0A"/>
    <w:rsid w:val="00D80E59"/>
    <w:rsid w:val="00D81095"/>
    <w:rsid w:val="00D82563"/>
    <w:rsid w:val="00D83C8A"/>
    <w:rsid w:val="00D86194"/>
    <w:rsid w:val="00D86B0B"/>
    <w:rsid w:val="00D91331"/>
    <w:rsid w:val="00D91F0F"/>
    <w:rsid w:val="00D92FE3"/>
    <w:rsid w:val="00D93C41"/>
    <w:rsid w:val="00D94BEB"/>
    <w:rsid w:val="00D96F54"/>
    <w:rsid w:val="00D9740A"/>
    <w:rsid w:val="00D97B0B"/>
    <w:rsid w:val="00DA0152"/>
    <w:rsid w:val="00DA0CE8"/>
    <w:rsid w:val="00DA2743"/>
    <w:rsid w:val="00DA3A5F"/>
    <w:rsid w:val="00DA5DCB"/>
    <w:rsid w:val="00DA6EB0"/>
    <w:rsid w:val="00DA7071"/>
    <w:rsid w:val="00DA7C05"/>
    <w:rsid w:val="00DB3449"/>
    <w:rsid w:val="00DB3483"/>
    <w:rsid w:val="00DB38ED"/>
    <w:rsid w:val="00DB6F0F"/>
    <w:rsid w:val="00DB772E"/>
    <w:rsid w:val="00DC0785"/>
    <w:rsid w:val="00DC082B"/>
    <w:rsid w:val="00DC12CA"/>
    <w:rsid w:val="00DC2606"/>
    <w:rsid w:val="00DC33D1"/>
    <w:rsid w:val="00DC6473"/>
    <w:rsid w:val="00DC6C0E"/>
    <w:rsid w:val="00DC7450"/>
    <w:rsid w:val="00DD0090"/>
    <w:rsid w:val="00DD1D89"/>
    <w:rsid w:val="00DD2090"/>
    <w:rsid w:val="00DD2247"/>
    <w:rsid w:val="00DD3FE8"/>
    <w:rsid w:val="00DD585D"/>
    <w:rsid w:val="00DD6C5D"/>
    <w:rsid w:val="00DE15F1"/>
    <w:rsid w:val="00DE25A9"/>
    <w:rsid w:val="00DE5843"/>
    <w:rsid w:val="00DE793C"/>
    <w:rsid w:val="00DF0592"/>
    <w:rsid w:val="00DF1BE8"/>
    <w:rsid w:val="00DF4015"/>
    <w:rsid w:val="00DF7E91"/>
    <w:rsid w:val="00E01AD1"/>
    <w:rsid w:val="00E03D59"/>
    <w:rsid w:val="00E043D0"/>
    <w:rsid w:val="00E046E3"/>
    <w:rsid w:val="00E0478F"/>
    <w:rsid w:val="00E04811"/>
    <w:rsid w:val="00E05097"/>
    <w:rsid w:val="00E051B4"/>
    <w:rsid w:val="00E078BC"/>
    <w:rsid w:val="00E12716"/>
    <w:rsid w:val="00E13680"/>
    <w:rsid w:val="00E1408D"/>
    <w:rsid w:val="00E170E2"/>
    <w:rsid w:val="00E20AE8"/>
    <w:rsid w:val="00E21897"/>
    <w:rsid w:val="00E21C85"/>
    <w:rsid w:val="00E21EC1"/>
    <w:rsid w:val="00E26FBE"/>
    <w:rsid w:val="00E278C3"/>
    <w:rsid w:val="00E3465A"/>
    <w:rsid w:val="00E35DDE"/>
    <w:rsid w:val="00E36A3F"/>
    <w:rsid w:val="00E37C1E"/>
    <w:rsid w:val="00E40172"/>
    <w:rsid w:val="00E42EEA"/>
    <w:rsid w:val="00E43462"/>
    <w:rsid w:val="00E44C2A"/>
    <w:rsid w:val="00E47D47"/>
    <w:rsid w:val="00E47FAE"/>
    <w:rsid w:val="00E50C0F"/>
    <w:rsid w:val="00E522DB"/>
    <w:rsid w:val="00E524FD"/>
    <w:rsid w:val="00E5268C"/>
    <w:rsid w:val="00E5316B"/>
    <w:rsid w:val="00E554C9"/>
    <w:rsid w:val="00E5594F"/>
    <w:rsid w:val="00E56ED8"/>
    <w:rsid w:val="00E57E76"/>
    <w:rsid w:val="00E61F26"/>
    <w:rsid w:val="00E61F5F"/>
    <w:rsid w:val="00E636AC"/>
    <w:rsid w:val="00E6507A"/>
    <w:rsid w:val="00E6620C"/>
    <w:rsid w:val="00E66BCA"/>
    <w:rsid w:val="00E66C43"/>
    <w:rsid w:val="00E70133"/>
    <w:rsid w:val="00E73897"/>
    <w:rsid w:val="00E76979"/>
    <w:rsid w:val="00E85E2D"/>
    <w:rsid w:val="00E861A8"/>
    <w:rsid w:val="00E908B3"/>
    <w:rsid w:val="00E908C4"/>
    <w:rsid w:val="00E91543"/>
    <w:rsid w:val="00E91E56"/>
    <w:rsid w:val="00E930DC"/>
    <w:rsid w:val="00E93397"/>
    <w:rsid w:val="00E940BB"/>
    <w:rsid w:val="00E9483C"/>
    <w:rsid w:val="00E94B55"/>
    <w:rsid w:val="00E96C14"/>
    <w:rsid w:val="00E97035"/>
    <w:rsid w:val="00E9736D"/>
    <w:rsid w:val="00E977AE"/>
    <w:rsid w:val="00EA12D7"/>
    <w:rsid w:val="00EA13E7"/>
    <w:rsid w:val="00EA3D1D"/>
    <w:rsid w:val="00EA3FCB"/>
    <w:rsid w:val="00EA7FCC"/>
    <w:rsid w:val="00EB18FD"/>
    <w:rsid w:val="00EB41E5"/>
    <w:rsid w:val="00EB6F73"/>
    <w:rsid w:val="00EB7401"/>
    <w:rsid w:val="00EC06FD"/>
    <w:rsid w:val="00EC091C"/>
    <w:rsid w:val="00EC1E23"/>
    <w:rsid w:val="00EC3870"/>
    <w:rsid w:val="00EC3DAF"/>
    <w:rsid w:val="00EC3FA7"/>
    <w:rsid w:val="00EC45E8"/>
    <w:rsid w:val="00EC4789"/>
    <w:rsid w:val="00EC54A3"/>
    <w:rsid w:val="00EC63A5"/>
    <w:rsid w:val="00EC7A03"/>
    <w:rsid w:val="00ED1028"/>
    <w:rsid w:val="00ED13DD"/>
    <w:rsid w:val="00ED4906"/>
    <w:rsid w:val="00ED5C8F"/>
    <w:rsid w:val="00ED6D2B"/>
    <w:rsid w:val="00ED7A6C"/>
    <w:rsid w:val="00EE03AC"/>
    <w:rsid w:val="00EE2A88"/>
    <w:rsid w:val="00EE4276"/>
    <w:rsid w:val="00EE5D41"/>
    <w:rsid w:val="00EE6711"/>
    <w:rsid w:val="00EE6E40"/>
    <w:rsid w:val="00EE7529"/>
    <w:rsid w:val="00EE7CAA"/>
    <w:rsid w:val="00EF0059"/>
    <w:rsid w:val="00EF0C00"/>
    <w:rsid w:val="00EF24F7"/>
    <w:rsid w:val="00EF30CE"/>
    <w:rsid w:val="00EF3C2D"/>
    <w:rsid w:val="00EF5744"/>
    <w:rsid w:val="00F00CC0"/>
    <w:rsid w:val="00F02845"/>
    <w:rsid w:val="00F04EDF"/>
    <w:rsid w:val="00F05DF0"/>
    <w:rsid w:val="00F0700A"/>
    <w:rsid w:val="00F121CB"/>
    <w:rsid w:val="00F12634"/>
    <w:rsid w:val="00F13978"/>
    <w:rsid w:val="00F14B6D"/>
    <w:rsid w:val="00F14D2A"/>
    <w:rsid w:val="00F1521A"/>
    <w:rsid w:val="00F15480"/>
    <w:rsid w:val="00F15C40"/>
    <w:rsid w:val="00F15F9F"/>
    <w:rsid w:val="00F16EFF"/>
    <w:rsid w:val="00F17F8D"/>
    <w:rsid w:val="00F20A63"/>
    <w:rsid w:val="00F21FAD"/>
    <w:rsid w:val="00F23980"/>
    <w:rsid w:val="00F244F4"/>
    <w:rsid w:val="00F24746"/>
    <w:rsid w:val="00F24AEC"/>
    <w:rsid w:val="00F2648E"/>
    <w:rsid w:val="00F2727E"/>
    <w:rsid w:val="00F30E84"/>
    <w:rsid w:val="00F3396D"/>
    <w:rsid w:val="00F368AE"/>
    <w:rsid w:val="00F37B22"/>
    <w:rsid w:val="00F40A88"/>
    <w:rsid w:val="00F41023"/>
    <w:rsid w:val="00F410B4"/>
    <w:rsid w:val="00F4267E"/>
    <w:rsid w:val="00F430B4"/>
    <w:rsid w:val="00F4648F"/>
    <w:rsid w:val="00F465EC"/>
    <w:rsid w:val="00F47460"/>
    <w:rsid w:val="00F477EB"/>
    <w:rsid w:val="00F5027E"/>
    <w:rsid w:val="00F5124E"/>
    <w:rsid w:val="00F521EF"/>
    <w:rsid w:val="00F529EE"/>
    <w:rsid w:val="00F5351F"/>
    <w:rsid w:val="00F61764"/>
    <w:rsid w:val="00F62480"/>
    <w:rsid w:val="00F625EC"/>
    <w:rsid w:val="00F62821"/>
    <w:rsid w:val="00F63B76"/>
    <w:rsid w:val="00F64DFA"/>
    <w:rsid w:val="00F6520F"/>
    <w:rsid w:val="00F659FC"/>
    <w:rsid w:val="00F664F5"/>
    <w:rsid w:val="00F66A80"/>
    <w:rsid w:val="00F66E17"/>
    <w:rsid w:val="00F6713E"/>
    <w:rsid w:val="00F67F0E"/>
    <w:rsid w:val="00F70860"/>
    <w:rsid w:val="00F715DD"/>
    <w:rsid w:val="00F729D0"/>
    <w:rsid w:val="00F73369"/>
    <w:rsid w:val="00F746ED"/>
    <w:rsid w:val="00F763C4"/>
    <w:rsid w:val="00F77655"/>
    <w:rsid w:val="00F779C2"/>
    <w:rsid w:val="00F80BE9"/>
    <w:rsid w:val="00F83122"/>
    <w:rsid w:val="00F835B0"/>
    <w:rsid w:val="00F84978"/>
    <w:rsid w:val="00F855B3"/>
    <w:rsid w:val="00F85604"/>
    <w:rsid w:val="00F861B1"/>
    <w:rsid w:val="00F87D32"/>
    <w:rsid w:val="00F918A5"/>
    <w:rsid w:val="00F92CCA"/>
    <w:rsid w:val="00F96212"/>
    <w:rsid w:val="00F979A7"/>
    <w:rsid w:val="00F97C61"/>
    <w:rsid w:val="00FA0D58"/>
    <w:rsid w:val="00FA18AD"/>
    <w:rsid w:val="00FA31B9"/>
    <w:rsid w:val="00FA44BA"/>
    <w:rsid w:val="00FA482A"/>
    <w:rsid w:val="00FA6008"/>
    <w:rsid w:val="00FB0591"/>
    <w:rsid w:val="00FB09DC"/>
    <w:rsid w:val="00FB2A41"/>
    <w:rsid w:val="00FB2ABD"/>
    <w:rsid w:val="00FB3038"/>
    <w:rsid w:val="00FB36CB"/>
    <w:rsid w:val="00FB4CDD"/>
    <w:rsid w:val="00FB6D45"/>
    <w:rsid w:val="00FC3F88"/>
    <w:rsid w:val="00FC57F0"/>
    <w:rsid w:val="00FC6089"/>
    <w:rsid w:val="00FD3968"/>
    <w:rsid w:val="00FD6484"/>
    <w:rsid w:val="00FD68EB"/>
    <w:rsid w:val="00FD7CC7"/>
    <w:rsid w:val="00FE2C6C"/>
    <w:rsid w:val="00FE38DD"/>
    <w:rsid w:val="00FE41AB"/>
    <w:rsid w:val="00FE767E"/>
    <w:rsid w:val="00FE796B"/>
    <w:rsid w:val="00FE7AF7"/>
    <w:rsid w:val="00FF3412"/>
    <w:rsid w:val="00FF35B4"/>
    <w:rsid w:val="00FF3F0C"/>
    <w:rsid w:val="00FF52B9"/>
    <w:rsid w:val="00FF55E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ED1B5D-555B-4453-A4C3-DC74F579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Sehr, Anja</cp:lastModifiedBy>
  <cp:revision>9</cp:revision>
  <cp:lastPrinted>2019-01-14T12:37:00Z</cp:lastPrinted>
  <dcterms:created xsi:type="dcterms:W3CDTF">2019-01-22T12:52:00Z</dcterms:created>
  <dcterms:modified xsi:type="dcterms:W3CDTF">2019-02-25T14:17:00Z</dcterms:modified>
</cp:coreProperties>
</file>