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9DC" w:rsidRPr="00B034E1" w:rsidRDefault="00FB09DC" w:rsidP="008543B0">
      <w:pPr>
        <w:spacing w:before="100" w:beforeAutospacing="1" w:after="100" w:afterAutospacing="1"/>
        <w:ind w:left="567" w:right="-271" w:hanging="7"/>
        <w:contextualSpacing/>
        <w:rPr>
          <w:rFonts w:ascii="Verdana" w:hAnsi="Verdana"/>
          <w:b/>
        </w:rPr>
      </w:pPr>
    </w:p>
    <w:p w:rsidR="00900827" w:rsidRPr="00B034E1" w:rsidRDefault="00900827" w:rsidP="008543B0">
      <w:pPr>
        <w:spacing w:before="100" w:beforeAutospacing="1" w:after="100" w:afterAutospacing="1"/>
        <w:ind w:left="567" w:right="-271" w:hanging="7"/>
        <w:contextualSpacing/>
        <w:rPr>
          <w:rFonts w:ascii="Verdana" w:hAnsi="Verdana"/>
          <w:b/>
        </w:rPr>
      </w:pPr>
    </w:p>
    <w:p w:rsidR="00103E9D" w:rsidRPr="00103E9D" w:rsidRDefault="00103E9D" w:rsidP="00836D6D">
      <w:pPr>
        <w:spacing w:after="0"/>
        <w:ind w:left="567"/>
        <w:rPr>
          <w:rFonts w:ascii="Verdana" w:hAnsi="Verdana"/>
          <w:b/>
        </w:rPr>
      </w:pPr>
      <w:bookmarkStart w:id="0" w:name="OLE_LINK11"/>
      <w:bookmarkStart w:id="1" w:name="OLE_LINK12"/>
      <w:r w:rsidRPr="009B4200">
        <w:rPr>
          <w:rFonts w:ascii="Verdana" w:hAnsi="Verdana" w:hint="eastAsia"/>
          <w:b/>
        </w:rPr>
        <w:t>2019</w:t>
      </w:r>
      <w:proofErr w:type="spellStart"/>
      <w:r w:rsidRPr="009B4200">
        <w:rPr>
          <w:rFonts w:ascii="Verdana" w:hAnsi="Verdana" w:hint="eastAsia"/>
          <w:b/>
        </w:rPr>
        <w:t>年慕尼黑</w:t>
      </w:r>
      <w:r w:rsidRPr="009B4200">
        <w:rPr>
          <w:rFonts w:ascii="Verdana" w:hAnsi="Verdana" w:hint="eastAsia"/>
          <w:b/>
        </w:rPr>
        <w:t>Bauma</w:t>
      </w:r>
      <w:proofErr w:type="spellEnd"/>
      <w:r w:rsidRPr="009B4200">
        <w:rPr>
          <w:rFonts w:ascii="Verdana" w:hAnsi="Verdana" w:hint="eastAsia"/>
          <w:b/>
        </w:rPr>
        <w:t>展：</w:t>
      </w:r>
    </w:p>
    <w:p w:rsidR="006578DD" w:rsidRPr="00B034E1" w:rsidRDefault="006578DD" w:rsidP="00836D6D">
      <w:pPr>
        <w:spacing w:after="0"/>
        <w:ind w:left="567"/>
        <w:rPr>
          <w:rFonts w:ascii="Verdana" w:hAnsi="Verdana"/>
          <w:b/>
        </w:rPr>
      </w:pPr>
    </w:p>
    <w:p w:rsidR="00103E9D" w:rsidRPr="00B034E1" w:rsidRDefault="00103E9D" w:rsidP="008543B0">
      <w:pPr>
        <w:spacing w:after="0"/>
        <w:ind w:left="567"/>
        <w:rPr>
          <w:rFonts w:ascii="Verdana" w:hAnsi="Verdana"/>
          <w:b/>
          <w:sz w:val="28"/>
          <w:szCs w:val="28"/>
        </w:rPr>
      </w:pPr>
      <w:proofErr w:type="spellStart"/>
      <w:r w:rsidRPr="009B4200">
        <w:rPr>
          <w:rFonts w:ascii="Verdana" w:hAnsi="Verdana" w:hint="eastAsia"/>
          <w:b/>
          <w:sz w:val="28"/>
          <w:szCs w:val="28"/>
        </w:rPr>
        <w:t>福格勒全新紧凑型摊铺机</w:t>
      </w:r>
      <w:proofErr w:type="spellEnd"/>
    </w:p>
    <w:p w:rsidR="00611FC4" w:rsidRPr="00B034E1" w:rsidRDefault="00611FC4" w:rsidP="00890D85">
      <w:pPr>
        <w:spacing w:after="0"/>
        <w:rPr>
          <w:rFonts w:ascii="Verdana" w:hAnsi="Verdana"/>
          <w:b/>
          <w:lang w:eastAsia="zh-CN"/>
        </w:rPr>
      </w:pPr>
    </w:p>
    <w:p w:rsidR="00103E9D" w:rsidRPr="009B4200" w:rsidRDefault="00103E9D" w:rsidP="006F65AC">
      <w:pPr>
        <w:spacing w:after="0"/>
        <w:ind w:left="567"/>
        <w:rPr>
          <w:rFonts w:ascii="Verdana" w:hAnsi="Verdana"/>
          <w:b/>
        </w:rPr>
      </w:pPr>
      <w:proofErr w:type="spellStart"/>
      <w:r w:rsidRPr="009B4200">
        <w:rPr>
          <w:rFonts w:ascii="Verdana" w:hAnsi="Verdana" w:hint="eastAsia"/>
          <w:b/>
        </w:rPr>
        <w:t>超级</w:t>
      </w:r>
      <w:proofErr w:type="spellEnd"/>
      <w:r w:rsidRPr="009B4200">
        <w:rPr>
          <w:rFonts w:ascii="Verdana" w:hAnsi="Verdana" w:hint="eastAsia"/>
          <w:b/>
        </w:rPr>
        <w:t xml:space="preserve"> 1000</w:t>
      </w:r>
      <w:r w:rsidRPr="009B4200">
        <w:rPr>
          <w:rFonts w:ascii="Verdana" w:hAnsi="Verdana" w:hint="eastAsia"/>
          <w:b/>
        </w:rPr>
        <w:t>（</w:t>
      </w:r>
      <w:r w:rsidRPr="009B4200">
        <w:rPr>
          <w:rFonts w:ascii="Verdana" w:hAnsi="Verdana" w:hint="eastAsia"/>
          <w:b/>
        </w:rPr>
        <w:t>i</w:t>
      </w:r>
      <w:r w:rsidRPr="009B4200">
        <w:rPr>
          <w:rFonts w:ascii="Verdana" w:hAnsi="Verdana" w:hint="eastAsia"/>
          <w:b/>
        </w:rPr>
        <w:t>）</w:t>
      </w:r>
      <w:proofErr w:type="spellStart"/>
      <w:r w:rsidRPr="009B4200">
        <w:rPr>
          <w:rFonts w:ascii="Verdana" w:hAnsi="Verdana" w:hint="eastAsia"/>
          <w:b/>
        </w:rPr>
        <w:t>和超级</w:t>
      </w:r>
      <w:proofErr w:type="spellEnd"/>
      <w:r w:rsidRPr="009B4200">
        <w:rPr>
          <w:rFonts w:ascii="Verdana" w:hAnsi="Verdana" w:hint="eastAsia"/>
          <w:b/>
        </w:rPr>
        <w:t xml:space="preserve"> 1003</w:t>
      </w:r>
      <w:r w:rsidRPr="009B4200">
        <w:rPr>
          <w:rFonts w:ascii="Verdana" w:hAnsi="Verdana" w:hint="eastAsia"/>
          <w:b/>
        </w:rPr>
        <w:t>（</w:t>
      </w:r>
      <w:r w:rsidRPr="009B4200">
        <w:rPr>
          <w:rFonts w:ascii="Verdana" w:hAnsi="Verdana" w:hint="eastAsia"/>
          <w:b/>
        </w:rPr>
        <w:t>i</w:t>
      </w:r>
      <w:r w:rsidRPr="009B4200">
        <w:rPr>
          <w:rFonts w:ascii="Verdana" w:hAnsi="Verdana" w:hint="eastAsia"/>
          <w:b/>
        </w:rPr>
        <w:t>）</w:t>
      </w:r>
      <w:proofErr w:type="spellStart"/>
      <w:r w:rsidR="00B9483D" w:rsidRPr="009B4200">
        <w:rPr>
          <w:rFonts w:ascii="Verdana" w:hAnsi="Verdana" w:hint="eastAsia"/>
          <w:b/>
        </w:rPr>
        <w:t>是全球市场领军者</w:t>
      </w:r>
      <w:r w:rsidR="0026730B" w:rsidRPr="009B4200">
        <w:rPr>
          <w:rFonts w:ascii="Verdana" w:hAnsi="Verdana" w:hint="eastAsia"/>
          <w:b/>
        </w:rPr>
        <w:t>福格勒，</w:t>
      </w:r>
      <w:r w:rsidR="00B9483D" w:rsidRPr="009B4200">
        <w:rPr>
          <w:rFonts w:ascii="Verdana" w:hAnsi="Verdana" w:hint="eastAsia"/>
          <w:b/>
        </w:rPr>
        <w:t>全新推出的经典系列产品中的杰出代表</w:t>
      </w:r>
      <w:r w:rsidR="007F62E0" w:rsidRPr="009B4200">
        <w:rPr>
          <w:rFonts w:ascii="Verdana" w:hAnsi="Verdana" w:hint="eastAsia"/>
          <w:b/>
        </w:rPr>
        <w:t>。</w:t>
      </w:r>
      <w:r w:rsidR="0026730B" w:rsidRPr="009B4200">
        <w:rPr>
          <w:rFonts w:ascii="Verdana" w:hAnsi="Verdana" w:hint="eastAsia"/>
          <w:b/>
        </w:rPr>
        <w:t>这两款紧凑型摊铺机均</w:t>
      </w:r>
      <w:r w:rsidR="00D3782A" w:rsidRPr="009B4200">
        <w:rPr>
          <w:rFonts w:ascii="Verdana" w:hAnsi="Verdana" w:hint="eastAsia"/>
          <w:b/>
        </w:rPr>
        <w:t>装配了</w:t>
      </w:r>
      <w:proofErr w:type="spellEnd"/>
      <w:r w:rsidR="005B752B" w:rsidRPr="009B4200">
        <w:rPr>
          <w:rFonts w:ascii="Verdana" w:hAnsi="Verdana" w:hint="eastAsia"/>
          <w:b/>
        </w:rPr>
        <w:t xml:space="preserve"> </w:t>
      </w:r>
      <w:proofErr w:type="spellStart"/>
      <w:r w:rsidR="00D3782A" w:rsidRPr="009B4200">
        <w:rPr>
          <w:rFonts w:ascii="Verdana" w:hAnsi="Verdana"/>
          <w:b/>
        </w:rPr>
        <w:t>ErgoBasic</w:t>
      </w:r>
      <w:proofErr w:type="spellEnd"/>
      <w:r w:rsidR="00D3782A" w:rsidRPr="009B4200">
        <w:rPr>
          <w:rFonts w:ascii="Verdana" w:hAnsi="Verdana"/>
          <w:b/>
        </w:rPr>
        <w:t xml:space="preserve"> </w:t>
      </w:r>
      <w:proofErr w:type="spellStart"/>
      <w:r w:rsidR="00D3782A" w:rsidRPr="009B4200">
        <w:rPr>
          <w:rFonts w:ascii="Verdana" w:hAnsi="Verdana" w:hint="eastAsia"/>
          <w:b/>
        </w:rPr>
        <w:t>操控系统，</w:t>
      </w:r>
      <w:r w:rsidR="005B752B" w:rsidRPr="009B4200">
        <w:rPr>
          <w:rFonts w:ascii="Verdana" w:hAnsi="Verdana" w:hint="eastAsia"/>
          <w:b/>
        </w:rPr>
        <w:t>操作简单、</w:t>
      </w:r>
      <w:r w:rsidR="0026730B" w:rsidRPr="009B4200">
        <w:rPr>
          <w:rFonts w:ascii="Verdana" w:hAnsi="Verdana" w:hint="eastAsia"/>
          <w:b/>
        </w:rPr>
        <w:t>性价比极高</w:t>
      </w:r>
      <w:proofErr w:type="spellEnd"/>
      <w:r w:rsidR="005B752B" w:rsidRPr="009B4200">
        <w:rPr>
          <w:rFonts w:ascii="Verdana" w:hAnsi="Verdana" w:hint="eastAsia"/>
          <w:b/>
        </w:rPr>
        <w:t>。</w:t>
      </w:r>
    </w:p>
    <w:p w:rsidR="00E73897" w:rsidRPr="00B034E1" w:rsidRDefault="00E73897" w:rsidP="006F65AC">
      <w:pPr>
        <w:spacing w:after="0"/>
        <w:ind w:left="567"/>
        <w:rPr>
          <w:rFonts w:ascii="Verdana" w:hAnsi="Verdana"/>
          <w:b/>
          <w:lang w:eastAsia="zh-CN"/>
        </w:rPr>
      </w:pPr>
    </w:p>
    <w:p w:rsidR="008425CF" w:rsidRPr="00A3253A" w:rsidRDefault="005B752B" w:rsidP="00C02C88">
      <w:pPr>
        <w:spacing w:after="0"/>
        <w:ind w:left="567"/>
        <w:rPr>
          <w:rFonts w:ascii="Verdana" w:hAnsi="Verdana"/>
          <w:color w:val="00B0F0"/>
          <w:sz w:val="21"/>
          <w:szCs w:val="21"/>
          <w:lang w:eastAsia="zh-CN"/>
        </w:rPr>
      </w:pPr>
      <w:proofErr w:type="spellStart"/>
      <w:r w:rsidRPr="009B4200">
        <w:rPr>
          <w:rFonts w:ascii="Verdana" w:hAnsi="Verdana" w:hint="eastAsia"/>
        </w:rPr>
        <w:t>福格勒公司</w:t>
      </w:r>
      <w:r w:rsidR="00095444" w:rsidRPr="009B4200">
        <w:rPr>
          <w:rFonts w:ascii="Verdana" w:hAnsi="Verdana" w:hint="eastAsia"/>
        </w:rPr>
        <w:t>新</w:t>
      </w:r>
      <w:r w:rsidR="008B7193" w:rsidRPr="009B4200">
        <w:rPr>
          <w:rFonts w:ascii="Verdana" w:hAnsi="Verdana" w:hint="eastAsia"/>
        </w:rPr>
        <w:t>添</w:t>
      </w:r>
      <w:r w:rsidR="001A154D" w:rsidRPr="009B4200">
        <w:rPr>
          <w:rFonts w:ascii="Verdana" w:hAnsi="Verdana" w:hint="eastAsia"/>
        </w:rPr>
        <w:t>两款紧凑型摊铺机</w:t>
      </w:r>
      <w:proofErr w:type="spellEnd"/>
      <w:r w:rsidR="001A154D" w:rsidRPr="009B4200">
        <w:rPr>
          <w:rFonts w:ascii="Verdana" w:hAnsi="Verdana" w:hint="eastAsia"/>
        </w:rPr>
        <w:t>—</w:t>
      </w:r>
      <w:proofErr w:type="spellStart"/>
      <w:r w:rsidR="001A154D" w:rsidRPr="009B4200">
        <w:rPr>
          <w:rFonts w:ascii="Verdana" w:hAnsi="Verdana" w:hint="eastAsia"/>
        </w:rPr>
        <w:t>超级</w:t>
      </w:r>
      <w:proofErr w:type="spellEnd"/>
      <w:r w:rsidR="001A154D" w:rsidRPr="009B4200">
        <w:rPr>
          <w:rFonts w:ascii="Verdana" w:hAnsi="Verdana" w:hint="eastAsia"/>
        </w:rPr>
        <w:t xml:space="preserve"> 1000</w:t>
      </w:r>
      <w:r w:rsidR="001A154D" w:rsidRPr="009B4200">
        <w:rPr>
          <w:rFonts w:ascii="Verdana" w:hAnsi="Verdana" w:hint="eastAsia"/>
        </w:rPr>
        <w:t>（</w:t>
      </w:r>
      <w:r w:rsidR="001A154D" w:rsidRPr="009B4200">
        <w:rPr>
          <w:rFonts w:ascii="Verdana" w:hAnsi="Verdana" w:hint="eastAsia"/>
        </w:rPr>
        <w:t>i</w:t>
      </w:r>
      <w:r w:rsidR="001A154D" w:rsidRPr="009B4200">
        <w:rPr>
          <w:rFonts w:ascii="Verdana" w:hAnsi="Verdana" w:hint="eastAsia"/>
        </w:rPr>
        <w:t>）</w:t>
      </w:r>
      <w:proofErr w:type="spellStart"/>
      <w:r w:rsidR="001A154D" w:rsidRPr="009B4200">
        <w:rPr>
          <w:rFonts w:ascii="Verdana" w:hAnsi="Verdana" w:hint="eastAsia"/>
        </w:rPr>
        <w:t>履带式摊铺机和超级</w:t>
      </w:r>
      <w:proofErr w:type="spellEnd"/>
      <w:r w:rsidR="001A154D" w:rsidRPr="009B4200">
        <w:rPr>
          <w:rFonts w:ascii="Verdana" w:hAnsi="Verdana" w:hint="eastAsia"/>
        </w:rPr>
        <w:t xml:space="preserve"> 1003</w:t>
      </w:r>
      <w:r w:rsidR="001A154D" w:rsidRPr="009B4200">
        <w:rPr>
          <w:rFonts w:ascii="Verdana" w:hAnsi="Verdana" w:hint="eastAsia"/>
        </w:rPr>
        <w:t>（</w:t>
      </w:r>
      <w:r w:rsidR="001A154D" w:rsidRPr="009B4200">
        <w:rPr>
          <w:rFonts w:ascii="Verdana" w:hAnsi="Verdana" w:hint="eastAsia"/>
        </w:rPr>
        <w:t>i</w:t>
      </w:r>
      <w:r w:rsidR="001A154D" w:rsidRPr="009B4200">
        <w:rPr>
          <w:rFonts w:ascii="Verdana" w:hAnsi="Verdana" w:hint="eastAsia"/>
        </w:rPr>
        <w:t>）轮胎式摊铺机</w:t>
      </w:r>
      <w:r w:rsidR="00095444" w:rsidRPr="009B4200">
        <w:rPr>
          <w:rFonts w:ascii="Verdana" w:hAnsi="Verdana" w:hint="eastAsia"/>
        </w:rPr>
        <w:t>，</w:t>
      </w:r>
      <w:r w:rsidR="001A154D" w:rsidRPr="009B4200">
        <w:rPr>
          <w:rFonts w:ascii="Verdana" w:hAnsi="Verdana" w:hint="eastAsia"/>
        </w:rPr>
        <w:t>使</w:t>
      </w:r>
      <w:r w:rsidR="00095444" w:rsidRPr="009B4200">
        <w:rPr>
          <w:rFonts w:ascii="Verdana" w:hAnsi="Verdana" w:hint="eastAsia"/>
        </w:rPr>
        <w:t>其产品范围再次得到扩充。这两款全新</w:t>
      </w:r>
      <w:r w:rsidR="001A154D" w:rsidRPr="009B4200">
        <w:rPr>
          <w:rFonts w:ascii="Verdana" w:hAnsi="Verdana" w:hint="eastAsia"/>
        </w:rPr>
        <w:t>机型</w:t>
      </w:r>
      <w:r w:rsidR="00095444" w:rsidRPr="009B4200">
        <w:rPr>
          <w:rFonts w:ascii="Verdana" w:hAnsi="Verdana" w:hint="eastAsia"/>
        </w:rPr>
        <w:t>，均满足市场需求，不仅易于操作，而且性价比非常高</w:t>
      </w:r>
      <w:r w:rsidR="005B7C31" w:rsidRPr="009B4200">
        <w:rPr>
          <w:rFonts w:ascii="Verdana" w:hAnsi="Verdana" w:hint="eastAsia"/>
        </w:rPr>
        <w:t>，既</w:t>
      </w:r>
      <w:r w:rsidR="00095444" w:rsidRPr="009B4200">
        <w:rPr>
          <w:rFonts w:ascii="Verdana" w:hAnsi="Verdana" w:hint="eastAsia"/>
        </w:rPr>
        <w:t>是中小型建设施工项目的理想选择</w:t>
      </w:r>
      <w:r w:rsidR="005B7C31" w:rsidRPr="009B4200">
        <w:rPr>
          <w:rFonts w:ascii="Verdana" w:hAnsi="Verdana" w:hint="eastAsia"/>
        </w:rPr>
        <w:t>，</w:t>
      </w:r>
      <w:r w:rsidR="001A154D" w:rsidRPr="009B4200">
        <w:rPr>
          <w:rFonts w:ascii="Verdana" w:hAnsi="Verdana" w:hint="eastAsia"/>
        </w:rPr>
        <w:t>又</w:t>
      </w:r>
      <w:r w:rsidR="005B7C31" w:rsidRPr="009B4200">
        <w:rPr>
          <w:rFonts w:ascii="Verdana" w:hAnsi="Verdana" w:hint="eastAsia"/>
        </w:rPr>
        <w:t>是市政工程、园林绿化以及小面积、低成本</w:t>
      </w:r>
      <w:r w:rsidR="001802B0" w:rsidRPr="009B4200">
        <w:rPr>
          <w:rFonts w:ascii="Verdana" w:hAnsi="Verdana" w:hint="eastAsia"/>
        </w:rPr>
        <w:t>建设项目的</w:t>
      </w:r>
      <w:r w:rsidR="00A3253A" w:rsidRPr="009B4200">
        <w:rPr>
          <w:rFonts w:ascii="Verdana" w:hAnsi="Verdana" w:hint="eastAsia"/>
        </w:rPr>
        <w:t>最佳候选对象</w:t>
      </w:r>
      <w:r w:rsidR="001802B0" w:rsidRPr="009B4200">
        <w:rPr>
          <w:rFonts w:ascii="Verdana" w:hAnsi="Verdana" w:hint="eastAsia"/>
        </w:rPr>
        <w:t>，</w:t>
      </w:r>
      <w:r w:rsidR="001A154D" w:rsidRPr="009B4200">
        <w:rPr>
          <w:rFonts w:ascii="Verdana" w:hAnsi="Verdana" w:hint="eastAsia"/>
        </w:rPr>
        <w:t>使客户</w:t>
      </w:r>
      <w:r w:rsidR="00A3253A" w:rsidRPr="009B4200">
        <w:rPr>
          <w:rFonts w:ascii="Verdana" w:hAnsi="Verdana" w:hint="eastAsia"/>
        </w:rPr>
        <w:t>轻松实现高质量摊铺。此外，</w:t>
      </w:r>
      <w:r w:rsidR="00170009" w:rsidRPr="009B4200">
        <w:rPr>
          <w:rFonts w:ascii="Verdana" w:hAnsi="Verdana" w:hint="eastAsia"/>
        </w:rPr>
        <w:t>作为经典系列</w:t>
      </w:r>
      <w:r w:rsidR="000A0769" w:rsidRPr="009B4200">
        <w:rPr>
          <w:rFonts w:ascii="Verdana" w:hAnsi="Verdana" w:hint="eastAsia"/>
        </w:rPr>
        <w:t>产品</w:t>
      </w:r>
      <w:r w:rsidR="00170009" w:rsidRPr="009B4200">
        <w:rPr>
          <w:rFonts w:ascii="Verdana" w:hAnsi="Verdana" w:hint="eastAsia"/>
        </w:rPr>
        <w:t>，这两款</w:t>
      </w:r>
      <w:r w:rsidR="000A0769" w:rsidRPr="009B4200">
        <w:rPr>
          <w:rFonts w:ascii="Verdana" w:hAnsi="Verdana" w:hint="eastAsia"/>
        </w:rPr>
        <w:t>摊铺机都装配了</w:t>
      </w:r>
      <w:r w:rsidR="005072C6" w:rsidRPr="009B4200">
        <w:rPr>
          <w:rFonts w:ascii="Verdana" w:hAnsi="Verdana" w:hint="eastAsia"/>
        </w:rPr>
        <w:t>成熟的</w:t>
      </w:r>
      <w:proofErr w:type="spellStart"/>
      <w:r w:rsidR="005072C6" w:rsidRPr="009B4200">
        <w:rPr>
          <w:rFonts w:ascii="Verdana" w:hAnsi="Verdana"/>
        </w:rPr>
        <w:t>ErgoBasic</w:t>
      </w:r>
      <w:proofErr w:type="spellEnd"/>
      <w:r w:rsidR="005072C6" w:rsidRPr="009B4200">
        <w:rPr>
          <w:rFonts w:ascii="Verdana" w:hAnsi="Verdana"/>
        </w:rPr>
        <w:t xml:space="preserve"> </w:t>
      </w:r>
      <w:proofErr w:type="spellStart"/>
      <w:r w:rsidR="0018686B" w:rsidRPr="009B4200">
        <w:rPr>
          <w:rFonts w:ascii="Verdana" w:hAnsi="Verdana" w:hint="eastAsia"/>
        </w:rPr>
        <w:t>人机交互智能基本型</w:t>
      </w:r>
      <w:r w:rsidR="005072C6" w:rsidRPr="009B4200">
        <w:rPr>
          <w:rFonts w:ascii="Verdana" w:hAnsi="Verdana" w:hint="eastAsia"/>
        </w:rPr>
        <w:t>操控系统</w:t>
      </w:r>
      <w:proofErr w:type="spellEnd"/>
      <w:r w:rsidR="005072C6" w:rsidRPr="009B4200">
        <w:rPr>
          <w:rFonts w:ascii="Verdana" w:hAnsi="Verdana" w:hint="eastAsia"/>
        </w:rPr>
        <w:t>。</w:t>
      </w:r>
    </w:p>
    <w:p w:rsidR="006C6E82" w:rsidRPr="00095444" w:rsidRDefault="006C6E82" w:rsidP="00F763C4">
      <w:pPr>
        <w:spacing w:after="0"/>
        <w:rPr>
          <w:rFonts w:ascii="Verdana" w:hAnsi="Verdana"/>
          <w:lang w:eastAsia="zh-CN"/>
        </w:rPr>
      </w:pPr>
    </w:p>
    <w:p w:rsidR="005072C6" w:rsidRPr="00F15132" w:rsidRDefault="00F15132" w:rsidP="006C6E82">
      <w:pPr>
        <w:spacing w:after="0"/>
        <w:ind w:left="567"/>
        <w:rPr>
          <w:rFonts w:ascii="Verdana" w:hAnsi="Verdana"/>
          <w:b/>
          <w:lang w:eastAsia="zh-CN"/>
        </w:rPr>
      </w:pPr>
      <w:r w:rsidRPr="009B4200">
        <w:rPr>
          <w:rFonts w:ascii="Verdana" w:hAnsi="Verdana" w:hint="eastAsia"/>
          <w:b/>
          <w:lang w:eastAsia="zh-CN"/>
        </w:rPr>
        <w:t>简单操作</w:t>
      </w:r>
      <w:r w:rsidR="00975D9E" w:rsidRPr="009B4200">
        <w:rPr>
          <w:rFonts w:ascii="Verdana" w:hAnsi="Verdana" w:hint="eastAsia"/>
          <w:b/>
          <w:lang w:eastAsia="zh-CN"/>
        </w:rPr>
        <w:t>，关键</w:t>
      </w:r>
      <w:r w:rsidRPr="009B4200">
        <w:rPr>
          <w:rFonts w:ascii="Verdana" w:hAnsi="Verdana" w:hint="eastAsia"/>
          <w:b/>
          <w:lang w:eastAsia="zh-CN"/>
        </w:rPr>
        <w:t>功能</w:t>
      </w:r>
      <w:r w:rsidR="00975D9E" w:rsidRPr="009B4200">
        <w:rPr>
          <w:rFonts w:ascii="Verdana" w:hAnsi="Verdana" w:hint="eastAsia"/>
          <w:b/>
          <w:lang w:eastAsia="zh-CN"/>
        </w:rPr>
        <w:t>齐全</w:t>
      </w:r>
    </w:p>
    <w:p w:rsidR="001A164D" w:rsidRDefault="005072C6" w:rsidP="00EE279A">
      <w:pPr>
        <w:spacing w:after="0"/>
        <w:ind w:left="567"/>
        <w:rPr>
          <w:rFonts w:ascii="Verdana" w:hAnsi="Verdana"/>
          <w:color w:val="00B0F0"/>
          <w:lang w:eastAsia="zh-CN"/>
        </w:rPr>
      </w:pPr>
      <w:proofErr w:type="spellStart"/>
      <w:r w:rsidRPr="009B4200">
        <w:rPr>
          <w:rFonts w:ascii="Verdana" w:hAnsi="Verdana"/>
        </w:rPr>
        <w:t>ErgoBasic</w:t>
      </w:r>
      <w:proofErr w:type="spellEnd"/>
      <w:r w:rsidRPr="009B4200">
        <w:rPr>
          <w:rFonts w:ascii="Verdana" w:hAnsi="Verdana" w:hint="eastAsia"/>
        </w:rPr>
        <w:t xml:space="preserve"> </w:t>
      </w:r>
      <w:proofErr w:type="spellStart"/>
      <w:r w:rsidRPr="009B4200">
        <w:rPr>
          <w:rFonts w:ascii="Verdana" w:hAnsi="Verdana" w:hint="eastAsia"/>
        </w:rPr>
        <w:t>是由安装在福格勒大型摊铺机上的</w:t>
      </w:r>
      <w:proofErr w:type="spellEnd"/>
      <w:r w:rsidRPr="009B4200">
        <w:rPr>
          <w:rFonts w:ascii="Verdana" w:hAnsi="Verdana" w:hint="eastAsia"/>
        </w:rPr>
        <w:t xml:space="preserve"> </w:t>
      </w:r>
      <w:proofErr w:type="spellStart"/>
      <w:r w:rsidRPr="009B4200">
        <w:rPr>
          <w:rFonts w:ascii="Verdana" w:hAnsi="Verdana"/>
        </w:rPr>
        <w:t>ErgoPlus</w:t>
      </w:r>
      <w:proofErr w:type="spellEnd"/>
      <w:r w:rsidRPr="009B4200">
        <w:rPr>
          <w:rFonts w:ascii="Verdana" w:hAnsi="Verdana" w:hint="eastAsia"/>
        </w:rPr>
        <w:t xml:space="preserve"> </w:t>
      </w:r>
      <w:proofErr w:type="spellStart"/>
      <w:r w:rsidRPr="009B4200">
        <w:rPr>
          <w:rFonts w:ascii="Verdana" w:hAnsi="Verdana" w:hint="eastAsia"/>
        </w:rPr>
        <w:t>操</w:t>
      </w:r>
      <w:r w:rsidR="000F54D8" w:rsidRPr="009B4200">
        <w:rPr>
          <w:rFonts w:ascii="Verdana" w:hAnsi="Verdana" w:hint="eastAsia"/>
        </w:rPr>
        <w:t>控</w:t>
      </w:r>
      <w:r w:rsidRPr="009B4200">
        <w:rPr>
          <w:rFonts w:ascii="Verdana" w:hAnsi="Verdana" w:hint="eastAsia"/>
        </w:rPr>
        <w:t>系统发展来的，它是专门针对经典系列产品用户的实际需要和需求而研发的。</w:t>
      </w:r>
      <w:r w:rsidR="000F54D8" w:rsidRPr="009B4200">
        <w:rPr>
          <w:rFonts w:ascii="Verdana" w:hAnsi="Verdana" w:hint="eastAsia"/>
        </w:rPr>
        <w:t>装配</w:t>
      </w:r>
      <w:proofErr w:type="spellEnd"/>
      <w:r w:rsidR="000F54D8" w:rsidRPr="009B4200">
        <w:rPr>
          <w:rFonts w:ascii="Verdana" w:hAnsi="Verdana" w:hint="eastAsia"/>
        </w:rPr>
        <w:t xml:space="preserve"> </w:t>
      </w:r>
      <w:proofErr w:type="spellStart"/>
      <w:r w:rsidR="000F54D8" w:rsidRPr="009B4200">
        <w:rPr>
          <w:rFonts w:ascii="Verdana" w:hAnsi="Verdana"/>
        </w:rPr>
        <w:t>ErgoBasic</w:t>
      </w:r>
      <w:proofErr w:type="spellEnd"/>
      <w:r w:rsidR="000F54D8" w:rsidRPr="009B4200">
        <w:rPr>
          <w:rFonts w:ascii="Verdana" w:hAnsi="Verdana" w:hint="eastAsia"/>
        </w:rPr>
        <w:t xml:space="preserve"> </w:t>
      </w:r>
      <w:proofErr w:type="spellStart"/>
      <w:r w:rsidR="00176E25" w:rsidRPr="009B4200">
        <w:rPr>
          <w:rFonts w:ascii="Verdana" w:hAnsi="Verdana" w:hint="eastAsia"/>
        </w:rPr>
        <w:t>人机交互智能基本型</w:t>
      </w:r>
      <w:r w:rsidR="000F54D8" w:rsidRPr="009B4200">
        <w:rPr>
          <w:rFonts w:ascii="Verdana" w:hAnsi="Verdana" w:hint="eastAsia"/>
        </w:rPr>
        <w:t>操控系统，</w:t>
      </w:r>
      <w:r w:rsidR="00467E84" w:rsidRPr="009B4200">
        <w:rPr>
          <w:rFonts w:ascii="Verdana" w:hAnsi="Verdana" w:hint="eastAsia"/>
        </w:rPr>
        <w:t>经典系列</w:t>
      </w:r>
      <w:r w:rsidR="00E4493F" w:rsidRPr="009B4200">
        <w:rPr>
          <w:rFonts w:ascii="Verdana" w:hAnsi="Verdana" w:hint="eastAsia"/>
        </w:rPr>
        <w:t>摊铺机</w:t>
      </w:r>
      <w:r w:rsidR="00467E84" w:rsidRPr="009B4200">
        <w:rPr>
          <w:rFonts w:ascii="Verdana" w:hAnsi="Verdana" w:hint="eastAsia"/>
        </w:rPr>
        <w:t>的操作</w:t>
      </w:r>
      <w:r w:rsidR="0092157D" w:rsidRPr="009B4200">
        <w:rPr>
          <w:rFonts w:ascii="Verdana" w:hAnsi="Verdana" w:hint="eastAsia"/>
        </w:rPr>
        <w:t>也</w:t>
      </w:r>
      <w:r w:rsidR="00467E84" w:rsidRPr="009B4200">
        <w:rPr>
          <w:rFonts w:ascii="Verdana" w:hAnsi="Verdana" w:hint="eastAsia"/>
        </w:rPr>
        <w:t>能够像高端系列</w:t>
      </w:r>
      <w:r w:rsidR="00E4493F" w:rsidRPr="009B4200">
        <w:rPr>
          <w:rFonts w:ascii="Verdana" w:hAnsi="Verdana" w:hint="eastAsia"/>
        </w:rPr>
        <w:t>摊铺机</w:t>
      </w:r>
      <w:r w:rsidR="00467E84" w:rsidRPr="009B4200">
        <w:rPr>
          <w:rFonts w:ascii="Verdana" w:hAnsi="Verdana" w:hint="eastAsia"/>
        </w:rPr>
        <w:t>的一样快速、准确和直观。</w:t>
      </w:r>
      <w:r w:rsidR="0092157D" w:rsidRPr="009B4200">
        <w:rPr>
          <w:rFonts w:ascii="Verdana" w:hAnsi="Verdana" w:hint="eastAsia"/>
        </w:rPr>
        <w:t>但是</w:t>
      </w:r>
      <w:proofErr w:type="spellEnd"/>
      <w:r w:rsidR="00E4493F" w:rsidRPr="009B4200">
        <w:rPr>
          <w:rFonts w:ascii="Verdana" w:hAnsi="Verdana" w:hint="eastAsia"/>
        </w:rPr>
        <w:t>，</w:t>
      </w:r>
      <w:proofErr w:type="spellStart"/>
      <w:r w:rsidR="00E4493F" w:rsidRPr="009B4200">
        <w:rPr>
          <w:rFonts w:ascii="Verdana" w:hAnsi="Verdana"/>
        </w:rPr>
        <w:t>ErgoBasic</w:t>
      </w:r>
      <w:proofErr w:type="spellEnd"/>
      <w:r w:rsidR="0092157D" w:rsidRPr="009B4200">
        <w:rPr>
          <w:rFonts w:ascii="Verdana" w:hAnsi="Verdana" w:hint="eastAsia"/>
        </w:rPr>
        <w:t>只具备</w:t>
      </w:r>
      <w:r w:rsidR="00E4493F" w:rsidRPr="009B4200">
        <w:rPr>
          <w:rFonts w:ascii="Verdana" w:hAnsi="Verdana" w:hint="eastAsia"/>
        </w:rPr>
        <w:t>必要的基本功能：比如，</w:t>
      </w:r>
      <w:r w:rsidR="0092157D" w:rsidRPr="009B4200">
        <w:rPr>
          <w:rFonts w:ascii="Verdana" w:hAnsi="Verdana" w:hint="eastAsia"/>
        </w:rPr>
        <w:t>结构清晰的功能</w:t>
      </w:r>
      <w:r w:rsidR="00975D9E" w:rsidRPr="009B4200">
        <w:rPr>
          <w:rFonts w:ascii="Verdana" w:hAnsi="Verdana" w:hint="eastAsia"/>
        </w:rPr>
        <w:t>键</w:t>
      </w:r>
      <w:r w:rsidR="0092157D" w:rsidRPr="009B4200">
        <w:rPr>
          <w:rFonts w:ascii="Verdana" w:hAnsi="Verdana" w:hint="eastAsia"/>
        </w:rPr>
        <w:t>和状态指示器，它们确保了即使在没有显示屏的情况下，机手也能够始终对机器进行全面控制。</w:t>
      </w:r>
      <w:r w:rsidR="002D4450" w:rsidRPr="009B4200">
        <w:rPr>
          <w:rFonts w:ascii="Verdana" w:hAnsi="Verdana" w:hint="eastAsia"/>
        </w:rPr>
        <w:t>机手</w:t>
      </w:r>
      <w:r w:rsidR="0092157D" w:rsidRPr="009B4200">
        <w:rPr>
          <w:rFonts w:ascii="Verdana" w:hAnsi="Verdana" w:hint="eastAsia"/>
        </w:rPr>
        <w:t>还可以直接读取燃油箱的</w:t>
      </w:r>
      <w:r w:rsidR="00F15132" w:rsidRPr="009B4200">
        <w:rPr>
          <w:rFonts w:ascii="Verdana" w:hAnsi="Verdana" w:hint="eastAsia"/>
        </w:rPr>
        <w:t>油位并检测所有错误信息。</w:t>
      </w:r>
      <w:r w:rsidR="00E26CFE" w:rsidRPr="009B4200">
        <w:rPr>
          <w:rFonts w:ascii="Verdana" w:hAnsi="Verdana" w:hint="eastAsia"/>
        </w:rPr>
        <w:t>此外，</w:t>
      </w:r>
      <w:proofErr w:type="spellStart"/>
      <w:r w:rsidR="00E26CFE" w:rsidRPr="009B4200">
        <w:rPr>
          <w:rFonts w:ascii="Verdana" w:hAnsi="Verdana"/>
        </w:rPr>
        <w:t>ErgoBasic</w:t>
      </w:r>
      <w:proofErr w:type="spellEnd"/>
      <w:r w:rsidR="00E26CFE" w:rsidRPr="009B4200">
        <w:rPr>
          <w:rFonts w:ascii="Verdana" w:hAnsi="Verdana" w:hint="eastAsia"/>
        </w:rPr>
        <w:t xml:space="preserve"> </w:t>
      </w:r>
      <w:r w:rsidR="00E26CFE" w:rsidRPr="009B4200">
        <w:rPr>
          <w:rFonts w:ascii="Verdana" w:hAnsi="Verdana" w:hint="eastAsia"/>
        </w:rPr>
        <w:t>操控系统还提供</w:t>
      </w:r>
      <w:r w:rsidR="00D4119A" w:rsidRPr="009B4200">
        <w:rPr>
          <w:rFonts w:ascii="Verdana" w:hAnsi="Verdana" w:hint="eastAsia"/>
        </w:rPr>
        <w:t>适用于夜间施工的</w:t>
      </w:r>
      <w:r w:rsidR="00E26CFE" w:rsidRPr="009B4200">
        <w:rPr>
          <w:rFonts w:ascii="Verdana" w:hAnsi="Verdana" w:hint="eastAsia"/>
        </w:rPr>
        <w:t>防眩目</w:t>
      </w:r>
      <w:r w:rsidR="00D4119A" w:rsidRPr="009B4200">
        <w:rPr>
          <w:rFonts w:ascii="Verdana" w:hAnsi="Verdana" w:hint="eastAsia"/>
        </w:rPr>
        <w:t>背景照明</w:t>
      </w:r>
      <w:r w:rsidR="00212D8D" w:rsidRPr="009B4200">
        <w:rPr>
          <w:rFonts w:ascii="Verdana" w:hAnsi="Verdana" w:hint="eastAsia"/>
        </w:rPr>
        <w:t>功能</w:t>
      </w:r>
      <w:r w:rsidR="00D4119A" w:rsidRPr="009B4200">
        <w:rPr>
          <w:rFonts w:ascii="Verdana" w:hAnsi="Verdana" w:hint="eastAsia"/>
        </w:rPr>
        <w:t>以及</w:t>
      </w:r>
      <w:r w:rsidR="00EE279A" w:rsidRPr="009B4200">
        <w:rPr>
          <w:rFonts w:ascii="Verdana" w:hAnsi="Verdana" w:hint="eastAsia"/>
        </w:rPr>
        <w:t>通过旋钮实现的简单转向功能。如果是轮式摊铺机，</w:t>
      </w:r>
      <w:r w:rsidR="00D4119A" w:rsidRPr="009B4200">
        <w:rPr>
          <w:rFonts w:ascii="Verdana" w:hAnsi="Verdana" w:hint="eastAsia"/>
        </w:rPr>
        <w:t>转向是</w:t>
      </w:r>
      <w:r w:rsidR="00EE279A" w:rsidRPr="009B4200">
        <w:rPr>
          <w:rFonts w:ascii="Verdana" w:hAnsi="Verdana" w:hint="eastAsia"/>
        </w:rPr>
        <w:t>由</w:t>
      </w:r>
      <w:r w:rsidR="00D4119A" w:rsidRPr="009B4200">
        <w:rPr>
          <w:rFonts w:ascii="Verdana" w:hAnsi="Verdana" w:hint="eastAsia"/>
        </w:rPr>
        <w:t>方向盘实现</w:t>
      </w:r>
      <w:r w:rsidR="00EE279A" w:rsidRPr="009B4200">
        <w:rPr>
          <w:rFonts w:ascii="Verdana" w:hAnsi="Verdana" w:hint="eastAsia"/>
        </w:rPr>
        <w:t>的。不过</w:t>
      </w:r>
      <w:r w:rsidR="00D4119A" w:rsidRPr="009B4200">
        <w:rPr>
          <w:rFonts w:ascii="Verdana" w:hAnsi="Verdana" w:hint="eastAsia"/>
        </w:rPr>
        <w:t>，高端系列机型的很多附加功能，比如摊铺程序的智能转场模式功能（</w:t>
      </w:r>
      <w:r w:rsidR="00D4119A" w:rsidRPr="009B4200">
        <w:rPr>
          <w:rFonts w:ascii="Verdana" w:hAnsi="Verdana"/>
        </w:rPr>
        <w:t>AutoSet Plus</w:t>
      </w:r>
      <w:r w:rsidR="00D4119A" w:rsidRPr="009B4200">
        <w:rPr>
          <w:rFonts w:ascii="Verdana" w:hAnsi="Verdana" w:hint="eastAsia"/>
        </w:rPr>
        <w:t>）和喂料助手信息交流系统（</w:t>
      </w:r>
      <w:r w:rsidR="00D4119A" w:rsidRPr="009B4200">
        <w:rPr>
          <w:rFonts w:ascii="Verdana" w:hAnsi="Verdana"/>
        </w:rPr>
        <w:t>PaveDock</w:t>
      </w:r>
      <w:r w:rsidR="00D4119A" w:rsidRPr="009B4200">
        <w:rPr>
          <w:rFonts w:ascii="Verdana" w:hAnsi="Verdana" w:hint="eastAsia"/>
        </w:rPr>
        <w:t>），在这两款经典系列产品上都是没有的。</w:t>
      </w:r>
    </w:p>
    <w:p w:rsidR="00D4119A" w:rsidRDefault="00D4119A" w:rsidP="00D4119A">
      <w:pPr>
        <w:spacing w:after="0"/>
        <w:ind w:left="567"/>
        <w:rPr>
          <w:rFonts w:ascii="Verdana" w:hAnsi="Verdana"/>
          <w:color w:val="00B0F0"/>
          <w:lang w:eastAsia="zh-CN"/>
        </w:rPr>
      </w:pPr>
    </w:p>
    <w:p w:rsidR="00D4119A" w:rsidRPr="00D4119A" w:rsidRDefault="00D4119A" w:rsidP="00D4119A">
      <w:pPr>
        <w:spacing w:after="0"/>
        <w:ind w:left="567"/>
        <w:rPr>
          <w:rFonts w:ascii="Verdana" w:hAnsi="Verdana"/>
          <w:color w:val="00B0F0"/>
          <w:lang w:eastAsia="zh-CN"/>
        </w:rPr>
      </w:pPr>
    </w:p>
    <w:p w:rsidR="00E136F1" w:rsidRPr="009B4200" w:rsidRDefault="006A7413" w:rsidP="00A85631">
      <w:pPr>
        <w:spacing w:after="0"/>
        <w:ind w:left="567"/>
        <w:rPr>
          <w:rFonts w:ascii="Verdana" w:hAnsi="Verdana"/>
          <w:b/>
        </w:rPr>
      </w:pPr>
      <w:proofErr w:type="spellStart"/>
      <w:r w:rsidRPr="009B4200">
        <w:rPr>
          <w:rFonts w:ascii="Verdana" w:hAnsi="Verdana" w:hint="eastAsia"/>
          <w:b/>
        </w:rPr>
        <w:t>动力强劲</w:t>
      </w:r>
      <w:r w:rsidR="006D1F9A" w:rsidRPr="009B4200">
        <w:rPr>
          <w:rFonts w:ascii="Verdana" w:hAnsi="Verdana" w:hint="eastAsia"/>
          <w:b/>
        </w:rPr>
        <w:t>，</w:t>
      </w:r>
      <w:r w:rsidR="000F7577" w:rsidRPr="009B4200">
        <w:rPr>
          <w:rFonts w:ascii="Verdana" w:hAnsi="Verdana" w:hint="eastAsia"/>
          <w:b/>
        </w:rPr>
        <w:t>最大摊铺宽度达</w:t>
      </w:r>
      <w:proofErr w:type="spellEnd"/>
      <w:r w:rsidR="000F7577" w:rsidRPr="009B4200">
        <w:rPr>
          <w:rFonts w:ascii="Verdana" w:hAnsi="Verdana"/>
          <w:b/>
        </w:rPr>
        <w:t xml:space="preserve"> 3.9</w:t>
      </w:r>
      <w:r w:rsidR="000F7577" w:rsidRPr="009B4200">
        <w:rPr>
          <w:rFonts w:ascii="Verdana" w:hAnsi="Verdana" w:hint="eastAsia"/>
          <w:b/>
        </w:rPr>
        <w:t>米</w:t>
      </w:r>
    </w:p>
    <w:p w:rsidR="000F7577" w:rsidRPr="009B4200" w:rsidRDefault="00A747D9" w:rsidP="00551F4C">
      <w:pPr>
        <w:spacing w:after="0"/>
        <w:ind w:left="567"/>
        <w:rPr>
          <w:rFonts w:ascii="Verdana" w:hAnsi="Verdana"/>
        </w:rPr>
      </w:pPr>
      <w:proofErr w:type="spellStart"/>
      <w:r w:rsidRPr="009B4200">
        <w:rPr>
          <w:rFonts w:ascii="Verdana" w:hAnsi="Verdana" w:hint="eastAsia"/>
        </w:rPr>
        <w:t>超级</w:t>
      </w:r>
      <w:proofErr w:type="spellEnd"/>
      <w:r w:rsidRPr="009B4200">
        <w:rPr>
          <w:rFonts w:ascii="Verdana" w:hAnsi="Verdana" w:hint="eastAsia"/>
        </w:rPr>
        <w:t>1000i</w:t>
      </w:r>
      <w:proofErr w:type="spellStart"/>
      <w:r w:rsidRPr="009B4200">
        <w:rPr>
          <w:rFonts w:ascii="Verdana" w:hAnsi="Verdana" w:hint="eastAsia"/>
        </w:rPr>
        <w:t>和超级</w:t>
      </w:r>
      <w:proofErr w:type="spellEnd"/>
      <w:r w:rsidRPr="009B4200">
        <w:rPr>
          <w:rFonts w:ascii="Verdana" w:hAnsi="Verdana" w:hint="eastAsia"/>
        </w:rPr>
        <w:t xml:space="preserve"> 1003i</w:t>
      </w:r>
      <w:proofErr w:type="spellStart"/>
      <w:r w:rsidRPr="009B4200">
        <w:rPr>
          <w:rFonts w:ascii="Verdana" w:hAnsi="Verdana" w:hint="eastAsia"/>
        </w:rPr>
        <w:t>两款新型摊铺机都装配了强劲的柴油发动机，额定功率达</w:t>
      </w:r>
      <w:proofErr w:type="spellEnd"/>
      <w:r w:rsidRPr="009B4200">
        <w:rPr>
          <w:rFonts w:ascii="Verdana" w:hAnsi="Verdana" w:hint="eastAsia"/>
        </w:rPr>
        <w:t xml:space="preserve"> 55.4 kw</w:t>
      </w:r>
      <w:r w:rsidRPr="009B4200">
        <w:rPr>
          <w:rFonts w:ascii="Verdana" w:hAnsi="Verdana" w:hint="eastAsia"/>
        </w:rPr>
        <w:t>。带“</w:t>
      </w:r>
      <w:r w:rsidRPr="009B4200">
        <w:rPr>
          <w:rFonts w:ascii="Verdana" w:hAnsi="Verdana" w:hint="eastAsia"/>
        </w:rPr>
        <w:t>i</w:t>
      </w:r>
      <w:r w:rsidRPr="009B4200">
        <w:rPr>
          <w:rFonts w:ascii="Verdana" w:hAnsi="Verdana" w:hint="eastAsia"/>
        </w:rPr>
        <w:t>”</w:t>
      </w:r>
      <w:proofErr w:type="spellStart"/>
      <w:r w:rsidR="00590215" w:rsidRPr="009B4200">
        <w:rPr>
          <w:rFonts w:ascii="Verdana" w:hAnsi="Verdana" w:hint="eastAsia"/>
        </w:rPr>
        <w:t>机型</w:t>
      </w:r>
      <w:r w:rsidRPr="009B4200">
        <w:rPr>
          <w:rFonts w:ascii="Verdana" w:hAnsi="Verdana" w:hint="eastAsia"/>
        </w:rPr>
        <w:t>的发动机，</w:t>
      </w:r>
      <w:r w:rsidR="00617D49" w:rsidRPr="009B4200">
        <w:rPr>
          <w:rFonts w:ascii="Verdana" w:hAnsi="Verdana" w:hint="eastAsia"/>
        </w:rPr>
        <w:t>提供有效的气体后处理。这两款机型</w:t>
      </w:r>
      <w:r w:rsidR="00590215" w:rsidRPr="009B4200">
        <w:rPr>
          <w:rFonts w:ascii="Verdana" w:hAnsi="Verdana" w:hint="eastAsia"/>
        </w:rPr>
        <w:t>就都</w:t>
      </w:r>
      <w:r w:rsidR="00617D49" w:rsidRPr="009B4200">
        <w:rPr>
          <w:rFonts w:ascii="Verdana" w:hAnsi="Verdana" w:hint="eastAsia"/>
        </w:rPr>
        <w:t>满足欧洲和美国严格的废气排放标准。</w:t>
      </w:r>
      <w:r w:rsidR="00590215" w:rsidRPr="009B4200">
        <w:rPr>
          <w:rFonts w:ascii="Verdana" w:hAnsi="Verdana" w:hint="eastAsia"/>
        </w:rPr>
        <w:t>而</w:t>
      </w:r>
      <w:r w:rsidR="00617D49" w:rsidRPr="009B4200">
        <w:rPr>
          <w:rFonts w:ascii="Verdana" w:hAnsi="Verdana" w:hint="eastAsia"/>
        </w:rPr>
        <w:t>超级</w:t>
      </w:r>
      <w:proofErr w:type="spellEnd"/>
      <w:r w:rsidR="00617D49" w:rsidRPr="009B4200">
        <w:rPr>
          <w:rFonts w:ascii="Verdana" w:hAnsi="Verdana" w:hint="eastAsia"/>
        </w:rPr>
        <w:t>1000</w:t>
      </w:r>
      <w:r w:rsidR="00617D49" w:rsidRPr="009B4200">
        <w:rPr>
          <w:rFonts w:ascii="Verdana" w:hAnsi="Verdana" w:hint="eastAsia"/>
        </w:rPr>
        <w:t>和超级</w:t>
      </w:r>
      <w:r w:rsidR="00617D49" w:rsidRPr="009B4200">
        <w:rPr>
          <w:rFonts w:ascii="Verdana" w:hAnsi="Verdana" w:hint="eastAsia"/>
        </w:rPr>
        <w:t>1003</w:t>
      </w:r>
      <w:r w:rsidR="00617D49" w:rsidRPr="009B4200">
        <w:rPr>
          <w:rFonts w:ascii="Verdana" w:hAnsi="Verdana" w:hint="eastAsia"/>
        </w:rPr>
        <w:t>的发动机</w:t>
      </w:r>
      <w:r w:rsidR="00884AFB" w:rsidRPr="009B4200">
        <w:rPr>
          <w:rFonts w:ascii="Verdana" w:hAnsi="Verdana" w:hint="eastAsia"/>
        </w:rPr>
        <w:t>则</w:t>
      </w:r>
      <w:r w:rsidR="00590215" w:rsidRPr="009B4200">
        <w:rPr>
          <w:rFonts w:ascii="Verdana" w:hAnsi="Verdana" w:hint="eastAsia"/>
        </w:rPr>
        <w:t>是</w:t>
      </w:r>
      <w:r w:rsidR="00617D49" w:rsidRPr="009B4200">
        <w:rPr>
          <w:rFonts w:ascii="Verdana" w:hAnsi="Verdana" w:hint="eastAsia"/>
        </w:rPr>
        <w:t>满足欧洲</w:t>
      </w:r>
      <w:r w:rsidR="00617D49" w:rsidRPr="009B4200">
        <w:rPr>
          <w:rFonts w:ascii="Verdana" w:hAnsi="Verdana" w:hint="eastAsia"/>
        </w:rPr>
        <w:t xml:space="preserve"> </w:t>
      </w:r>
      <w:r w:rsidR="00617D49" w:rsidRPr="009B4200">
        <w:rPr>
          <w:rFonts w:ascii="Verdana" w:hAnsi="Verdana"/>
        </w:rPr>
        <w:t xml:space="preserve">Stage 3a </w:t>
      </w:r>
      <w:r w:rsidR="00617D49" w:rsidRPr="009B4200">
        <w:rPr>
          <w:rFonts w:ascii="Verdana" w:hAnsi="Verdana" w:hint="eastAsia"/>
        </w:rPr>
        <w:t>和美国</w:t>
      </w:r>
      <w:r w:rsidR="00617D49" w:rsidRPr="009B4200">
        <w:rPr>
          <w:rFonts w:ascii="Verdana" w:hAnsi="Verdana" w:hint="eastAsia"/>
        </w:rPr>
        <w:t xml:space="preserve"> </w:t>
      </w:r>
      <w:r w:rsidR="00617D49" w:rsidRPr="009B4200">
        <w:rPr>
          <w:rFonts w:ascii="Verdana" w:hAnsi="Verdana"/>
        </w:rPr>
        <w:t>EPA Tier 3</w:t>
      </w:r>
      <w:r w:rsidR="00617D49" w:rsidRPr="009B4200">
        <w:rPr>
          <w:rFonts w:ascii="Verdana" w:hAnsi="Verdana" w:hint="eastAsia"/>
        </w:rPr>
        <w:t>的废弃排放要求，没有气体后处理。</w:t>
      </w:r>
      <w:r w:rsidR="00884AFB" w:rsidRPr="009B4200">
        <w:rPr>
          <w:rFonts w:ascii="Verdana" w:hAnsi="Verdana" w:hint="eastAsia"/>
        </w:rPr>
        <w:t>另外，</w:t>
      </w:r>
      <w:r w:rsidR="009577B3" w:rsidRPr="009B4200">
        <w:rPr>
          <w:rFonts w:ascii="Verdana" w:hAnsi="Verdana" w:hint="eastAsia"/>
        </w:rPr>
        <w:t>对于轮式摊铺机来讲，</w:t>
      </w:r>
      <w:r w:rsidR="009577B3" w:rsidRPr="009B4200">
        <w:rPr>
          <w:rFonts w:ascii="Verdana" w:hAnsi="Verdana" w:hint="eastAsia"/>
        </w:rPr>
        <w:t>6X2</w:t>
      </w:r>
      <w:r w:rsidR="009577B3" w:rsidRPr="009B4200">
        <w:rPr>
          <w:rFonts w:ascii="Verdana" w:hAnsi="Verdana" w:hint="eastAsia"/>
        </w:rPr>
        <w:t>的后轮驱动是标准配置。当然，</w:t>
      </w:r>
      <w:r w:rsidR="00A8462B" w:rsidRPr="009B4200">
        <w:rPr>
          <w:rFonts w:ascii="Verdana" w:hAnsi="Verdana" w:hint="eastAsia"/>
        </w:rPr>
        <w:t>用户</w:t>
      </w:r>
      <w:r w:rsidR="009577B3" w:rsidRPr="009B4200">
        <w:rPr>
          <w:rFonts w:ascii="Verdana" w:hAnsi="Verdana" w:hint="eastAsia"/>
        </w:rPr>
        <w:t>也可以选装</w:t>
      </w:r>
      <w:r w:rsidR="009577B3" w:rsidRPr="009B4200">
        <w:rPr>
          <w:rFonts w:ascii="Verdana" w:hAnsi="Verdana"/>
        </w:rPr>
        <w:t>6x4</w:t>
      </w:r>
      <w:r w:rsidR="009577B3" w:rsidRPr="009B4200">
        <w:rPr>
          <w:rFonts w:ascii="Verdana" w:hAnsi="Verdana" w:hint="eastAsia"/>
        </w:rPr>
        <w:t>的驱动方式。在这种情况下，两个前轮为独立驱动，两个后轮也是。轮式摊铺机的最大行走速度</w:t>
      </w:r>
      <w:r w:rsidR="00557EA2" w:rsidRPr="009B4200">
        <w:rPr>
          <w:rFonts w:ascii="Verdana" w:hAnsi="Verdana" w:hint="eastAsia"/>
        </w:rPr>
        <w:t>为</w:t>
      </w:r>
      <w:r w:rsidR="009577B3" w:rsidRPr="009B4200">
        <w:rPr>
          <w:rFonts w:ascii="Verdana" w:hAnsi="Verdana" w:hint="eastAsia"/>
        </w:rPr>
        <w:t xml:space="preserve"> 20km/h</w:t>
      </w:r>
      <w:r w:rsidR="009577B3" w:rsidRPr="009B4200">
        <w:rPr>
          <w:rFonts w:ascii="Verdana" w:hAnsi="Verdana" w:hint="eastAsia"/>
        </w:rPr>
        <w:t>。</w:t>
      </w:r>
      <w:r w:rsidR="004C2EA0" w:rsidRPr="009B4200">
        <w:rPr>
          <w:rFonts w:ascii="Verdana" w:hAnsi="Verdana" w:hint="eastAsia"/>
        </w:rPr>
        <w:t>10</w:t>
      </w:r>
      <w:r w:rsidR="004C2EA0" w:rsidRPr="009B4200">
        <w:rPr>
          <w:rFonts w:ascii="Verdana" w:hAnsi="Verdana" w:hint="eastAsia"/>
        </w:rPr>
        <w:t>吨的料斗和</w:t>
      </w:r>
      <w:r w:rsidR="009B3677" w:rsidRPr="009B4200">
        <w:rPr>
          <w:rFonts w:ascii="Verdana" w:hAnsi="Verdana" w:hint="eastAsia"/>
        </w:rPr>
        <w:t>带有独立驱动的可反转输料器</w:t>
      </w:r>
      <w:r w:rsidR="00102EB8" w:rsidRPr="009B4200">
        <w:rPr>
          <w:rFonts w:ascii="Verdana" w:hAnsi="Verdana" w:hint="eastAsia"/>
        </w:rPr>
        <w:t>，</w:t>
      </w:r>
      <w:r w:rsidR="00884AFB" w:rsidRPr="009B4200">
        <w:rPr>
          <w:rFonts w:ascii="Verdana" w:hAnsi="Verdana" w:hint="eastAsia"/>
        </w:rPr>
        <w:t>确保</w:t>
      </w:r>
      <w:r w:rsidR="004C2EA0" w:rsidRPr="009B4200">
        <w:rPr>
          <w:rFonts w:ascii="Verdana" w:hAnsi="Verdana" w:hint="eastAsia"/>
        </w:rPr>
        <w:t>理想的材料输送</w:t>
      </w:r>
      <w:r w:rsidR="00102EB8" w:rsidRPr="009B4200">
        <w:rPr>
          <w:rFonts w:ascii="Verdana" w:hAnsi="Verdana" w:hint="eastAsia"/>
        </w:rPr>
        <w:t>。</w:t>
      </w:r>
      <w:r w:rsidR="00884AFB" w:rsidRPr="009B4200">
        <w:rPr>
          <w:rFonts w:ascii="Verdana" w:hAnsi="Verdana" w:hint="eastAsia"/>
        </w:rPr>
        <w:t>高度可调的</w:t>
      </w:r>
      <w:r w:rsidR="00CB531C" w:rsidRPr="009B4200">
        <w:rPr>
          <w:rFonts w:ascii="Verdana" w:hAnsi="Verdana" w:hint="eastAsia"/>
        </w:rPr>
        <w:t>搅龙，方便适应不同的</w:t>
      </w:r>
      <w:r w:rsidR="002C06B7" w:rsidRPr="009B4200">
        <w:rPr>
          <w:rFonts w:ascii="Verdana" w:hAnsi="Verdana" w:hint="eastAsia"/>
        </w:rPr>
        <w:t>摊铺</w:t>
      </w:r>
      <w:r w:rsidR="00CB531C" w:rsidRPr="009B4200">
        <w:rPr>
          <w:rFonts w:ascii="Verdana" w:hAnsi="Verdana" w:hint="eastAsia"/>
        </w:rPr>
        <w:t>层厚</w:t>
      </w:r>
      <w:r w:rsidR="002C06B7" w:rsidRPr="009B4200">
        <w:rPr>
          <w:rFonts w:ascii="Verdana" w:hAnsi="Verdana" w:hint="eastAsia"/>
        </w:rPr>
        <w:t>度</w:t>
      </w:r>
      <w:r w:rsidR="00CB531C" w:rsidRPr="009B4200">
        <w:rPr>
          <w:rFonts w:ascii="Verdana" w:hAnsi="Verdana" w:hint="eastAsia"/>
        </w:rPr>
        <w:t>。</w:t>
      </w:r>
      <w:r w:rsidR="00551F4C" w:rsidRPr="009B4200">
        <w:rPr>
          <w:rFonts w:ascii="Verdana" w:hAnsi="Verdana" w:hint="eastAsia"/>
        </w:rPr>
        <w:t>关于熨平板，</w:t>
      </w:r>
      <w:r w:rsidR="000C2CCB" w:rsidRPr="009B4200">
        <w:rPr>
          <w:rFonts w:ascii="Verdana" w:hAnsi="Verdana" w:hint="eastAsia"/>
        </w:rPr>
        <w:t>这两款机器既可以装备</w:t>
      </w:r>
      <w:r w:rsidR="000C2CCB" w:rsidRPr="009B4200">
        <w:rPr>
          <w:rFonts w:ascii="Verdana" w:hAnsi="Verdana"/>
        </w:rPr>
        <w:t xml:space="preserve">AB 340 TV </w:t>
      </w:r>
      <w:r w:rsidR="000C2CCB" w:rsidRPr="009B4200">
        <w:rPr>
          <w:rFonts w:ascii="Verdana" w:hAnsi="Verdana" w:hint="eastAsia"/>
        </w:rPr>
        <w:t>（带夯锤和振动器）液压伸缩式熨平板又可以装备</w:t>
      </w:r>
      <w:r w:rsidR="000C2CCB" w:rsidRPr="009B4200">
        <w:rPr>
          <w:rFonts w:ascii="Verdana" w:hAnsi="Verdana"/>
        </w:rPr>
        <w:t>AB 340 V</w:t>
      </w:r>
      <w:r w:rsidR="000C2CCB" w:rsidRPr="009B4200">
        <w:rPr>
          <w:rFonts w:ascii="Verdana" w:hAnsi="Verdana" w:hint="eastAsia"/>
        </w:rPr>
        <w:t>（带振动器）液压伸缩式熨平板。因此，</w:t>
      </w:r>
      <w:r w:rsidR="002C06B7" w:rsidRPr="009B4200">
        <w:rPr>
          <w:rFonts w:ascii="Verdana" w:hAnsi="Verdana" w:hint="eastAsia"/>
        </w:rPr>
        <w:t>它们</w:t>
      </w:r>
      <w:r w:rsidR="000C2CCB" w:rsidRPr="009B4200">
        <w:rPr>
          <w:rFonts w:ascii="Verdana" w:hAnsi="Verdana" w:hint="eastAsia"/>
        </w:rPr>
        <w:t>能够轻松实现</w:t>
      </w:r>
      <w:r w:rsidR="000C2CCB" w:rsidRPr="009B4200">
        <w:rPr>
          <w:rFonts w:ascii="Verdana" w:hAnsi="Verdana" w:hint="eastAsia"/>
        </w:rPr>
        <w:t>3.9</w:t>
      </w:r>
      <w:r w:rsidR="000C2CCB" w:rsidRPr="009B4200">
        <w:rPr>
          <w:rFonts w:ascii="Verdana" w:hAnsi="Verdana" w:hint="eastAsia"/>
        </w:rPr>
        <w:t>米的最大摊铺宽度。</w:t>
      </w:r>
    </w:p>
    <w:p w:rsidR="009B4200" w:rsidRPr="00B93041" w:rsidRDefault="009B4200" w:rsidP="008E2CF2">
      <w:pPr>
        <w:spacing w:after="0"/>
        <w:ind w:left="567"/>
        <w:rPr>
          <w:rFonts w:ascii="Verdana" w:hAnsi="Verdana"/>
          <w:b/>
          <w:lang w:val="en-US" w:eastAsia="zh-CN"/>
        </w:rPr>
      </w:pPr>
    </w:p>
    <w:p w:rsidR="009B4200" w:rsidRPr="00B93041" w:rsidRDefault="009B4200" w:rsidP="008E2CF2">
      <w:pPr>
        <w:spacing w:after="0"/>
        <w:ind w:left="567"/>
        <w:rPr>
          <w:rFonts w:ascii="Verdana" w:hAnsi="Verdana"/>
          <w:b/>
          <w:lang w:val="en-US" w:eastAsia="zh-CN"/>
        </w:rPr>
      </w:pPr>
    </w:p>
    <w:p w:rsidR="009B4200" w:rsidRPr="00B93041" w:rsidRDefault="009B4200" w:rsidP="008E2CF2">
      <w:pPr>
        <w:spacing w:after="0"/>
        <w:ind w:left="567"/>
        <w:rPr>
          <w:rFonts w:ascii="Verdana" w:hAnsi="Verdana"/>
          <w:b/>
          <w:lang w:val="en-US" w:eastAsia="zh-CN"/>
        </w:rPr>
      </w:pPr>
    </w:p>
    <w:p w:rsidR="009B4200" w:rsidRPr="00B93041" w:rsidRDefault="009B4200" w:rsidP="008E2CF2">
      <w:pPr>
        <w:spacing w:after="0"/>
        <w:ind w:left="567"/>
        <w:rPr>
          <w:rFonts w:ascii="Verdana" w:hAnsi="Verdana"/>
          <w:b/>
          <w:lang w:val="en-US" w:eastAsia="zh-CN"/>
        </w:rPr>
      </w:pPr>
    </w:p>
    <w:p w:rsidR="00B93041" w:rsidRDefault="00B93041" w:rsidP="008E2CF2">
      <w:pPr>
        <w:spacing w:after="0"/>
        <w:ind w:left="567"/>
        <w:rPr>
          <w:rFonts w:ascii="Verdana" w:hAnsi="Verdana"/>
          <w:b/>
          <w:lang w:val="de-DE" w:eastAsia="zh-CN"/>
        </w:rPr>
      </w:pPr>
    </w:p>
    <w:p w:rsidR="00A81F94" w:rsidRPr="00997454" w:rsidRDefault="00997454" w:rsidP="008E2CF2">
      <w:pPr>
        <w:spacing w:after="0"/>
        <w:ind w:left="567"/>
        <w:rPr>
          <w:rFonts w:ascii="Verdana" w:hAnsi="Verdana"/>
          <w:b/>
          <w:lang w:eastAsia="zh-CN"/>
        </w:rPr>
      </w:pPr>
      <w:bookmarkStart w:id="2" w:name="_GoBack"/>
      <w:bookmarkEnd w:id="2"/>
      <w:r w:rsidRPr="009B4200">
        <w:rPr>
          <w:rFonts w:ascii="Verdana" w:hAnsi="Verdana" w:hint="eastAsia"/>
          <w:b/>
          <w:lang w:eastAsia="zh-CN"/>
        </w:rPr>
        <w:t>简单直观的</w:t>
      </w:r>
      <w:proofErr w:type="spellStart"/>
      <w:r w:rsidRPr="009B4200">
        <w:rPr>
          <w:rFonts w:ascii="Verdana" w:hAnsi="Verdana"/>
          <w:b/>
          <w:lang w:eastAsia="zh-CN"/>
        </w:rPr>
        <w:t>Niveltronic</w:t>
      </w:r>
      <w:proofErr w:type="spellEnd"/>
      <w:r w:rsidRPr="009B4200">
        <w:rPr>
          <w:rFonts w:ascii="Verdana" w:hAnsi="Verdana"/>
          <w:b/>
          <w:lang w:eastAsia="zh-CN"/>
        </w:rPr>
        <w:t xml:space="preserve"> Basic</w:t>
      </w:r>
      <w:r w:rsidRPr="009B4200">
        <w:rPr>
          <w:rFonts w:ascii="Verdana" w:hAnsi="Verdana" w:hint="eastAsia"/>
          <w:b/>
          <w:lang w:eastAsia="zh-CN"/>
        </w:rPr>
        <w:t>自动纵横坡控制系统</w:t>
      </w:r>
    </w:p>
    <w:p w:rsidR="000C2CCB" w:rsidRPr="009B4200" w:rsidRDefault="00DA3B08" w:rsidP="003A6890">
      <w:pPr>
        <w:spacing w:after="0"/>
        <w:ind w:left="567"/>
        <w:rPr>
          <w:rFonts w:ascii="Verdana" w:hAnsi="Verdana"/>
        </w:rPr>
      </w:pPr>
      <w:proofErr w:type="spellStart"/>
      <w:r w:rsidRPr="009B4200">
        <w:rPr>
          <w:rFonts w:ascii="Verdana" w:hAnsi="Verdana" w:hint="eastAsia"/>
        </w:rPr>
        <w:t>除了</w:t>
      </w:r>
      <w:r w:rsidRPr="009B4200">
        <w:rPr>
          <w:rFonts w:ascii="Verdana" w:hAnsi="Verdana"/>
        </w:rPr>
        <w:t>ErgoBasic</w:t>
      </w:r>
      <w:r w:rsidR="00A81F94" w:rsidRPr="009B4200">
        <w:rPr>
          <w:rFonts w:ascii="Verdana" w:hAnsi="Verdana" w:hint="eastAsia"/>
        </w:rPr>
        <w:t>人机交互智能基本型</w:t>
      </w:r>
      <w:r w:rsidRPr="009B4200">
        <w:rPr>
          <w:rFonts w:ascii="Verdana" w:hAnsi="Verdana" w:hint="eastAsia"/>
        </w:rPr>
        <w:t>操控系统，福格勒还为</w:t>
      </w:r>
      <w:r w:rsidR="00396EAF" w:rsidRPr="009B4200">
        <w:rPr>
          <w:rFonts w:ascii="Verdana" w:hAnsi="Verdana" w:hint="eastAsia"/>
        </w:rPr>
        <w:t>经典系列产品</w:t>
      </w:r>
      <w:r w:rsidR="001C47A5" w:rsidRPr="009B4200">
        <w:rPr>
          <w:rFonts w:ascii="Verdana" w:hAnsi="Verdana" w:hint="eastAsia"/>
        </w:rPr>
        <w:t>的</w:t>
      </w:r>
      <w:r w:rsidR="00396EAF" w:rsidRPr="009B4200">
        <w:rPr>
          <w:rFonts w:ascii="Verdana" w:hAnsi="Verdana" w:hint="eastAsia"/>
        </w:rPr>
        <w:t>用户</w:t>
      </w:r>
      <w:r w:rsidRPr="009B4200">
        <w:rPr>
          <w:rFonts w:ascii="Verdana" w:hAnsi="Verdana" w:hint="eastAsia"/>
        </w:rPr>
        <w:t>提供</w:t>
      </w:r>
      <w:r w:rsidRPr="009B4200">
        <w:rPr>
          <w:rFonts w:ascii="Verdana" w:hAnsi="Verdana"/>
        </w:rPr>
        <w:t>Niveltronic</w:t>
      </w:r>
      <w:proofErr w:type="spellEnd"/>
      <w:r w:rsidRPr="009B4200">
        <w:rPr>
          <w:rFonts w:ascii="Verdana" w:hAnsi="Verdana"/>
        </w:rPr>
        <w:t xml:space="preserve"> Basic</w:t>
      </w:r>
      <w:proofErr w:type="spellStart"/>
      <w:r w:rsidRPr="009B4200">
        <w:rPr>
          <w:rFonts w:ascii="Verdana" w:hAnsi="Verdana" w:hint="eastAsia"/>
        </w:rPr>
        <w:t>自动纵横坡控制系统</w:t>
      </w:r>
      <w:r w:rsidR="00984971" w:rsidRPr="009B4200">
        <w:rPr>
          <w:rFonts w:ascii="Verdana" w:hAnsi="Verdana" w:hint="eastAsia"/>
        </w:rPr>
        <w:t>。</w:t>
      </w:r>
      <w:r w:rsidR="00CE31C8" w:rsidRPr="009B4200">
        <w:rPr>
          <w:rFonts w:ascii="Verdana" w:hAnsi="Verdana" w:hint="eastAsia"/>
        </w:rPr>
        <w:t>该系统与机器的控制系统完全集为一体，</w:t>
      </w:r>
      <w:r w:rsidR="006E0270" w:rsidRPr="009B4200">
        <w:rPr>
          <w:rFonts w:ascii="Verdana" w:hAnsi="Verdana" w:hint="eastAsia"/>
        </w:rPr>
        <w:t>因此，特别适用于</w:t>
      </w:r>
      <w:r w:rsidR="002E264B" w:rsidRPr="009B4200">
        <w:rPr>
          <w:rFonts w:ascii="Verdana" w:hAnsi="Verdana" w:hint="eastAsia"/>
        </w:rPr>
        <w:t>这</w:t>
      </w:r>
      <w:r w:rsidR="00020686" w:rsidRPr="009B4200">
        <w:rPr>
          <w:rFonts w:ascii="Verdana" w:hAnsi="Verdana" w:hint="eastAsia"/>
        </w:rPr>
        <w:t>个系列的</w:t>
      </w:r>
      <w:r w:rsidR="006E0270" w:rsidRPr="009B4200">
        <w:rPr>
          <w:rFonts w:ascii="Verdana" w:hAnsi="Verdana" w:hint="eastAsia"/>
        </w:rPr>
        <w:t>摊铺机</w:t>
      </w:r>
      <w:proofErr w:type="spellEnd"/>
      <w:r w:rsidR="00CE31C8" w:rsidRPr="009B4200">
        <w:rPr>
          <w:rFonts w:ascii="Verdana" w:hAnsi="Verdana" w:hint="eastAsia"/>
        </w:rPr>
        <w:t>。</w:t>
      </w:r>
      <w:proofErr w:type="spellStart"/>
      <w:r w:rsidR="00CE31C8" w:rsidRPr="009B4200">
        <w:rPr>
          <w:rFonts w:ascii="Verdana" w:hAnsi="Verdana"/>
        </w:rPr>
        <w:t>Niveltronic</w:t>
      </w:r>
      <w:proofErr w:type="spellEnd"/>
      <w:r w:rsidR="00CE31C8" w:rsidRPr="009B4200">
        <w:rPr>
          <w:rFonts w:ascii="Verdana" w:hAnsi="Verdana"/>
        </w:rPr>
        <w:t xml:space="preserve"> Basic</w:t>
      </w:r>
      <w:r w:rsidR="00CE31C8" w:rsidRPr="009B4200">
        <w:rPr>
          <w:rFonts w:ascii="Verdana" w:hAnsi="Verdana" w:hint="eastAsia"/>
        </w:rPr>
        <w:t xml:space="preserve"> </w:t>
      </w:r>
      <w:r w:rsidR="00CE31C8" w:rsidRPr="009B4200">
        <w:rPr>
          <w:rFonts w:ascii="Verdana" w:hAnsi="Verdana" w:hint="eastAsia"/>
        </w:rPr>
        <w:t>的</w:t>
      </w:r>
      <w:r w:rsidR="006E0270" w:rsidRPr="009B4200">
        <w:rPr>
          <w:rFonts w:ascii="Verdana" w:hAnsi="Verdana" w:hint="eastAsia"/>
        </w:rPr>
        <w:t>另一个主要优点</w:t>
      </w:r>
      <w:r w:rsidR="00CE31C8" w:rsidRPr="009B4200">
        <w:rPr>
          <w:rFonts w:ascii="Verdana" w:hAnsi="Verdana" w:hint="eastAsia"/>
        </w:rPr>
        <w:t>是它</w:t>
      </w:r>
      <w:r w:rsidR="006E0270" w:rsidRPr="009B4200">
        <w:rPr>
          <w:rFonts w:ascii="Verdana" w:hAnsi="Verdana" w:hint="eastAsia"/>
        </w:rPr>
        <w:t>极为</w:t>
      </w:r>
      <w:r w:rsidR="00CE31C8" w:rsidRPr="009B4200">
        <w:rPr>
          <w:rFonts w:ascii="Verdana" w:hAnsi="Verdana" w:hint="eastAsia"/>
        </w:rPr>
        <w:t>简单、直观的操作</w:t>
      </w:r>
      <w:r w:rsidR="006E0270" w:rsidRPr="009B4200">
        <w:rPr>
          <w:rFonts w:ascii="Verdana" w:hAnsi="Verdana" w:hint="eastAsia"/>
        </w:rPr>
        <w:t>，这</w:t>
      </w:r>
      <w:r w:rsidR="00CE31C8" w:rsidRPr="009B4200">
        <w:rPr>
          <w:rFonts w:ascii="Verdana" w:hAnsi="Verdana" w:hint="eastAsia"/>
        </w:rPr>
        <w:t>使</w:t>
      </w:r>
      <w:r w:rsidR="006E0270" w:rsidRPr="009B4200">
        <w:rPr>
          <w:rFonts w:ascii="Verdana" w:hAnsi="Verdana" w:hint="eastAsia"/>
        </w:rPr>
        <w:t>得即使没有什么经验</w:t>
      </w:r>
      <w:r w:rsidR="00CE31C8" w:rsidRPr="009B4200">
        <w:rPr>
          <w:rFonts w:ascii="Verdana" w:hAnsi="Verdana" w:hint="eastAsia"/>
        </w:rPr>
        <w:t>的</w:t>
      </w:r>
      <w:r w:rsidR="006E0270" w:rsidRPr="009B4200">
        <w:rPr>
          <w:rFonts w:ascii="Verdana" w:hAnsi="Verdana" w:hint="eastAsia"/>
        </w:rPr>
        <w:t>机手</w:t>
      </w:r>
      <w:r w:rsidR="00CE31C8" w:rsidRPr="009B4200">
        <w:rPr>
          <w:rFonts w:ascii="Verdana" w:hAnsi="Verdana" w:hint="eastAsia"/>
        </w:rPr>
        <w:t>，也能够快速学习</w:t>
      </w:r>
      <w:r w:rsidR="00020686" w:rsidRPr="009B4200">
        <w:rPr>
          <w:rFonts w:ascii="Verdana" w:hAnsi="Verdana" w:hint="eastAsia"/>
        </w:rPr>
        <w:t>、轻松掌握</w:t>
      </w:r>
      <w:r w:rsidR="00CE31C8" w:rsidRPr="009B4200">
        <w:rPr>
          <w:rFonts w:ascii="Verdana" w:hAnsi="Verdana" w:hint="eastAsia"/>
        </w:rPr>
        <w:t>。</w:t>
      </w:r>
      <w:r w:rsidR="003A6890" w:rsidRPr="009B4200">
        <w:rPr>
          <w:rFonts w:ascii="Verdana" w:hAnsi="Verdana" w:hint="eastAsia"/>
        </w:rPr>
        <w:t>因此，不论是什么样的地形条件，都保证了摊铺的平整度。</w:t>
      </w:r>
      <w:r w:rsidR="002E264B" w:rsidRPr="009B4200">
        <w:rPr>
          <w:rFonts w:ascii="Verdana" w:hAnsi="Verdana" w:hint="eastAsia"/>
        </w:rPr>
        <w:t>熨平板两侧各有一个独立紧凑、十分坚固的</w:t>
      </w:r>
      <w:r w:rsidR="002E264B" w:rsidRPr="009B4200">
        <w:rPr>
          <w:rFonts w:ascii="Verdana" w:hAnsi="Verdana" w:hint="eastAsia"/>
        </w:rPr>
        <w:t xml:space="preserve"> </w:t>
      </w:r>
      <w:proofErr w:type="spellStart"/>
      <w:r w:rsidR="002E264B" w:rsidRPr="009B4200">
        <w:rPr>
          <w:rFonts w:ascii="Verdana" w:hAnsi="Verdana"/>
        </w:rPr>
        <w:t>Niveltronic</w:t>
      </w:r>
      <w:proofErr w:type="spellEnd"/>
      <w:r w:rsidR="002E264B" w:rsidRPr="009B4200">
        <w:rPr>
          <w:rFonts w:ascii="Verdana" w:hAnsi="Verdana"/>
        </w:rPr>
        <w:t xml:space="preserve"> Basic</w:t>
      </w:r>
      <w:r w:rsidR="002E264B" w:rsidRPr="009B4200">
        <w:rPr>
          <w:rFonts w:ascii="Verdana" w:hAnsi="Verdana" w:hint="eastAsia"/>
        </w:rPr>
        <w:t xml:space="preserve"> </w:t>
      </w:r>
      <w:proofErr w:type="spellStart"/>
      <w:r w:rsidR="002E264B" w:rsidRPr="009B4200">
        <w:rPr>
          <w:rFonts w:ascii="Verdana" w:hAnsi="Verdana" w:hint="eastAsia"/>
        </w:rPr>
        <w:t>边控面板，它们可以从磁性托架上轻松地取下，给机手更大的活动空间，使他能够在各种摊铺施工中始终处于最佳的位置</w:t>
      </w:r>
      <w:proofErr w:type="spellEnd"/>
      <w:r w:rsidR="002E264B" w:rsidRPr="009B4200">
        <w:rPr>
          <w:rFonts w:ascii="Verdana" w:hAnsi="Verdana" w:hint="eastAsia"/>
        </w:rPr>
        <w:t>。</w:t>
      </w:r>
      <w:proofErr w:type="spellStart"/>
      <w:r w:rsidR="00591920" w:rsidRPr="009B4200">
        <w:rPr>
          <w:rFonts w:ascii="Verdana" w:hAnsi="Verdana"/>
        </w:rPr>
        <w:t>Niveltronic</w:t>
      </w:r>
      <w:proofErr w:type="spellEnd"/>
      <w:r w:rsidR="00591920" w:rsidRPr="009B4200">
        <w:rPr>
          <w:rFonts w:ascii="Verdana" w:hAnsi="Verdana"/>
        </w:rPr>
        <w:t xml:space="preserve"> Basic</w:t>
      </w:r>
      <w:r w:rsidR="00591920" w:rsidRPr="009B4200">
        <w:rPr>
          <w:rFonts w:ascii="Verdana" w:hAnsi="Verdana" w:hint="eastAsia"/>
        </w:rPr>
        <w:t xml:space="preserve"> </w:t>
      </w:r>
      <w:r w:rsidR="00591920" w:rsidRPr="009B4200">
        <w:rPr>
          <w:rFonts w:ascii="Verdana" w:hAnsi="Verdana" w:hint="eastAsia"/>
        </w:rPr>
        <w:t>边控面板可以根据不同的施工需要，与各种类型的传感器连接。从机械式传感器到非接触式超声波传感器，以及用于</w:t>
      </w:r>
      <w:r w:rsidR="002F089D" w:rsidRPr="009B4200">
        <w:rPr>
          <w:rFonts w:ascii="Verdana" w:hAnsi="Verdana" w:hint="eastAsia"/>
        </w:rPr>
        <w:t>罩面施工的激光接收器。</w:t>
      </w:r>
    </w:p>
    <w:bookmarkEnd w:id="0"/>
    <w:bookmarkEnd w:id="1"/>
    <w:p w:rsidR="008D0123" w:rsidRPr="00B034E1" w:rsidRDefault="008D0123" w:rsidP="00BA3072">
      <w:pPr>
        <w:spacing w:after="0"/>
        <w:rPr>
          <w:rFonts w:ascii="Verdana" w:hAnsi="Verdana"/>
          <w:lang w:eastAsia="zh-CN"/>
        </w:rPr>
      </w:pPr>
    </w:p>
    <w:p w:rsidR="008B428B" w:rsidRPr="00B034E1" w:rsidRDefault="008B428B" w:rsidP="00DA5DCB">
      <w:pPr>
        <w:spacing w:before="100" w:beforeAutospacing="1" w:after="100" w:afterAutospacing="1"/>
        <w:ind w:right="-271"/>
        <w:contextualSpacing/>
        <w:rPr>
          <w:rFonts w:ascii="Verdana" w:hAnsi="Verdana"/>
          <w:bCs/>
          <w:lang w:eastAsia="zh-CN"/>
        </w:rPr>
      </w:pPr>
    </w:p>
    <w:p w:rsidR="008B428B" w:rsidRPr="00B034E1" w:rsidRDefault="008B428B" w:rsidP="006F65AC">
      <w:pPr>
        <w:spacing w:before="100" w:beforeAutospacing="1" w:after="100" w:afterAutospacing="1"/>
        <w:ind w:left="567" w:right="-271" w:hanging="7"/>
        <w:contextualSpacing/>
        <w:jc w:val="center"/>
        <w:rPr>
          <w:rFonts w:ascii="Verdana" w:hAnsi="Verdana"/>
          <w:bCs/>
          <w:lang w:eastAsia="zh-CN"/>
        </w:rPr>
      </w:pPr>
    </w:p>
    <w:p w:rsidR="00913863" w:rsidRPr="00B034E1" w:rsidRDefault="00913863" w:rsidP="006F65AC">
      <w:pPr>
        <w:spacing w:before="100" w:beforeAutospacing="1" w:after="100" w:afterAutospacing="1"/>
        <w:ind w:left="567" w:right="-271" w:hanging="7"/>
        <w:contextualSpacing/>
        <w:jc w:val="center"/>
        <w:rPr>
          <w:rFonts w:ascii="Verdana" w:hAnsi="Verdana"/>
          <w:bCs/>
          <w:lang w:eastAsia="zh-CN"/>
        </w:rPr>
      </w:pPr>
      <w:r w:rsidRPr="009B4200">
        <w:rPr>
          <w:rFonts w:ascii="Verdana" w:hAnsi="Verdana" w:hint="eastAsia"/>
          <w:bCs/>
          <w:lang w:eastAsia="zh-CN"/>
        </w:rPr>
        <w:t xml:space="preserve">** </w:t>
      </w:r>
      <w:r w:rsidRPr="009B4200">
        <w:rPr>
          <w:rFonts w:ascii="Verdana" w:hAnsi="Verdana" w:hint="eastAsia"/>
          <w:bCs/>
          <w:lang w:eastAsia="zh-CN"/>
        </w:rPr>
        <w:t>新闻稿结束</w:t>
      </w:r>
      <w:r w:rsidRPr="009B4200">
        <w:rPr>
          <w:rFonts w:ascii="Verdana" w:hAnsi="Verdana" w:hint="eastAsia"/>
          <w:bCs/>
          <w:lang w:eastAsia="zh-CN"/>
        </w:rPr>
        <w:t xml:space="preserve"> **</w:t>
      </w:r>
    </w:p>
    <w:p w:rsidR="00292E7B" w:rsidRPr="00B034E1" w:rsidRDefault="00292E7B" w:rsidP="006F65AC">
      <w:pPr>
        <w:spacing w:before="100" w:beforeAutospacing="1" w:after="100" w:afterAutospacing="1"/>
        <w:ind w:left="567" w:right="-271" w:hanging="7"/>
        <w:contextualSpacing/>
        <w:jc w:val="center"/>
        <w:rPr>
          <w:rFonts w:ascii="Verdana" w:hAnsi="Verdana"/>
          <w:bCs/>
        </w:rPr>
      </w:pPr>
      <w:proofErr w:type="spellStart"/>
      <w:r w:rsidRPr="009B4200">
        <w:rPr>
          <w:rFonts w:ascii="Verdana" w:hAnsi="Verdana" w:hint="eastAsia"/>
          <w:bCs/>
        </w:rPr>
        <w:t>字数（含空格</w:t>
      </w:r>
      <w:proofErr w:type="spellEnd"/>
      <w:r w:rsidRPr="009B4200">
        <w:rPr>
          <w:rFonts w:ascii="Verdana" w:hAnsi="Verdana" w:hint="eastAsia"/>
          <w:bCs/>
        </w:rPr>
        <w:t>）：</w:t>
      </w:r>
      <w:r w:rsidR="009B4200">
        <w:rPr>
          <w:rFonts w:ascii="Verdana" w:hAnsi="Verdana"/>
          <w:bCs/>
        </w:rPr>
        <w:t>15</w:t>
      </w:r>
      <w:r w:rsidR="003D521A">
        <w:rPr>
          <w:rFonts w:ascii="Verdana" w:hAnsi="Verdana" w:hint="eastAsia"/>
          <w:bCs/>
          <w:lang w:eastAsia="zh-CN"/>
        </w:rPr>
        <w:t>10</w:t>
      </w:r>
    </w:p>
    <w:p w:rsidR="009155DF" w:rsidRPr="00B034E1" w:rsidRDefault="00292E7B" w:rsidP="006F65AC">
      <w:pPr>
        <w:spacing w:before="100" w:beforeAutospacing="1" w:after="100" w:afterAutospacing="1"/>
        <w:ind w:left="567" w:right="-271" w:hanging="7"/>
        <w:contextualSpacing/>
        <w:jc w:val="center"/>
        <w:rPr>
          <w:rFonts w:ascii="Verdana" w:hAnsi="Verdana"/>
          <w:bCs/>
        </w:rPr>
      </w:pPr>
      <w:proofErr w:type="spellStart"/>
      <w:r w:rsidRPr="009B4200">
        <w:rPr>
          <w:rFonts w:ascii="Verdana" w:hAnsi="Verdana" w:hint="eastAsia"/>
          <w:bCs/>
        </w:rPr>
        <w:t>路德维希港</w:t>
      </w:r>
      <w:proofErr w:type="spellEnd"/>
      <w:r w:rsidRPr="009B4200">
        <w:rPr>
          <w:rFonts w:ascii="Verdana" w:hAnsi="Verdana" w:hint="eastAsia"/>
          <w:bCs/>
        </w:rPr>
        <w:t>／</w:t>
      </w:r>
      <w:r w:rsidRPr="009B4200">
        <w:rPr>
          <w:rFonts w:ascii="Verdana" w:hAnsi="Verdana" w:hint="eastAsia"/>
          <w:bCs/>
        </w:rPr>
        <w:t>2019</w:t>
      </w:r>
      <w:r w:rsidRPr="009B4200">
        <w:rPr>
          <w:rFonts w:ascii="Verdana" w:hAnsi="Verdana" w:hint="eastAsia"/>
          <w:bCs/>
        </w:rPr>
        <w:t>年</w:t>
      </w:r>
      <w:r w:rsidRPr="009B4200">
        <w:rPr>
          <w:rFonts w:ascii="Verdana" w:hAnsi="Verdana" w:hint="eastAsia"/>
          <w:bCs/>
        </w:rPr>
        <w:t>4</w:t>
      </w:r>
      <w:r w:rsidRPr="009B4200">
        <w:rPr>
          <w:rFonts w:ascii="Verdana" w:hAnsi="Verdana" w:hint="eastAsia"/>
          <w:bCs/>
        </w:rPr>
        <w:t>月</w:t>
      </w:r>
    </w:p>
    <w:p w:rsidR="009155DF" w:rsidRPr="00B034E1" w:rsidRDefault="009155DF" w:rsidP="006F65AC">
      <w:pPr>
        <w:spacing w:before="100" w:beforeAutospacing="1" w:after="100" w:afterAutospacing="1"/>
        <w:ind w:left="567" w:right="-271" w:hanging="7"/>
        <w:contextualSpacing/>
        <w:jc w:val="center"/>
        <w:rPr>
          <w:rFonts w:ascii="Verdana" w:hAnsi="Verdana"/>
          <w:bCs/>
        </w:rPr>
      </w:pPr>
    </w:p>
    <w:p w:rsidR="009155DF" w:rsidRPr="00B034E1" w:rsidRDefault="009155DF" w:rsidP="006F65AC">
      <w:pPr>
        <w:spacing w:before="100" w:beforeAutospacing="1" w:after="100" w:afterAutospacing="1"/>
        <w:ind w:left="567" w:right="-271" w:hanging="7"/>
        <w:contextualSpacing/>
        <w:jc w:val="center"/>
        <w:rPr>
          <w:rFonts w:ascii="Verdana" w:hAnsi="Verdana"/>
          <w:bCs/>
        </w:rPr>
      </w:pPr>
    </w:p>
    <w:p w:rsidR="009155DF" w:rsidRPr="00B034E1" w:rsidRDefault="009155DF" w:rsidP="006F65AC">
      <w:pPr>
        <w:spacing w:before="100" w:beforeAutospacing="1" w:after="100" w:afterAutospacing="1"/>
        <w:ind w:left="567" w:right="-271" w:hanging="7"/>
        <w:contextualSpacing/>
        <w:jc w:val="center"/>
        <w:rPr>
          <w:rFonts w:ascii="Verdana" w:hAnsi="Verdana"/>
          <w:bCs/>
        </w:rPr>
      </w:pPr>
    </w:p>
    <w:p w:rsidR="004143C1" w:rsidRPr="00B034E1" w:rsidRDefault="004143C1" w:rsidP="006F65AC">
      <w:pPr>
        <w:spacing w:before="100" w:beforeAutospacing="1" w:after="100" w:afterAutospacing="1"/>
        <w:ind w:left="567" w:right="-271" w:hanging="7"/>
        <w:contextualSpacing/>
        <w:jc w:val="center"/>
        <w:rPr>
          <w:rFonts w:ascii="Verdana" w:hAnsi="Verdana"/>
          <w:bCs/>
        </w:rPr>
      </w:pPr>
    </w:p>
    <w:p w:rsidR="004143C1" w:rsidRPr="00B034E1" w:rsidRDefault="004143C1" w:rsidP="004143C1">
      <w:pPr>
        <w:spacing w:before="100" w:beforeAutospacing="1" w:after="100" w:afterAutospacing="1"/>
        <w:ind w:left="567" w:right="-271" w:hanging="7"/>
        <w:contextualSpacing/>
        <w:rPr>
          <w:rFonts w:ascii="Verdana" w:hAnsi="Verdana"/>
          <w:bCs/>
        </w:rPr>
      </w:pPr>
    </w:p>
    <w:tbl>
      <w:tblPr>
        <w:tblW w:w="9214" w:type="dxa"/>
        <w:tblInd w:w="7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3"/>
        <w:gridCol w:w="4501"/>
      </w:tblGrid>
      <w:tr w:rsidR="00890D85" w:rsidRPr="00176E25" w:rsidTr="00890D85">
        <w:trPr>
          <w:trHeight w:val="3360"/>
        </w:trPr>
        <w:tc>
          <w:tcPr>
            <w:tcW w:w="4713" w:type="dxa"/>
            <w:tcBorders>
              <w:right w:val="single" w:sz="48" w:space="0" w:color="FFFFFF"/>
            </w:tcBorders>
            <w:shd w:val="clear" w:color="auto" w:fill="auto"/>
          </w:tcPr>
          <w:p w:rsidR="00890D85" w:rsidRPr="009B4200" w:rsidRDefault="004B6A41" w:rsidP="006D60D3">
            <w:pPr>
              <w:pStyle w:val="HeadlineKontakte"/>
              <w:spacing w:after="0" w:line="240" w:lineRule="auto"/>
              <w:rPr>
                <w:rFonts w:ascii="Verdana" w:hAnsi="Verdana"/>
                <w:caps w:val="0"/>
                <w:szCs w:val="22"/>
                <w:lang w:eastAsia="zh-CN"/>
              </w:rPr>
            </w:pPr>
            <w:r w:rsidRPr="009B4200">
              <w:rPr>
                <w:rFonts w:ascii="Verdana" w:hAnsi="Verdana" w:hint="eastAsia"/>
                <w:caps w:val="0"/>
                <w:szCs w:val="22"/>
                <w:lang w:eastAsia="zh-CN"/>
              </w:rPr>
              <w:t>了解更多信息，</w:t>
            </w:r>
            <w:r w:rsidR="00890D85" w:rsidRPr="009B4200">
              <w:rPr>
                <w:rFonts w:ascii="Verdana" w:hAnsi="Verdana"/>
                <w:caps w:val="0"/>
                <w:szCs w:val="22"/>
                <w:lang w:eastAsia="zh-CN"/>
              </w:rPr>
              <w:t xml:space="preserve"> </w:t>
            </w:r>
            <w:r w:rsidR="00890D85" w:rsidRPr="009B4200">
              <w:rPr>
                <w:rFonts w:ascii="Verdana" w:hAnsi="Verdana"/>
                <w:caps w:val="0"/>
                <w:szCs w:val="22"/>
                <w:lang w:eastAsia="zh-CN"/>
              </w:rPr>
              <w:br/>
            </w:r>
            <w:r w:rsidRPr="009B4200">
              <w:rPr>
                <w:rFonts w:ascii="Verdana" w:hAnsi="Verdana" w:hint="eastAsia"/>
                <w:caps w:val="0"/>
                <w:szCs w:val="22"/>
                <w:lang w:eastAsia="zh-CN"/>
              </w:rPr>
              <w:t>联系方式如下：</w:t>
            </w:r>
          </w:p>
          <w:p w:rsidR="001519BA" w:rsidRPr="009B4200" w:rsidRDefault="001519BA" w:rsidP="001519BA">
            <w:pPr>
              <w:pStyle w:val="Text"/>
              <w:rPr>
                <w:rFonts w:ascii="Verdana" w:hAnsi="Verdana"/>
                <w:szCs w:val="22"/>
              </w:rPr>
            </w:pPr>
            <w:r w:rsidRPr="009B4200">
              <w:rPr>
                <w:rFonts w:ascii="Verdana" w:hAnsi="Verdana"/>
                <w:szCs w:val="22"/>
              </w:rPr>
              <w:t>JOSEPH VÖGELE AG</w:t>
            </w:r>
          </w:p>
          <w:p w:rsidR="001519BA" w:rsidRPr="009B4200" w:rsidRDefault="001519BA" w:rsidP="001519BA">
            <w:pPr>
              <w:pStyle w:val="Text"/>
              <w:rPr>
                <w:rFonts w:ascii="Verdana" w:hAnsi="Verdana"/>
                <w:szCs w:val="22"/>
                <w:lang w:val="de-DE"/>
              </w:rPr>
            </w:pPr>
            <w:r w:rsidRPr="009B4200">
              <w:rPr>
                <w:rFonts w:ascii="Verdana" w:hAnsi="Verdana"/>
                <w:szCs w:val="22"/>
                <w:lang w:val="de-DE"/>
              </w:rPr>
              <w:t>Roland Schug, Anja Sehr</w:t>
            </w:r>
          </w:p>
          <w:p w:rsidR="001519BA" w:rsidRPr="009B4200" w:rsidRDefault="001519BA" w:rsidP="001519BA">
            <w:pPr>
              <w:pStyle w:val="Text"/>
              <w:rPr>
                <w:rFonts w:ascii="Verdana" w:hAnsi="Verdana"/>
                <w:szCs w:val="22"/>
                <w:lang w:val="de-DE"/>
              </w:rPr>
            </w:pPr>
            <w:r w:rsidRPr="009B4200">
              <w:rPr>
                <w:rFonts w:ascii="Verdana" w:hAnsi="Verdana"/>
                <w:szCs w:val="22"/>
                <w:lang w:val="de-DE"/>
              </w:rPr>
              <w:t>Joseph-Vögele-Str. 1</w:t>
            </w:r>
          </w:p>
          <w:p w:rsidR="001519BA" w:rsidRPr="009B4200" w:rsidRDefault="001519BA" w:rsidP="001519BA">
            <w:pPr>
              <w:pStyle w:val="Text"/>
              <w:rPr>
                <w:rFonts w:ascii="Verdana" w:hAnsi="Verdana"/>
                <w:szCs w:val="22"/>
                <w:lang w:val="de-DE"/>
              </w:rPr>
            </w:pPr>
            <w:r w:rsidRPr="009B4200">
              <w:rPr>
                <w:rFonts w:ascii="Verdana" w:hAnsi="Verdana"/>
                <w:szCs w:val="22"/>
                <w:lang w:val="de-DE"/>
              </w:rPr>
              <w:t>67075 Ludwigshafen</w:t>
            </w:r>
          </w:p>
          <w:p w:rsidR="001519BA" w:rsidRPr="009B4200" w:rsidRDefault="001519BA" w:rsidP="001519BA">
            <w:pPr>
              <w:pStyle w:val="Text"/>
              <w:rPr>
                <w:rFonts w:ascii="Verdana" w:hAnsi="Verdana"/>
                <w:szCs w:val="22"/>
                <w:lang w:val="de-DE"/>
              </w:rPr>
            </w:pPr>
            <w:r w:rsidRPr="009B4200">
              <w:rPr>
                <w:rFonts w:ascii="Verdana" w:hAnsi="Verdana"/>
                <w:szCs w:val="22"/>
                <w:lang w:val="de-DE"/>
              </w:rPr>
              <w:t>Germany</w:t>
            </w:r>
          </w:p>
          <w:p w:rsidR="001519BA" w:rsidRPr="009B4200" w:rsidRDefault="001519BA" w:rsidP="001519BA">
            <w:pPr>
              <w:pStyle w:val="Text"/>
              <w:rPr>
                <w:rFonts w:ascii="Verdana" w:hAnsi="Verdana"/>
                <w:szCs w:val="22"/>
                <w:lang w:val="de-DE"/>
              </w:rPr>
            </w:pPr>
          </w:p>
          <w:p w:rsidR="001519BA" w:rsidRPr="009B4200" w:rsidRDefault="009565CA" w:rsidP="001519BA">
            <w:pPr>
              <w:pStyle w:val="Text"/>
              <w:rPr>
                <w:rFonts w:ascii="Verdana" w:hAnsi="Verdana"/>
                <w:szCs w:val="22"/>
                <w:lang w:val="de-DE"/>
              </w:rPr>
            </w:pPr>
            <w:r w:rsidRPr="009B4200">
              <w:rPr>
                <w:rFonts w:ascii="SimSun" w:eastAsia="SimSun" w:hAnsi="SimSun" w:hint="eastAsia"/>
                <w:szCs w:val="22"/>
                <w:lang w:val="de-DE" w:eastAsia="zh-CN"/>
              </w:rPr>
              <w:t>电话：</w:t>
            </w:r>
            <w:r w:rsidR="001519BA" w:rsidRPr="009B4200">
              <w:rPr>
                <w:rFonts w:ascii="Verdana" w:hAnsi="Verdana"/>
                <w:szCs w:val="22"/>
                <w:lang w:val="de-DE"/>
              </w:rPr>
              <w:t>+49 621 / 81 05 392</w:t>
            </w:r>
          </w:p>
          <w:p w:rsidR="001519BA" w:rsidRPr="009B4200" w:rsidRDefault="009565CA" w:rsidP="001519BA">
            <w:pPr>
              <w:pStyle w:val="Text"/>
              <w:rPr>
                <w:rFonts w:ascii="Verdana" w:hAnsi="Verdana"/>
                <w:szCs w:val="22"/>
                <w:lang w:val="de-DE"/>
              </w:rPr>
            </w:pPr>
            <w:r w:rsidRPr="009B4200">
              <w:rPr>
                <w:rFonts w:ascii="SimSun" w:eastAsia="SimSun" w:hAnsi="SimSun" w:hint="eastAsia"/>
                <w:szCs w:val="22"/>
                <w:lang w:eastAsia="zh-CN"/>
              </w:rPr>
              <w:t>传真</w:t>
            </w:r>
            <w:r w:rsidRPr="009B4200">
              <w:rPr>
                <w:rFonts w:ascii="SimSun" w:eastAsia="SimSun" w:hAnsi="SimSun" w:hint="eastAsia"/>
                <w:szCs w:val="22"/>
                <w:lang w:val="de-DE" w:eastAsia="zh-CN"/>
              </w:rPr>
              <w:t>：</w:t>
            </w:r>
            <w:r w:rsidR="001519BA" w:rsidRPr="009B4200">
              <w:rPr>
                <w:rFonts w:ascii="Verdana" w:hAnsi="Verdana"/>
                <w:szCs w:val="22"/>
                <w:lang w:val="de-DE"/>
              </w:rPr>
              <w:t>+49 621 / 81 05 469</w:t>
            </w:r>
          </w:p>
          <w:p w:rsidR="001519BA" w:rsidRPr="00B93041" w:rsidRDefault="001519BA" w:rsidP="001519BA">
            <w:pPr>
              <w:pStyle w:val="Text"/>
              <w:rPr>
                <w:rFonts w:ascii="Verdana" w:hAnsi="Verdana"/>
                <w:szCs w:val="22"/>
                <w:lang w:val="it-IT"/>
              </w:rPr>
            </w:pPr>
            <w:proofErr w:type="gramStart"/>
            <w:r w:rsidRPr="00B93041">
              <w:rPr>
                <w:rFonts w:ascii="Verdana" w:hAnsi="Verdana"/>
                <w:szCs w:val="22"/>
                <w:lang w:val="it-IT"/>
              </w:rPr>
              <w:t>e-mail</w:t>
            </w:r>
            <w:proofErr w:type="gramEnd"/>
            <w:r w:rsidRPr="00B93041">
              <w:rPr>
                <w:rFonts w:ascii="Verdana" w:hAnsi="Verdana"/>
                <w:szCs w:val="22"/>
                <w:lang w:val="it-IT"/>
              </w:rPr>
              <w:t>: presse@voegele.info</w:t>
            </w:r>
          </w:p>
          <w:p w:rsidR="00890D85" w:rsidRPr="00B93041" w:rsidRDefault="001519BA" w:rsidP="001519BA">
            <w:pPr>
              <w:pStyle w:val="Text"/>
              <w:rPr>
                <w:rFonts w:ascii="Verdana" w:hAnsi="Verdana"/>
                <w:sz w:val="16"/>
                <w:lang w:val="it-IT"/>
              </w:rPr>
            </w:pPr>
            <w:proofErr w:type="gramStart"/>
            <w:r w:rsidRPr="00B93041">
              <w:rPr>
                <w:rFonts w:ascii="Verdana" w:hAnsi="Verdana"/>
                <w:szCs w:val="22"/>
                <w:lang w:val="it-IT"/>
              </w:rPr>
              <w:t>www.voegele.info</w:t>
            </w:r>
            <w:proofErr w:type="gramEnd"/>
          </w:p>
        </w:tc>
        <w:tc>
          <w:tcPr>
            <w:tcW w:w="4501" w:type="dxa"/>
            <w:tcBorders>
              <w:left w:val="single" w:sz="48" w:space="0" w:color="FFFFFF"/>
            </w:tcBorders>
            <w:shd w:val="clear" w:color="auto" w:fill="auto"/>
          </w:tcPr>
          <w:p w:rsidR="00890D85" w:rsidRPr="009B4200" w:rsidRDefault="000F2DEB" w:rsidP="006D60D3">
            <w:pPr>
              <w:pStyle w:val="HeadlineKontakte"/>
              <w:spacing w:after="0" w:line="240" w:lineRule="auto"/>
              <w:rPr>
                <w:rFonts w:ascii="Verdana" w:eastAsia="SimSun" w:hAnsi="Verdana"/>
                <w:caps w:val="0"/>
                <w:szCs w:val="22"/>
                <w:lang w:eastAsia="zh-CN"/>
              </w:rPr>
            </w:pPr>
            <w:r w:rsidRPr="009B4200">
              <w:rPr>
                <w:rFonts w:ascii="SimSun" w:eastAsia="SimSun" w:hAnsi="SimSun" w:hint="eastAsia"/>
                <w:caps w:val="0"/>
                <w:szCs w:val="22"/>
                <w:lang w:eastAsia="zh-CN"/>
              </w:rPr>
              <w:t>请将样本发至</w:t>
            </w:r>
            <w:r w:rsidRPr="009B4200">
              <w:rPr>
                <w:rFonts w:ascii="Verdana" w:hAnsi="Verdana"/>
                <w:caps w:val="0"/>
                <w:szCs w:val="22"/>
                <w:lang w:eastAsia="zh-CN"/>
              </w:rPr>
              <w:t>:</w:t>
            </w:r>
            <w:r w:rsidR="00890D85" w:rsidRPr="009B4200">
              <w:rPr>
                <w:rFonts w:ascii="Verdana" w:hAnsi="Verdana"/>
                <w:caps w:val="0"/>
                <w:szCs w:val="22"/>
                <w:lang w:eastAsia="zh-CN"/>
              </w:rPr>
              <w:br/>
            </w:r>
          </w:p>
          <w:p w:rsidR="001519BA" w:rsidRPr="009B4200" w:rsidRDefault="001519BA" w:rsidP="001519BA">
            <w:pPr>
              <w:pStyle w:val="Text"/>
              <w:rPr>
                <w:rFonts w:ascii="Verdana" w:hAnsi="Verdana"/>
                <w:szCs w:val="22"/>
                <w:lang w:eastAsia="zh-CN"/>
              </w:rPr>
            </w:pPr>
            <w:r w:rsidRPr="009B4200">
              <w:rPr>
                <w:rFonts w:ascii="Verdana" w:hAnsi="Verdana"/>
                <w:szCs w:val="22"/>
                <w:lang w:eastAsia="zh-CN"/>
              </w:rPr>
              <w:t>PREWE</w:t>
            </w:r>
          </w:p>
          <w:p w:rsidR="001519BA" w:rsidRPr="009B4200" w:rsidRDefault="001519BA" w:rsidP="001519BA">
            <w:pPr>
              <w:pStyle w:val="Text"/>
              <w:rPr>
                <w:rFonts w:ascii="Verdana" w:hAnsi="Verdana"/>
                <w:szCs w:val="22"/>
              </w:rPr>
            </w:pPr>
            <w:r w:rsidRPr="009B4200">
              <w:rPr>
                <w:rFonts w:ascii="Verdana" w:hAnsi="Verdana"/>
                <w:szCs w:val="22"/>
              </w:rPr>
              <w:t>Michael Endulat</w:t>
            </w:r>
          </w:p>
          <w:p w:rsidR="001519BA" w:rsidRPr="009B4200" w:rsidRDefault="001519BA" w:rsidP="001519BA">
            <w:pPr>
              <w:pStyle w:val="Text"/>
              <w:rPr>
                <w:rFonts w:ascii="Verdana" w:hAnsi="Verdana"/>
                <w:szCs w:val="22"/>
              </w:rPr>
            </w:pPr>
            <w:r w:rsidRPr="009B4200">
              <w:rPr>
                <w:rFonts w:ascii="Verdana" w:hAnsi="Verdana"/>
                <w:szCs w:val="22"/>
              </w:rPr>
              <w:t>Goldberger Str. 12</w:t>
            </w:r>
          </w:p>
          <w:p w:rsidR="001519BA" w:rsidRPr="009B4200" w:rsidRDefault="001519BA" w:rsidP="001519BA">
            <w:pPr>
              <w:pStyle w:val="Text"/>
              <w:rPr>
                <w:rFonts w:ascii="Verdana" w:hAnsi="Verdana"/>
                <w:szCs w:val="22"/>
              </w:rPr>
            </w:pPr>
            <w:r w:rsidRPr="009B4200">
              <w:rPr>
                <w:rFonts w:ascii="Verdana" w:hAnsi="Verdana"/>
                <w:szCs w:val="22"/>
              </w:rPr>
              <w:t>27580 Bremerhaven</w:t>
            </w:r>
          </w:p>
          <w:p w:rsidR="001519BA" w:rsidRPr="009B4200" w:rsidRDefault="001519BA" w:rsidP="001519BA">
            <w:pPr>
              <w:pStyle w:val="Text"/>
              <w:rPr>
                <w:rFonts w:ascii="Verdana" w:hAnsi="Verdana"/>
                <w:szCs w:val="22"/>
              </w:rPr>
            </w:pPr>
            <w:r w:rsidRPr="009B4200">
              <w:rPr>
                <w:rFonts w:ascii="Verdana" w:hAnsi="Verdana"/>
                <w:szCs w:val="22"/>
              </w:rPr>
              <w:t>Germany</w:t>
            </w:r>
          </w:p>
          <w:p w:rsidR="001519BA" w:rsidRPr="009B4200" w:rsidRDefault="001519BA" w:rsidP="001519BA">
            <w:pPr>
              <w:pStyle w:val="Text"/>
              <w:rPr>
                <w:rFonts w:ascii="Verdana" w:hAnsi="Verdana"/>
                <w:szCs w:val="22"/>
              </w:rPr>
            </w:pPr>
          </w:p>
          <w:p w:rsidR="001519BA" w:rsidRPr="009B4200" w:rsidRDefault="009565CA" w:rsidP="001519BA">
            <w:pPr>
              <w:pStyle w:val="Text"/>
              <w:rPr>
                <w:rFonts w:ascii="Verdana" w:hAnsi="Verdana"/>
                <w:szCs w:val="22"/>
              </w:rPr>
            </w:pPr>
            <w:r w:rsidRPr="009B4200">
              <w:rPr>
                <w:rFonts w:ascii="SimSun" w:eastAsia="SimSun" w:hAnsi="SimSun" w:hint="eastAsia"/>
                <w:szCs w:val="22"/>
                <w:lang w:eastAsia="zh-CN"/>
              </w:rPr>
              <w:t>电话：</w:t>
            </w:r>
            <w:r w:rsidR="001519BA" w:rsidRPr="009B4200">
              <w:rPr>
                <w:rFonts w:ascii="Verdana" w:hAnsi="Verdana"/>
                <w:szCs w:val="22"/>
              </w:rPr>
              <w:t>+49 471 / 48 17 444</w:t>
            </w:r>
          </w:p>
          <w:p w:rsidR="001519BA" w:rsidRPr="009B4200" w:rsidRDefault="001519BA" w:rsidP="001519BA">
            <w:pPr>
              <w:pStyle w:val="Text"/>
              <w:rPr>
                <w:rFonts w:ascii="Verdana" w:hAnsi="Verdana"/>
                <w:szCs w:val="22"/>
              </w:rPr>
            </w:pPr>
          </w:p>
          <w:p w:rsidR="001519BA" w:rsidRPr="009B4200" w:rsidRDefault="001519BA" w:rsidP="001519BA">
            <w:pPr>
              <w:pStyle w:val="Text"/>
              <w:rPr>
                <w:rFonts w:ascii="Verdana" w:hAnsi="Verdana"/>
                <w:szCs w:val="22"/>
              </w:rPr>
            </w:pPr>
            <w:r w:rsidRPr="009B4200">
              <w:rPr>
                <w:rFonts w:ascii="Verdana" w:hAnsi="Verdana"/>
                <w:szCs w:val="22"/>
              </w:rPr>
              <w:t>e-mail: michael.endulat@prewe.com</w:t>
            </w:r>
          </w:p>
          <w:p w:rsidR="00890D85" w:rsidRPr="009B4200" w:rsidRDefault="00890D85" w:rsidP="00C038CE">
            <w:pPr>
              <w:pStyle w:val="Text"/>
              <w:rPr>
                <w:rFonts w:ascii="Verdana" w:hAnsi="Verdana"/>
                <w:sz w:val="16"/>
              </w:rPr>
            </w:pPr>
          </w:p>
        </w:tc>
      </w:tr>
    </w:tbl>
    <w:p w:rsidR="00601DE0" w:rsidRPr="009B4200" w:rsidRDefault="00601DE0">
      <w:pPr>
        <w:rPr>
          <w:rFonts w:ascii="Verdana" w:eastAsia="Times New Roman" w:hAnsi="Verdana" w:cs="Times New Roman"/>
          <w:b/>
          <w:lang w:eastAsia="de-DE"/>
        </w:rPr>
      </w:pPr>
    </w:p>
    <w:p w:rsidR="00D21703" w:rsidRPr="009B4200" w:rsidRDefault="00D21703" w:rsidP="00890D85">
      <w:pPr>
        <w:spacing w:after="0"/>
        <w:ind w:left="708"/>
        <w:rPr>
          <w:rFonts w:ascii="Verdana" w:eastAsia="Times New Roman" w:hAnsi="Verdana" w:cs="Times New Roman"/>
          <w:lang w:eastAsia="de-DE"/>
        </w:rPr>
      </w:pPr>
    </w:p>
    <w:p w:rsidR="00D21703" w:rsidRPr="009B4200" w:rsidRDefault="00D21703" w:rsidP="00890D85">
      <w:pPr>
        <w:spacing w:after="0"/>
        <w:ind w:left="708"/>
        <w:rPr>
          <w:rFonts w:ascii="Verdana" w:eastAsia="Times New Roman" w:hAnsi="Verdana" w:cs="Times New Roman"/>
          <w:lang w:eastAsia="de-DE"/>
        </w:rPr>
      </w:pPr>
    </w:p>
    <w:p w:rsidR="00DA5DCB" w:rsidRPr="009B4200" w:rsidRDefault="00DA5DCB">
      <w:pPr>
        <w:rPr>
          <w:rFonts w:ascii="Verdana" w:eastAsia="Times New Roman" w:hAnsi="Verdana" w:cs="Times New Roman"/>
          <w:b/>
        </w:rPr>
      </w:pPr>
      <w:r w:rsidRPr="009B4200">
        <w:br w:type="page"/>
      </w:r>
    </w:p>
    <w:p w:rsidR="00B93041" w:rsidRDefault="00B93041" w:rsidP="00890D85">
      <w:pPr>
        <w:spacing w:after="0"/>
        <w:ind w:left="708"/>
        <w:rPr>
          <w:rFonts w:ascii="Verdana" w:hAnsi="Verdana"/>
          <w:b/>
        </w:rPr>
      </w:pPr>
    </w:p>
    <w:p w:rsidR="00B93041" w:rsidRDefault="00B93041" w:rsidP="00890D85">
      <w:pPr>
        <w:spacing w:after="0"/>
        <w:ind w:left="708"/>
        <w:rPr>
          <w:rFonts w:ascii="Verdana" w:hAnsi="Verdana"/>
          <w:b/>
        </w:rPr>
      </w:pPr>
    </w:p>
    <w:p w:rsidR="00A15753" w:rsidRPr="009B4200" w:rsidRDefault="00A15753" w:rsidP="00890D85">
      <w:pPr>
        <w:spacing w:after="0"/>
        <w:ind w:left="708"/>
        <w:rPr>
          <w:rFonts w:ascii="Verdana" w:hAnsi="Verdana"/>
          <w:b/>
        </w:rPr>
      </w:pPr>
      <w:proofErr w:type="spellStart"/>
      <w:r w:rsidRPr="009B4200">
        <w:rPr>
          <w:rFonts w:ascii="Verdana" w:hAnsi="Verdana" w:hint="eastAsia"/>
          <w:b/>
        </w:rPr>
        <w:t>图片</w:t>
      </w:r>
      <w:proofErr w:type="spellEnd"/>
      <w:r w:rsidRPr="009B4200">
        <w:rPr>
          <w:rFonts w:ascii="Verdana" w:hAnsi="Verdana" w:hint="eastAsia"/>
          <w:b/>
        </w:rPr>
        <w:t>：</w:t>
      </w:r>
    </w:p>
    <w:p w:rsidR="0039708E" w:rsidRPr="00B034E1" w:rsidRDefault="0039708E" w:rsidP="00BA5D4A">
      <w:pPr>
        <w:spacing w:after="0"/>
        <w:rPr>
          <w:rFonts w:ascii="Verdana" w:eastAsia="Times New Roman" w:hAnsi="Verdana" w:cs="Times New Roman"/>
          <w:lang w:eastAsia="de-DE"/>
        </w:rPr>
      </w:pPr>
    </w:p>
    <w:p w:rsidR="0050131C" w:rsidRPr="00B034E1" w:rsidRDefault="00B93041" w:rsidP="00BA5D4A">
      <w:pPr>
        <w:spacing w:after="0"/>
        <w:ind w:left="708"/>
        <w:jc w:val="both"/>
        <w:rPr>
          <w:rFonts w:ascii="Verdana" w:eastAsia="Times New Roman" w:hAnsi="Verdana" w:cs="Times New Roman"/>
        </w:rPr>
      </w:pPr>
      <w:r>
        <w:rPr>
          <w:rFonts w:ascii="Verdana" w:eastAsia="Times New Roman" w:hAnsi="Verdana" w:cs="Times New Roman"/>
          <w:i/>
          <w:noProof/>
          <w:color w:val="FF0000"/>
          <w:lang w:eastAsia="de-DE"/>
        </w:rPr>
        <w:drawing>
          <wp:inline distT="0" distB="0" distL="0" distR="0" wp14:anchorId="7F68A947" wp14:editId="6D32F835">
            <wp:extent cx="3526971" cy="2438400"/>
            <wp:effectExtent l="0" t="0" r="0" b="0"/>
            <wp:docPr id="1" name="Grafik 1" descr="Z:\02__Kommunikationsmarketing\B_Presse\2019\04-08_Bauma 2019\40_Bauma PressKit\10_PM_SUPER_1000_und_SUPER_1003\Bilder\VOEGELE_Classic_Line_1000i_1003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2__Kommunikationsmarketing\B_Presse\2019\04-08_Bauma 2019\40_Bauma PressKit\10_PM_SUPER_1000_und_SUPER_1003\Bilder\VOEGELE_Classic_Line_1000i_1003i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097" cy="2440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CFE" w:rsidRPr="000C1CCB" w:rsidRDefault="00237F81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  <w:b/>
          <w:color w:val="00B0F0"/>
          <w:lang w:eastAsia="zh-CN"/>
        </w:rPr>
      </w:pPr>
      <w:r w:rsidRPr="009B4200">
        <w:rPr>
          <w:rFonts w:ascii="Verdana" w:hAnsi="Verdana"/>
        </w:rPr>
        <w:t>2019</w:t>
      </w:r>
      <w:proofErr w:type="spellStart"/>
      <w:r w:rsidRPr="009B4200">
        <w:rPr>
          <w:rFonts w:ascii="Verdana" w:hAnsi="Verdana" w:hint="eastAsia"/>
        </w:rPr>
        <w:t>年德国</w:t>
      </w:r>
      <w:r w:rsidRPr="009B4200">
        <w:rPr>
          <w:rFonts w:ascii="Verdana" w:hAnsi="Verdana"/>
        </w:rPr>
        <w:t>Bauma</w:t>
      </w:r>
      <w:r w:rsidRPr="009B4200">
        <w:rPr>
          <w:rFonts w:ascii="Verdana" w:hAnsi="Verdana" w:hint="eastAsia"/>
        </w:rPr>
        <w:t>展上首次亮相</w:t>
      </w:r>
      <w:r w:rsidR="000C1CCB" w:rsidRPr="009B4200">
        <w:rPr>
          <w:rFonts w:ascii="Verdana" w:hAnsi="Verdana" w:hint="eastAsia"/>
        </w:rPr>
        <w:t>：福格勒将展出</w:t>
      </w:r>
      <w:r w:rsidR="00D02C0D" w:rsidRPr="009B4200">
        <w:rPr>
          <w:rFonts w:ascii="Verdana" w:hAnsi="Verdana" w:hint="eastAsia"/>
        </w:rPr>
        <w:t>两款新品</w:t>
      </w:r>
      <w:proofErr w:type="spellEnd"/>
      <w:r w:rsidR="00D02C0D" w:rsidRPr="009B4200">
        <w:rPr>
          <w:rFonts w:ascii="Verdana" w:hAnsi="Verdana" w:hint="eastAsia"/>
        </w:rPr>
        <w:t>—</w:t>
      </w:r>
      <w:proofErr w:type="spellStart"/>
      <w:r w:rsidR="000C1CCB" w:rsidRPr="009B4200">
        <w:rPr>
          <w:rFonts w:ascii="Verdana" w:hAnsi="Verdana" w:hint="eastAsia"/>
        </w:rPr>
        <w:t>超级</w:t>
      </w:r>
      <w:proofErr w:type="spellEnd"/>
      <w:r w:rsidR="000C1CCB" w:rsidRPr="009B4200">
        <w:rPr>
          <w:rFonts w:ascii="Verdana" w:hAnsi="Verdana" w:hint="eastAsia"/>
        </w:rPr>
        <w:t>1000</w:t>
      </w:r>
      <w:r w:rsidR="000C1CCB" w:rsidRPr="009B4200">
        <w:rPr>
          <w:rFonts w:ascii="Verdana" w:hAnsi="Verdana" w:hint="eastAsia"/>
        </w:rPr>
        <w:t>（</w:t>
      </w:r>
      <w:r w:rsidR="000C1CCB" w:rsidRPr="009B4200">
        <w:rPr>
          <w:rFonts w:ascii="Verdana" w:hAnsi="Verdana" w:hint="eastAsia"/>
        </w:rPr>
        <w:t>i</w:t>
      </w:r>
      <w:r w:rsidR="000C1CCB" w:rsidRPr="009B4200">
        <w:rPr>
          <w:rFonts w:ascii="Verdana" w:hAnsi="Verdana" w:hint="eastAsia"/>
        </w:rPr>
        <w:t>）</w:t>
      </w:r>
      <w:proofErr w:type="spellStart"/>
      <w:r w:rsidR="000C1CCB" w:rsidRPr="009B4200">
        <w:rPr>
          <w:rFonts w:ascii="Verdana" w:hAnsi="Verdana" w:hint="eastAsia"/>
        </w:rPr>
        <w:t>履带式摊铺机和超级</w:t>
      </w:r>
      <w:proofErr w:type="spellEnd"/>
      <w:r w:rsidR="000C1CCB" w:rsidRPr="009B4200">
        <w:rPr>
          <w:rFonts w:ascii="Verdana" w:hAnsi="Verdana" w:hint="eastAsia"/>
        </w:rPr>
        <w:t xml:space="preserve"> 1003</w:t>
      </w:r>
      <w:r w:rsidR="000C1CCB" w:rsidRPr="009B4200">
        <w:rPr>
          <w:rFonts w:ascii="Verdana" w:hAnsi="Verdana" w:hint="eastAsia"/>
        </w:rPr>
        <w:t>（</w:t>
      </w:r>
      <w:r w:rsidR="000C1CCB" w:rsidRPr="009B4200">
        <w:rPr>
          <w:rFonts w:ascii="Verdana" w:hAnsi="Verdana" w:hint="eastAsia"/>
        </w:rPr>
        <w:t>i</w:t>
      </w:r>
      <w:r w:rsidR="000C1CCB" w:rsidRPr="009B4200">
        <w:rPr>
          <w:rFonts w:ascii="Verdana" w:hAnsi="Verdana" w:hint="eastAsia"/>
        </w:rPr>
        <w:t>）</w:t>
      </w:r>
      <w:proofErr w:type="spellStart"/>
      <w:r w:rsidR="000C1CCB" w:rsidRPr="009B4200">
        <w:rPr>
          <w:rFonts w:ascii="Verdana" w:hAnsi="Verdana" w:hint="eastAsia"/>
        </w:rPr>
        <w:t>轮胎式摊铺机</w:t>
      </w:r>
      <w:proofErr w:type="spellEnd"/>
      <w:r w:rsidR="000C1CCB" w:rsidRPr="009B4200">
        <w:rPr>
          <w:rFonts w:ascii="Verdana" w:hAnsi="Verdana" w:hint="eastAsia"/>
        </w:rPr>
        <w:t>。</w:t>
      </w:r>
    </w:p>
    <w:p w:rsidR="00BA5D4A" w:rsidRPr="00B034E1" w:rsidRDefault="00BA5D4A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  <w:lang w:eastAsia="zh-CN"/>
        </w:rPr>
      </w:pPr>
    </w:p>
    <w:p w:rsidR="00BA5D4A" w:rsidRPr="00B034E1" w:rsidRDefault="00BA5D4A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</w:rPr>
      </w:pPr>
      <w:r w:rsidRPr="00B034E1">
        <w:rPr>
          <w:rFonts w:ascii="Verdana" w:hAnsi="Verdana"/>
          <w:noProof/>
          <w:lang w:val="de-DE" w:eastAsia="de-DE"/>
        </w:rPr>
        <w:drawing>
          <wp:inline distT="0" distB="0" distL="0" distR="0" wp14:anchorId="0700D1A7" wp14:editId="4577B142">
            <wp:extent cx="3199558" cy="2133600"/>
            <wp:effectExtent l="0" t="0" r="1270" b="0"/>
            <wp:docPr id="3" name="Grafik 3" descr="Z:\02__Kommunikationsmarketing\B_Presse\2019\Bauma 2019\V_1284_2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:\02__Kommunikationsmarketing\B_Presse\2019\Bauma 2019\V_1284_227.jpg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3100" cy="2135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D4A" w:rsidRPr="009B4200" w:rsidRDefault="00F0134E" w:rsidP="008B428B">
      <w:pPr>
        <w:spacing w:before="100" w:beforeAutospacing="1" w:after="100" w:afterAutospacing="1"/>
        <w:ind w:left="708" w:right="-271" w:hanging="7"/>
        <w:contextualSpacing/>
        <w:rPr>
          <w:rFonts w:ascii="Verdana" w:hAnsi="Verdana"/>
        </w:rPr>
      </w:pPr>
      <w:proofErr w:type="spellStart"/>
      <w:r w:rsidRPr="009B4200">
        <w:rPr>
          <w:rFonts w:ascii="Verdana" w:hAnsi="Verdana" w:hint="eastAsia"/>
        </w:rPr>
        <w:t>全新推出的</w:t>
      </w:r>
      <w:r w:rsidR="00366D6F" w:rsidRPr="009B4200">
        <w:rPr>
          <w:rFonts w:ascii="Verdana" w:hAnsi="Verdana" w:hint="eastAsia"/>
        </w:rPr>
        <w:t>两款紧凑型摊铺机，都属于经典系列</w:t>
      </w:r>
      <w:r w:rsidR="00930DCF" w:rsidRPr="009B4200">
        <w:rPr>
          <w:rFonts w:ascii="Verdana" w:hAnsi="Verdana" w:hint="eastAsia"/>
        </w:rPr>
        <w:t>产品</w:t>
      </w:r>
      <w:r w:rsidR="00366D6F" w:rsidRPr="009B4200">
        <w:rPr>
          <w:rFonts w:ascii="Verdana" w:hAnsi="Verdana" w:hint="eastAsia"/>
        </w:rPr>
        <w:t>，它们均装配了易于学习和使用的</w:t>
      </w:r>
      <w:r w:rsidR="00366D6F" w:rsidRPr="009B4200">
        <w:rPr>
          <w:rFonts w:ascii="Verdana" w:hAnsi="Verdana"/>
        </w:rPr>
        <w:t>ErgoBasic</w:t>
      </w:r>
      <w:proofErr w:type="spellEnd"/>
      <w:r w:rsidR="00366D6F" w:rsidRPr="009B4200">
        <w:rPr>
          <w:rFonts w:ascii="Verdana" w:hAnsi="Verdana" w:hint="eastAsia"/>
        </w:rPr>
        <w:t xml:space="preserve"> </w:t>
      </w:r>
      <w:proofErr w:type="spellStart"/>
      <w:r w:rsidR="00366D6F" w:rsidRPr="009B4200">
        <w:rPr>
          <w:rFonts w:ascii="Verdana" w:hAnsi="Verdana" w:hint="eastAsia"/>
        </w:rPr>
        <w:t>操控系统</w:t>
      </w:r>
      <w:proofErr w:type="spellEnd"/>
      <w:r w:rsidR="00366D6F" w:rsidRPr="009B4200">
        <w:rPr>
          <w:rFonts w:ascii="Verdana" w:hAnsi="Verdana" w:hint="eastAsia"/>
        </w:rPr>
        <w:t>。</w:t>
      </w:r>
    </w:p>
    <w:p w:rsidR="00E95C83" w:rsidRPr="00366D6F" w:rsidRDefault="00E95C83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  <w:color w:val="00B0F0"/>
          <w:lang w:eastAsia="zh-CN"/>
        </w:rPr>
      </w:pPr>
    </w:p>
    <w:p w:rsidR="00E95C83" w:rsidRDefault="00E95C83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  <w:lang w:eastAsia="zh-CN"/>
        </w:rPr>
      </w:pPr>
    </w:p>
    <w:p w:rsidR="00E95C83" w:rsidRDefault="00E95C83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  <w:lang w:eastAsia="zh-CN"/>
        </w:rPr>
      </w:pPr>
    </w:p>
    <w:p w:rsidR="00B93041" w:rsidRDefault="00B93041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  <w:lang w:eastAsia="zh-CN"/>
        </w:rPr>
      </w:pPr>
    </w:p>
    <w:p w:rsidR="00B93041" w:rsidRDefault="00B93041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  <w:lang w:eastAsia="zh-CN"/>
        </w:rPr>
      </w:pPr>
    </w:p>
    <w:p w:rsidR="00B93041" w:rsidRDefault="00B93041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  <w:lang w:eastAsia="zh-CN"/>
        </w:rPr>
      </w:pPr>
    </w:p>
    <w:p w:rsidR="00B93041" w:rsidRDefault="00B93041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  <w:lang w:eastAsia="zh-CN"/>
        </w:rPr>
      </w:pPr>
    </w:p>
    <w:p w:rsidR="00B93041" w:rsidRDefault="00B93041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  <w:lang w:eastAsia="zh-CN"/>
        </w:rPr>
      </w:pPr>
    </w:p>
    <w:p w:rsidR="00B93041" w:rsidRDefault="00B93041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  <w:lang w:eastAsia="zh-CN"/>
        </w:rPr>
      </w:pPr>
    </w:p>
    <w:p w:rsidR="00B93041" w:rsidRDefault="00B93041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  <w:lang w:eastAsia="zh-CN"/>
        </w:rPr>
      </w:pPr>
    </w:p>
    <w:p w:rsidR="00B93041" w:rsidRDefault="00B93041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  <w:lang w:eastAsia="zh-CN"/>
        </w:rPr>
      </w:pPr>
    </w:p>
    <w:p w:rsidR="00B93041" w:rsidRDefault="00B93041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  <w:lang w:eastAsia="zh-CN"/>
        </w:rPr>
      </w:pPr>
    </w:p>
    <w:p w:rsidR="00BA5D4A" w:rsidRPr="00B034E1" w:rsidRDefault="00B93041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</w:rPr>
      </w:pPr>
      <w:r>
        <w:rPr>
          <w:rFonts w:ascii="Verdana" w:eastAsia="Times New Roman" w:hAnsi="Verdana" w:cs="Times New Roman"/>
          <w:noProof/>
          <w:color w:val="FF0000"/>
          <w:lang w:eastAsia="de-DE"/>
        </w:rPr>
        <w:drawing>
          <wp:inline distT="0" distB="0" distL="0" distR="0" wp14:anchorId="213FCF08" wp14:editId="27F6334F">
            <wp:extent cx="3543300" cy="2362200"/>
            <wp:effectExtent l="0" t="0" r="0" b="0"/>
            <wp:docPr id="4" name="Grafik 4" descr="Z:\02__Kommunikationsmarketing\B_Presse\2019\04-08_Bauma 2019\40_Bauma PressKit\10_PM_SUPER_1000_und_SUPER_1003\Bilder\V_1285_102_ErgoBasic_Niveltronic_Bas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02__Kommunikationsmarketing\B_Presse\2019\04-08_Bauma 2019\40_Bauma PressKit\10_PM_SUPER_1000_und_SUPER_1003\Bilder\V_1285_102_ErgoBasic_Niveltronic_Basic.jpg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6245" cy="2364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753" w:rsidRPr="009B4200" w:rsidRDefault="004200F5" w:rsidP="0024444A">
      <w:pPr>
        <w:spacing w:before="100" w:beforeAutospacing="1" w:after="100" w:afterAutospacing="1"/>
        <w:ind w:left="701" w:right="-271"/>
        <w:contextualSpacing/>
        <w:rPr>
          <w:rFonts w:ascii="Verdana" w:hAnsi="Verdana"/>
        </w:rPr>
      </w:pPr>
      <w:proofErr w:type="spellStart"/>
      <w:r w:rsidRPr="009B4200">
        <w:rPr>
          <w:rFonts w:ascii="Verdana" w:hAnsi="Verdana"/>
        </w:rPr>
        <w:t>Niveltronic</w:t>
      </w:r>
      <w:proofErr w:type="spellEnd"/>
      <w:r w:rsidRPr="009B4200">
        <w:rPr>
          <w:rFonts w:ascii="Verdana" w:hAnsi="Verdana"/>
        </w:rPr>
        <w:t xml:space="preserve"> Basic</w:t>
      </w:r>
      <w:r w:rsidRPr="009B4200">
        <w:rPr>
          <w:rFonts w:ascii="Verdana" w:hAnsi="Verdana" w:hint="eastAsia"/>
        </w:rPr>
        <w:t xml:space="preserve"> </w:t>
      </w:r>
      <w:r w:rsidRPr="009B4200">
        <w:rPr>
          <w:rFonts w:ascii="Verdana" w:hAnsi="Verdana" w:hint="eastAsia"/>
        </w:rPr>
        <w:t>自动纵横坡控制系统，与机器的控制系统完全集为一体，操作简单、直观。</w:t>
      </w:r>
    </w:p>
    <w:p w:rsidR="00A15753" w:rsidRPr="00B034E1" w:rsidRDefault="00A15753" w:rsidP="0024444A">
      <w:pPr>
        <w:spacing w:before="100" w:beforeAutospacing="1" w:after="100" w:afterAutospacing="1"/>
        <w:ind w:left="701" w:right="-271"/>
        <w:contextualSpacing/>
        <w:rPr>
          <w:rFonts w:ascii="Verdana" w:eastAsia="Times New Roman" w:hAnsi="Verdana" w:cs="Times New Roman"/>
          <w:lang w:eastAsia="zh-CN"/>
        </w:rPr>
      </w:pPr>
    </w:p>
    <w:sectPr w:rsidR="00A15753" w:rsidRPr="00B034E1" w:rsidSect="00920659">
      <w:headerReference w:type="default" r:id="rId12"/>
      <w:footerReference w:type="default" r:id="rId13"/>
      <w:pgSz w:w="11906" w:h="16838"/>
      <w:pgMar w:top="1418" w:right="1134" w:bottom="1134" w:left="1134" w:header="709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3EC" w:rsidRDefault="003133EC" w:rsidP="008A31D3">
      <w:pPr>
        <w:spacing w:after="0" w:line="240" w:lineRule="auto"/>
      </w:pPr>
      <w:r>
        <w:separator/>
      </w:r>
    </w:p>
  </w:endnote>
  <w:endnote w:type="continuationSeparator" w:id="0">
    <w:p w:rsidR="003133EC" w:rsidRDefault="003133EC" w:rsidP="008A3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11C" w:rsidRDefault="0007611C" w:rsidP="003E65BE">
    <w:pPr>
      <w:pStyle w:val="Fuzeile"/>
      <w:framePr w:w="1016" w:wrap="around" w:vAnchor="text" w:hAnchor="page" w:x="10315" w:y="1"/>
      <w:tabs>
        <w:tab w:val="left" w:pos="567"/>
      </w:tabs>
      <w:ind w:left="336" w:right="-602"/>
      <w:rPr>
        <w:rStyle w:val="Seitenzahl"/>
      </w:rPr>
    </w:pPr>
    <w:r>
      <w:rPr>
        <w:rStyle w:val="Seitenzahl"/>
      </w:rPr>
      <w:t xml:space="preserve">      </w:t>
    </w: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B93041">
      <w:rPr>
        <w:rStyle w:val="Seitenzahl"/>
        <w:noProof/>
      </w:rPr>
      <w:t>2</w:t>
    </w:r>
    <w:r>
      <w:rPr>
        <w:rStyle w:val="Seitenzahl"/>
      </w:rPr>
      <w:fldChar w:fldCharType="end"/>
    </w:r>
  </w:p>
  <w:p w:rsidR="0007611C" w:rsidRPr="006F0BB2" w:rsidRDefault="0007611C" w:rsidP="0007588A">
    <w:pPr>
      <w:pStyle w:val="Fuzeile"/>
      <w:tabs>
        <w:tab w:val="clear" w:pos="4536"/>
        <w:tab w:val="clear" w:pos="9072"/>
      </w:tabs>
      <w:ind w:right="21"/>
      <w:jc w:val="center"/>
      <w:rPr>
        <w:rFonts w:ascii="Verdana" w:hAnsi="Verdana"/>
        <w:sz w:val="16"/>
        <w:szCs w:val="16"/>
      </w:rPr>
    </w:pPr>
    <w:r>
      <w:rPr>
        <w:rFonts w:ascii="Verdana" w:hAnsi="Verdana"/>
        <w:noProof/>
        <w:sz w:val="16"/>
        <w:szCs w:val="16"/>
        <w:lang w:val="de-DE" w:eastAsia="de-DE"/>
      </w:rPr>
      <w:drawing>
        <wp:anchor distT="0" distB="0" distL="114300" distR="114300" simplePos="0" relativeHeight="251661312" behindDoc="0" locked="0" layoutInCell="1" allowOverlap="1" wp14:anchorId="7C00CAB6" wp14:editId="456DA9BE">
          <wp:simplePos x="0" y="0"/>
          <wp:positionH relativeFrom="column">
            <wp:posOffset>-308610</wp:posOffset>
          </wp:positionH>
          <wp:positionV relativeFrom="paragraph">
            <wp:posOffset>-143510</wp:posOffset>
          </wp:positionV>
          <wp:extent cx="6874315" cy="94190"/>
          <wp:effectExtent l="0" t="0" r="0" b="7620"/>
          <wp:wrapNone/>
          <wp:docPr id="65" name="Bild 7" descr="Daten Server II:WIRTGEN:Massnahmen 2016:Presseinformation_Vorlage:Presseinformation_VÖGELE_unten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aten Server II:WIRTGEN:Massnahmen 2016:Presseinformation_Vorlage:Presseinformation_VÖGELE_unte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3594" b="30005"/>
                  <a:stretch/>
                </pic:blipFill>
                <pic:spPr bwMode="auto">
                  <a:xfrm>
                    <a:off x="0" y="0"/>
                    <a:ext cx="6874315" cy="941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3EC" w:rsidRDefault="003133EC" w:rsidP="008A31D3">
      <w:pPr>
        <w:spacing w:after="0" w:line="240" w:lineRule="auto"/>
      </w:pPr>
      <w:r>
        <w:separator/>
      </w:r>
    </w:p>
  </w:footnote>
  <w:footnote w:type="continuationSeparator" w:id="0">
    <w:p w:rsidR="003133EC" w:rsidRDefault="003133EC" w:rsidP="008A31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32"/>
      <w:gridCol w:w="4806"/>
    </w:tblGrid>
    <w:tr w:rsidR="0007611C" w:rsidRPr="00880B56" w:rsidTr="005C5964">
      <w:trPr>
        <w:trHeight w:val="1704"/>
      </w:trPr>
      <w:tc>
        <w:tcPr>
          <w:tcW w:w="4832" w:type="dxa"/>
          <w:tcMar>
            <w:left w:w="0" w:type="dxa"/>
            <w:right w:w="0" w:type="dxa"/>
          </w:tcMar>
        </w:tcPr>
        <w:p w:rsidR="0007611C" w:rsidRDefault="0007611C"/>
      </w:tc>
      <w:tc>
        <w:tcPr>
          <w:tcW w:w="4806" w:type="dxa"/>
          <w:tcMar>
            <w:left w:w="0" w:type="dxa"/>
            <w:right w:w="0" w:type="dxa"/>
          </w:tcMar>
        </w:tcPr>
        <w:p w:rsidR="0007611C" w:rsidRDefault="0007611C">
          <w:r>
            <w:rPr>
              <w:noProof/>
              <w:lang w:val="de-DE" w:eastAsia="de-DE"/>
            </w:rPr>
            <w:drawing>
              <wp:anchor distT="0" distB="0" distL="114300" distR="114300" simplePos="0" relativeHeight="251660288" behindDoc="0" locked="0" layoutInCell="1" allowOverlap="1" wp14:anchorId="2AD271DB" wp14:editId="6666B82C">
                <wp:simplePos x="0" y="0"/>
                <wp:positionH relativeFrom="column">
                  <wp:posOffset>-3319145</wp:posOffset>
                </wp:positionH>
                <wp:positionV relativeFrom="paragraph">
                  <wp:posOffset>-99695</wp:posOffset>
                </wp:positionV>
                <wp:extent cx="6684876" cy="1249510"/>
                <wp:effectExtent l="0" t="0" r="0" b="0"/>
                <wp:wrapNone/>
                <wp:docPr id="62" name="Bild 4" descr="Daten Server II:WIRTGEN:Massnahmen 2016:Presseinformation_Vorlage:Presseinformation_VÖGELE_oben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Picture 1" descr="Daten Server II:WIRTGEN:Massnahmen 2016:Presseinformation_Vorlage:Presseinformation_VÖGELE_oben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alphaModFix amt="64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87595" cy="12500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07611C" w:rsidRPr="00880B56" w:rsidTr="00FA6008">
      <w:trPr>
        <w:trHeight w:val="257"/>
      </w:trPr>
      <w:tc>
        <w:tcPr>
          <w:tcW w:w="9638" w:type="dxa"/>
          <w:gridSpan w:val="2"/>
          <w:tcMar>
            <w:left w:w="0" w:type="dxa"/>
            <w:right w:w="0" w:type="dxa"/>
          </w:tcMar>
        </w:tcPr>
        <w:p w:rsidR="0007611C" w:rsidRDefault="0007611C" w:rsidP="001E566E">
          <w:pPr>
            <w:pStyle w:val="Kopfzeile"/>
            <w:rPr>
              <w:rFonts w:ascii="Verdana" w:hAnsi="Verdana"/>
              <w:noProof/>
              <w:sz w:val="20"/>
              <w:szCs w:val="20"/>
            </w:rPr>
          </w:pPr>
          <w:r>
            <w:rPr>
              <w:rFonts w:ascii="Verdana" w:hAnsi="Verdana"/>
              <w:noProof/>
              <w:sz w:val="20"/>
              <w:szCs w:val="20"/>
              <w:lang w:val="de-DE" w:eastAsia="de-DE"/>
            </w:rPr>
            <w:drawing>
              <wp:inline distT="0" distB="0" distL="0" distR="0" wp14:anchorId="0DB4531E" wp14:editId="59E56549">
                <wp:extent cx="6116320" cy="8648065"/>
                <wp:effectExtent l="0" t="0" r="5080" b="0"/>
                <wp:docPr id="63" name="Bild 6" descr="Macintosh HD:Users:kai:Desktop:Pressemitteilung_blanco:Presseinformation_Blanc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acintosh HD:Users:kai:Desktop:Pressemitteilung_blanco:Presseinformation_Blanc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320" cy="8648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Verdana" w:hAnsi="Verdana"/>
              <w:noProof/>
              <w:sz w:val="20"/>
              <w:szCs w:val="20"/>
              <w:lang w:val="de-DE" w:eastAsia="de-DE"/>
            </w:rPr>
            <w:drawing>
              <wp:anchor distT="0" distB="0" distL="114300" distR="114300" simplePos="0" relativeHeight="251659264" behindDoc="0" locked="0" layoutInCell="1" allowOverlap="1" wp14:anchorId="506B94FC" wp14:editId="4A3F5DDD">
                <wp:simplePos x="0" y="0"/>
                <wp:positionH relativeFrom="column">
                  <wp:posOffset>-149225</wp:posOffset>
                </wp:positionH>
                <wp:positionV relativeFrom="paragraph">
                  <wp:posOffset>13335</wp:posOffset>
                </wp:positionV>
                <wp:extent cx="6398686" cy="384810"/>
                <wp:effectExtent l="0" t="0" r="2540" b="0"/>
                <wp:wrapNone/>
                <wp:docPr id="64" name="Bild 9" descr="Macintosh HD:Users:kai:Desktop:Wirtgen Group_Balke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Bild 7" descr="Macintosh HD:Users:kai:Desktop:Wirtgen Group_Balken.jpg"/>
                        <pic:cNvPicPr>
                          <a:picLocks noChangeAspect="1"/>
                        </pic:cNvPicPr>
                      </pic:nvPicPr>
                      <pic:blipFill>
                        <a:blip r:embed="rId3" cstate="email">
                          <a:alphaModFix/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98686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07611C" w:rsidRPr="00880B56" w:rsidRDefault="0007611C" w:rsidP="001E566E">
          <w:pPr>
            <w:pStyle w:val="Kopfzeile"/>
            <w:rPr>
              <w:rFonts w:ascii="Verdana" w:hAnsi="Verdana"/>
              <w:noProof/>
              <w:sz w:val="20"/>
              <w:szCs w:val="20"/>
            </w:rPr>
          </w:pPr>
        </w:p>
      </w:tc>
    </w:tr>
  </w:tbl>
  <w:p w:rsidR="0007611C" w:rsidRPr="008A31D3" w:rsidRDefault="0007611C">
    <w:pPr>
      <w:pStyle w:val="Kopfzeile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5AA1"/>
    <w:multiLevelType w:val="hybridMultilevel"/>
    <w:tmpl w:val="465802AA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021372F"/>
    <w:multiLevelType w:val="hybridMultilevel"/>
    <w:tmpl w:val="95BA892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DF20A2"/>
    <w:multiLevelType w:val="multilevel"/>
    <w:tmpl w:val="1AAEFD6A"/>
    <w:lvl w:ilvl="0">
      <w:start w:val="1"/>
      <w:numFmt w:val="bullet"/>
      <w:lvlText w:val=""/>
      <w:lvlJc w:val="left"/>
      <w:pPr>
        <w:tabs>
          <w:tab w:val="num" w:pos="1563"/>
        </w:tabs>
        <w:ind w:left="15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283"/>
        </w:tabs>
        <w:ind w:left="228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003"/>
        </w:tabs>
        <w:ind w:left="300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723"/>
        </w:tabs>
        <w:ind w:left="372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443"/>
        </w:tabs>
        <w:ind w:left="444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163"/>
        </w:tabs>
        <w:ind w:left="516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883"/>
        </w:tabs>
        <w:ind w:left="588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603"/>
        </w:tabs>
        <w:ind w:left="660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323"/>
        </w:tabs>
        <w:ind w:left="7323" w:hanging="360"/>
      </w:pPr>
      <w:rPr>
        <w:rFonts w:ascii="Wingdings" w:hAnsi="Wingdings" w:hint="default"/>
        <w:sz w:val="20"/>
      </w:rPr>
    </w:lvl>
  </w:abstractNum>
  <w:abstractNum w:abstractNumId="3">
    <w:nsid w:val="502B4019"/>
    <w:multiLevelType w:val="hybridMultilevel"/>
    <w:tmpl w:val="FD4E6212"/>
    <w:lvl w:ilvl="0" w:tplc="EB06082C">
      <w:numFmt w:val="bullet"/>
      <w:lvlText w:val=""/>
      <w:lvlJc w:val="left"/>
      <w:pPr>
        <w:ind w:left="927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Symbol" w:hAnsi="Symbol" w:hint="default"/>
      </w:rPr>
    </w:lvl>
  </w:abstractNum>
  <w:abstractNum w:abstractNumId="4">
    <w:nsid w:val="624706BC"/>
    <w:multiLevelType w:val="hybridMultilevel"/>
    <w:tmpl w:val="18EC9518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Symbol" w:hAnsi="Symbol" w:hint="default"/>
      </w:rPr>
    </w:lvl>
  </w:abstractNum>
  <w:abstractNum w:abstractNumId="5">
    <w:nsid w:val="64F851C1"/>
    <w:multiLevelType w:val="hybridMultilevel"/>
    <w:tmpl w:val="4678F5AE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89576CD"/>
    <w:multiLevelType w:val="hybridMultilevel"/>
    <w:tmpl w:val="B1129B0C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Symbol" w:hAnsi="Symbol" w:hint="default"/>
      </w:rPr>
    </w:lvl>
  </w:abstractNum>
  <w:abstractNum w:abstractNumId="7">
    <w:nsid w:val="7B8B521F"/>
    <w:multiLevelType w:val="hybridMultilevel"/>
    <w:tmpl w:val="85E05B86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1D3"/>
    <w:rsid w:val="00000E42"/>
    <w:rsid w:val="00000FC3"/>
    <w:rsid w:val="000034D6"/>
    <w:rsid w:val="000053D2"/>
    <w:rsid w:val="00007934"/>
    <w:rsid w:val="00015A2F"/>
    <w:rsid w:val="00015C3C"/>
    <w:rsid w:val="000164DA"/>
    <w:rsid w:val="00020686"/>
    <w:rsid w:val="000228A4"/>
    <w:rsid w:val="00023225"/>
    <w:rsid w:val="00024A42"/>
    <w:rsid w:val="00027E7F"/>
    <w:rsid w:val="00032128"/>
    <w:rsid w:val="00033C79"/>
    <w:rsid w:val="00040487"/>
    <w:rsid w:val="00045265"/>
    <w:rsid w:val="000514AE"/>
    <w:rsid w:val="000559AB"/>
    <w:rsid w:val="00055CC3"/>
    <w:rsid w:val="00062115"/>
    <w:rsid w:val="00066A8A"/>
    <w:rsid w:val="00070ACF"/>
    <w:rsid w:val="0007156F"/>
    <w:rsid w:val="00071C2D"/>
    <w:rsid w:val="00075110"/>
    <w:rsid w:val="0007588A"/>
    <w:rsid w:val="0007611C"/>
    <w:rsid w:val="00083F8F"/>
    <w:rsid w:val="00085116"/>
    <w:rsid w:val="0009403A"/>
    <w:rsid w:val="00095444"/>
    <w:rsid w:val="000A0769"/>
    <w:rsid w:val="000A1E02"/>
    <w:rsid w:val="000A5CF2"/>
    <w:rsid w:val="000A70AA"/>
    <w:rsid w:val="000B3028"/>
    <w:rsid w:val="000B4F25"/>
    <w:rsid w:val="000B721F"/>
    <w:rsid w:val="000C1CCB"/>
    <w:rsid w:val="000C1CE8"/>
    <w:rsid w:val="000C2CCB"/>
    <w:rsid w:val="000D1E00"/>
    <w:rsid w:val="000D4D36"/>
    <w:rsid w:val="000D5BFF"/>
    <w:rsid w:val="000E50BB"/>
    <w:rsid w:val="000F09EA"/>
    <w:rsid w:val="000F1698"/>
    <w:rsid w:val="000F1F9C"/>
    <w:rsid w:val="000F2DEB"/>
    <w:rsid w:val="000F467A"/>
    <w:rsid w:val="000F54D8"/>
    <w:rsid w:val="000F5D9B"/>
    <w:rsid w:val="000F7577"/>
    <w:rsid w:val="0010240A"/>
    <w:rsid w:val="00102DAD"/>
    <w:rsid w:val="00102EB8"/>
    <w:rsid w:val="00103E9D"/>
    <w:rsid w:val="0010412D"/>
    <w:rsid w:val="00104622"/>
    <w:rsid w:val="00104BD5"/>
    <w:rsid w:val="0010796D"/>
    <w:rsid w:val="00110245"/>
    <w:rsid w:val="001109D6"/>
    <w:rsid w:val="001111A1"/>
    <w:rsid w:val="00120D06"/>
    <w:rsid w:val="001211FE"/>
    <w:rsid w:val="001240A0"/>
    <w:rsid w:val="001350BC"/>
    <w:rsid w:val="0014088C"/>
    <w:rsid w:val="001428B3"/>
    <w:rsid w:val="001519BA"/>
    <w:rsid w:val="0015269A"/>
    <w:rsid w:val="001526EC"/>
    <w:rsid w:val="00152DC6"/>
    <w:rsid w:val="001576F1"/>
    <w:rsid w:val="00166FB3"/>
    <w:rsid w:val="00170009"/>
    <w:rsid w:val="001722C4"/>
    <w:rsid w:val="00173876"/>
    <w:rsid w:val="00176E25"/>
    <w:rsid w:val="001802B0"/>
    <w:rsid w:val="00181D8A"/>
    <w:rsid w:val="001841A5"/>
    <w:rsid w:val="0018686B"/>
    <w:rsid w:val="00187FFC"/>
    <w:rsid w:val="0019146A"/>
    <w:rsid w:val="001919C6"/>
    <w:rsid w:val="00196982"/>
    <w:rsid w:val="00196A6F"/>
    <w:rsid w:val="001A1081"/>
    <w:rsid w:val="001A154D"/>
    <w:rsid w:val="001A164D"/>
    <w:rsid w:val="001A2C28"/>
    <w:rsid w:val="001A3B14"/>
    <w:rsid w:val="001B175C"/>
    <w:rsid w:val="001B3B0E"/>
    <w:rsid w:val="001C47A5"/>
    <w:rsid w:val="001C65BE"/>
    <w:rsid w:val="001C7175"/>
    <w:rsid w:val="001D0CE8"/>
    <w:rsid w:val="001D28F2"/>
    <w:rsid w:val="001D3A29"/>
    <w:rsid w:val="001E14D0"/>
    <w:rsid w:val="001E3BFE"/>
    <w:rsid w:val="001E4A5C"/>
    <w:rsid w:val="001E566E"/>
    <w:rsid w:val="001F0073"/>
    <w:rsid w:val="001F0125"/>
    <w:rsid w:val="001F068C"/>
    <w:rsid w:val="001F0EAA"/>
    <w:rsid w:val="001F1E25"/>
    <w:rsid w:val="001F4F23"/>
    <w:rsid w:val="001F6F9E"/>
    <w:rsid w:val="0020001C"/>
    <w:rsid w:val="00200D4F"/>
    <w:rsid w:val="00200DB3"/>
    <w:rsid w:val="00201720"/>
    <w:rsid w:val="0020341B"/>
    <w:rsid w:val="00203F3C"/>
    <w:rsid w:val="002044E1"/>
    <w:rsid w:val="002063D4"/>
    <w:rsid w:val="00206E77"/>
    <w:rsid w:val="00207E85"/>
    <w:rsid w:val="0021194C"/>
    <w:rsid w:val="00212D8D"/>
    <w:rsid w:val="002156FF"/>
    <w:rsid w:val="002159EA"/>
    <w:rsid w:val="00222D3C"/>
    <w:rsid w:val="00225530"/>
    <w:rsid w:val="00226CB6"/>
    <w:rsid w:val="00227E46"/>
    <w:rsid w:val="00232208"/>
    <w:rsid w:val="002328F8"/>
    <w:rsid w:val="00232B5B"/>
    <w:rsid w:val="002340E6"/>
    <w:rsid w:val="002344E3"/>
    <w:rsid w:val="00235041"/>
    <w:rsid w:val="00237A4A"/>
    <w:rsid w:val="00237F81"/>
    <w:rsid w:val="00240379"/>
    <w:rsid w:val="00240B54"/>
    <w:rsid w:val="00241672"/>
    <w:rsid w:val="00242A0D"/>
    <w:rsid w:val="0024444A"/>
    <w:rsid w:val="0024461D"/>
    <w:rsid w:val="002508A2"/>
    <w:rsid w:val="00252332"/>
    <w:rsid w:val="00255294"/>
    <w:rsid w:val="0025681D"/>
    <w:rsid w:val="00262A44"/>
    <w:rsid w:val="00264F21"/>
    <w:rsid w:val="002661A1"/>
    <w:rsid w:val="0026730B"/>
    <w:rsid w:val="0026735B"/>
    <w:rsid w:val="002678D1"/>
    <w:rsid w:val="00270EDD"/>
    <w:rsid w:val="00271AFE"/>
    <w:rsid w:val="00271E96"/>
    <w:rsid w:val="002737B0"/>
    <w:rsid w:val="002747D6"/>
    <w:rsid w:val="0028321D"/>
    <w:rsid w:val="00283E22"/>
    <w:rsid w:val="00284369"/>
    <w:rsid w:val="00292E7B"/>
    <w:rsid w:val="00294290"/>
    <w:rsid w:val="00295707"/>
    <w:rsid w:val="002A2313"/>
    <w:rsid w:val="002B5C71"/>
    <w:rsid w:val="002B5FCE"/>
    <w:rsid w:val="002B7AC2"/>
    <w:rsid w:val="002C06B7"/>
    <w:rsid w:val="002C11DD"/>
    <w:rsid w:val="002C3F56"/>
    <w:rsid w:val="002C4B42"/>
    <w:rsid w:val="002C6559"/>
    <w:rsid w:val="002C6B07"/>
    <w:rsid w:val="002C6D4B"/>
    <w:rsid w:val="002D4450"/>
    <w:rsid w:val="002D5382"/>
    <w:rsid w:val="002E264B"/>
    <w:rsid w:val="002E538D"/>
    <w:rsid w:val="002E771F"/>
    <w:rsid w:val="002F00AB"/>
    <w:rsid w:val="002F089D"/>
    <w:rsid w:val="002F16F0"/>
    <w:rsid w:val="002F5912"/>
    <w:rsid w:val="00306508"/>
    <w:rsid w:val="003133EC"/>
    <w:rsid w:val="003133FE"/>
    <w:rsid w:val="003137EF"/>
    <w:rsid w:val="00314C2F"/>
    <w:rsid w:val="00315685"/>
    <w:rsid w:val="00315BBE"/>
    <w:rsid w:val="00320D07"/>
    <w:rsid w:val="00321085"/>
    <w:rsid w:val="003210E6"/>
    <w:rsid w:val="00322606"/>
    <w:rsid w:val="00322694"/>
    <w:rsid w:val="003228F6"/>
    <w:rsid w:val="00327958"/>
    <w:rsid w:val="003370D0"/>
    <w:rsid w:val="00341BAD"/>
    <w:rsid w:val="003461FD"/>
    <w:rsid w:val="00350772"/>
    <w:rsid w:val="0035380B"/>
    <w:rsid w:val="0035538A"/>
    <w:rsid w:val="003561A6"/>
    <w:rsid w:val="00357265"/>
    <w:rsid w:val="00357A99"/>
    <w:rsid w:val="00362866"/>
    <w:rsid w:val="00363040"/>
    <w:rsid w:val="0036517F"/>
    <w:rsid w:val="00365B31"/>
    <w:rsid w:val="00365C54"/>
    <w:rsid w:val="00366D6F"/>
    <w:rsid w:val="00371C0D"/>
    <w:rsid w:val="0037477E"/>
    <w:rsid w:val="00374FA6"/>
    <w:rsid w:val="003779FA"/>
    <w:rsid w:val="003852F9"/>
    <w:rsid w:val="00385A5E"/>
    <w:rsid w:val="003868DB"/>
    <w:rsid w:val="00391265"/>
    <w:rsid w:val="00393031"/>
    <w:rsid w:val="00393CC4"/>
    <w:rsid w:val="00396EAF"/>
    <w:rsid w:val="0039708E"/>
    <w:rsid w:val="003A0837"/>
    <w:rsid w:val="003A185C"/>
    <w:rsid w:val="003A3D7D"/>
    <w:rsid w:val="003A6890"/>
    <w:rsid w:val="003B2BE6"/>
    <w:rsid w:val="003B5CB2"/>
    <w:rsid w:val="003D0CE9"/>
    <w:rsid w:val="003D521A"/>
    <w:rsid w:val="003D653B"/>
    <w:rsid w:val="003E33DD"/>
    <w:rsid w:val="003E65BE"/>
    <w:rsid w:val="003E79B5"/>
    <w:rsid w:val="003F4BC6"/>
    <w:rsid w:val="003F7E4E"/>
    <w:rsid w:val="00401063"/>
    <w:rsid w:val="00406CA0"/>
    <w:rsid w:val="00407F80"/>
    <w:rsid w:val="00411444"/>
    <w:rsid w:val="004143C1"/>
    <w:rsid w:val="00415129"/>
    <w:rsid w:val="004156BA"/>
    <w:rsid w:val="004165BF"/>
    <w:rsid w:val="00417D42"/>
    <w:rsid w:val="004200F5"/>
    <w:rsid w:val="00420584"/>
    <w:rsid w:val="0043615D"/>
    <w:rsid w:val="00442BB2"/>
    <w:rsid w:val="00445A54"/>
    <w:rsid w:val="00445F55"/>
    <w:rsid w:val="00452D94"/>
    <w:rsid w:val="00461EF9"/>
    <w:rsid w:val="004662F6"/>
    <w:rsid w:val="00467D58"/>
    <w:rsid w:val="00467E84"/>
    <w:rsid w:val="00470BBF"/>
    <w:rsid w:val="00471864"/>
    <w:rsid w:val="00473A2E"/>
    <w:rsid w:val="00476D52"/>
    <w:rsid w:val="00483867"/>
    <w:rsid w:val="004864B7"/>
    <w:rsid w:val="00486615"/>
    <w:rsid w:val="00487178"/>
    <w:rsid w:val="00491C3C"/>
    <w:rsid w:val="00491DD4"/>
    <w:rsid w:val="00492D45"/>
    <w:rsid w:val="004955F3"/>
    <w:rsid w:val="00495CEA"/>
    <w:rsid w:val="0049669D"/>
    <w:rsid w:val="00497965"/>
    <w:rsid w:val="004A2D93"/>
    <w:rsid w:val="004A3E47"/>
    <w:rsid w:val="004A5C64"/>
    <w:rsid w:val="004A6159"/>
    <w:rsid w:val="004B0935"/>
    <w:rsid w:val="004B152D"/>
    <w:rsid w:val="004B6A41"/>
    <w:rsid w:val="004C2EA0"/>
    <w:rsid w:val="004C3B33"/>
    <w:rsid w:val="004C5CD2"/>
    <w:rsid w:val="004D109F"/>
    <w:rsid w:val="004D21FF"/>
    <w:rsid w:val="004D2AC8"/>
    <w:rsid w:val="004D41D5"/>
    <w:rsid w:val="004D4619"/>
    <w:rsid w:val="004E001F"/>
    <w:rsid w:val="004E54E3"/>
    <w:rsid w:val="004E672D"/>
    <w:rsid w:val="004E7E07"/>
    <w:rsid w:val="004F3E89"/>
    <w:rsid w:val="004F4A02"/>
    <w:rsid w:val="005009B2"/>
    <w:rsid w:val="0050131C"/>
    <w:rsid w:val="005015BA"/>
    <w:rsid w:val="0050613D"/>
    <w:rsid w:val="005072C6"/>
    <w:rsid w:val="0051332B"/>
    <w:rsid w:val="0051398B"/>
    <w:rsid w:val="0051635B"/>
    <w:rsid w:val="00516BB6"/>
    <w:rsid w:val="00520210"/>
    <w:rsid w:val="00525BFA"/>
    <w:rsid w:val="00526540"/>
    <w:rsid w:val="0052707C"/>
    <w:rsid w:val="005272AF"/>
    <w:rsid w:val="00535857"/>
    <w:rsid w:val="0053768D"/>
    <w:rsid w:val="0054298E"/>
    <w:rsid w:val="00546C6C"/>
    <w:rsid w:val="00551E8F"/>
    <w:rsid w:val="00551F4C"/>
    <w:rsid w:val="00556E97"/>
    <w:rsid w:val="005571B9"/>
    <w:rsid w:val="00557EA2"/>
    <w:rsid w:val="00560879"/>
    <w:rsid w:val="00562177"/>
    <w:rsid w:val="00564A5F"/>
    <w:rsid w:val="00565585"/>
    <w:rsid w:val="00567994"/>
    <w:rsid w:val="005736EB"/>
    <w:rsid w:val="005741C8"/>
    <w:rsid w:val="005765C8"/>
    <w:rsid w:val="005800C7"/>
    <w:rsid w:val="0058284A"/>
    <w:rsid w:val="00584A1C"/>
    <w:rsid w:val="00590215"/>
    <w:rsid w:val="00591920"/>
    <w:rsid w:val="005937B5"/>
    <w:rsid w:val="00593807"/>
    <w:rsid w:val="005A249E"/>
    <w:rsid w:val="005B3F39"/>
    <w:rsid w:val="005B752B"/>
    <w:rsid w:val="005B788E"/>
    <w:rsid w:val="005B7979"/>
    <w:rsid w:val="005B7C31"/>
    <w:rsid w:val="005C1AA0"/>
    <w:rsid w:val="005C5964"/>
    <w:rsid w:val="005C6F74"/>
    <w:rsid w:val="005D1C91"/>
    <w:rsid w:val="005D6BBF"/>
    <w:rsid w:val="005E31A3"/>
    <w:rsid w:val="005E3FA9"/>
    <w:rsid w:val="005E45C4"/>
    <w:rsid w:val="005E7C7E"/>
    <w:rsid w:val="005F10E2"/>
    <w:rsid w:val="005F19BC"/>
    <w:rsid w:val="005F3D72"/>
    <w:rsid w:val="005F419C"/>
    <w:rsid w:val="005F5D39"/>
    <w:rsid w:val="005F7D14"/>
    <w:rsid w:val="00601DE0"/>
    <w:rsid w:val="00603745"/>
    <w:rsid w:val="006049CD"/>
    <w:rsid w:val="006113E4"/>
    <w:rsid w:val="00611FC4"/>
    <w:rsid w:val="0061202A"/>
    <w:rsid w:val="00613EA5"/>
    <w:rsid w:val="00614867"/>
    <w:rsid w:val="00617D49"/>
    <w:rsid w:val="00620D33"/>
    <w:rsid w:val="00623402"/>
    <w:rsid w:val="0062428D"/>
    <w:rsid w:val="006251FD"/>
    <w:rsid w:val="006253E7"/>
    <w:rsid w:val="006362F7"/>
    <w:rsid w:val="00640D1E"/>
    <w:rsid w:val="00641D45"/>
    <w:rsid w:val="0064263F"/>
    <w:rsid w:val="006428A7"/>
    <w:rsid w:val="00645829"/>
    <w:rsid w:val="00652924"/>
    <w:rsid w:val="00653569"/>
    <w:rsid w:val="006578DD"/>
    <w:rsid w:val="00660B7D"/>
    <w:rsid w:val="00662B17"/>
    <w:rsid w:val="00664952"/>
    <w:rsid w:val="00664E02"/>
    <w:rsid w:val="006672A1"/>
    <w:rsid w:val="006677CB"/>
    <w:rsid w:val="00667912"/>
    <w:rsid w:val="00671030"/>
    <w:rsid w:val="00672E91"/>
    <w:rsid w:val="0067347A"/>
    <w:rsid w:val="00677F26"/>
    <w:rsid w:val="00680D1D"/>
    <w:rsid w:val="006817E9"/>
    <w:rsid w:val="00685234"/>
    <w:rsid w:val="00685401"/>
    <w:rsid w:val="006864B6"/>
    <w:rsid w:val="006A586D"/>
    <w:rsid w:val="006A7413"/>
    <w:rsid w:val="006B2416"/>
    <w:rsid w:val="006B6C47"/>
    <w:rsid w:val="006C42C2"/>
    <w:rsid w:val="006C68D2"/>
    <w:rsid w:val="006C6E82"/>
    <w:rsid w:val="006D1800"/>
    <w:rsid w:val="006D1F9A"/>
    <w:rsid w:val="006D5451"/>
    <w:rsid w:val="006D6FDD"/>
    <w:rsid w:val="006E0270"/>
    <w:rsid w:val="006F0BB2"/>
    <w:rsid w:val="006F65AC"/>
    <w:rsid w:val="007079E1"/>
    <w:rsid w:val="00710315"/>
    <w:rsid w:val="007120B8"/>
    <w:rsid w:val="0071250C"/>
    <w:rsid w:val="007144C5"/>
    <w:rsid w:val="00715974"/>
    <w:rsid w:val="0071632A"/>
    <w:rsid w:val="00723F6F"/>
    <w:rsid w:val="00724D25"/>
    <w:rsid w:val="007272FA"/>
    <w:rsid w:val="00731FF6"/>
    <w:rsid w:val="00734630"/>
    <w:rsid w:val="00735A8E"/>
    <w:rsid w:val="00735F70"/>
    <w:rsid w:val="00741C0C"/>
    <w:rsid w:val="0074359A"/>
    <w:rsid w:val="00745368"/>
    <w:rsid w:val="00751916"/>
    <w:rsid w:val="00751C0A"/>
    <w:rsid w:val="00752050"/>
    <w:rsid w:val="00752C67"/>
    <w:rsid w:val="00753C67"/>
    <w:rsid w:val="00760C38"/>
    <w:rsid w:val="0076360F"/>
    <w:rsid w:val="00765497"/>
    <w:rsid w:val="00766054"/>
    <w:rsid w:val="007679AF"/>
    <w:rsid w:val="00770340"/>
    <w:rsid w:val="007705DD"/>
    <w:rsid w:val="00771ED2"/>
    <w:rsid w:val="00772FEC"/>
    <w:rsid w:val="0077326B"/>
    <w:rsid w:val="007773C2"/>
    <w:rsid w:val="00777798"/>
    <w:rsid w:val="00781DFD"/>
    <w:rsid w:val="00783776"/>
    <w:rsid w:val="00783E61"/>
    <w:rsid w:val="0079333F"/>
    <w:rsid w:val="00794062"/>
    <w:rsid w:val="00794F57"/>
    <w:rsid w:val="00797EBD"/>
    <w:rsid w:val="007A0613"/>
    <w:rsid w:val="007A5CE5"/>
    <w:rsid w:val="007B0787"/>
    <w:rsid w:val="007B2040"/>
    <w:rsid w:val="007B23AD"/>
    <w:rsid w:val="007B29B0"/>
    <w:rsid w:val="007B2BFD"/>
    <w:rsid w:val="007B5FB6"/>
    <w:rsid w:val="007C0ADA"/>
    <w:rsid w:val="007C2A3E"/>
    <w:rsid w:val="007D551E"/>
    <w:rsid w:val="007D7836"/>
    <w:rsid w:val="007D7A71"/>
    <w:rsid w:val="007E041A"/>
    <w:rsid w:val="007E35C9"/>
    <w:rsid w:val="007F2EF2"/>
    <w:rsid w:val="007F2F69"/>
    <w:rsid w:val="007F34DA"/>
    <w:rsid w:val="007F62E0"/>
    <w:rsid w:val="007F7447"/>
    <w:rsid w:val="00804719"/>
    <w:rsid w:val="0080724F"/>
    <w:rsid w:val="008119E8"/>
    <w:rsid w:val="0081201E"/>
    <w:rsid w:val="00822553"/>
    <w:rsid w:val="00822D2B"/>
    <w:rsid w:val="00823B36"/>
    <w:rsid w:val="0082572A"/>
    <w:rsid w:val="00826E62"/>
    <w:rsid w:val="00827995"/>
    <w:rsid w:val="00827B3B"/>
    <w:rsid w:val="00831BA1"/>
    <w:rsid w:val="00832903"/>
    <w:rsid w:val="00834AA8"/>
    <w:rsid w:val="00836D6D"/>
    <w:rsid w:val="008425CF"/>
    <w:rsid w:val="00843E37"/>
    <w:rsid w:val="00850238"/>
    <w:rsid w:val="00850578"/>
    <w:rsid w:val="008543B0"/>
    <w:rsid w:val="00854559"/>
    <w:rsid w:val="0085736D"/>
    <w:rsid w:val="00860B8E"/>
    <w:rsid w:val="00862F78"/>
    <w:rsid w:val="00864163"/>
    <w:rsid w:val="00866286"/>
    <w:rsid w:val="00867532"/>
    <w:rsid w:val="008731DB"/>
    <w:rsid w:val="008736AA"/>
    <w:rsid w:val="008758DD"/>
    <w:rsid w:val="00875A8D"/>
    <w:rsid w:val="00883B9C"/>
    <w:rsid w:val="00884AFB"/>
    <w:rsid w:val="00886A76"/>
    <w:rsid w:val="008873BC"/>
    <w:rsid w:val="008875BB"/>
    <w:rsid w:val="00890D85"/>
    <w:rsid w:val="008928B6"/>
    <w:rsid w:val="00893BF1"/>
    <w:rsid w:val="00893F39"/>
    <w:rsid w:val="0089648F"/>
    <w:rsid w:val="008A0633"/>
    <w:rsid w:val="008A31D3"/>
    <w:rsid w:val="008A6AD0"/>
    <w:rsid w:val="008B18C6"/>
    <w:rsid w:val="008B3D67"/>
    <w:rsid w:val="008B428B"/>
    <w:rsid w:val="008B5674"/>
    <w:rsid w:val="008B7193"/>
    <w:rsid w:val="008B737B"/>
    <w:rsid w:val="008B7A5A"/>
    <w:rsid w:val="008C1501"/>
    <w:rsid w:val="008C183E"/>
    <w:rsid w:val="008C1AA6"/>
    <w:rsid w:val="008C3E13"/>
    <w:rsid w:val="008C6132"/>
    <w:rsid w:val="008D0123"/>
    <w:rsid w:val="008D24A8"/>
    <w:rsid w:val="008D6FFC"/>
    <w:rsid w:val="008E0CFF"/>
    <w:rsid w:val="008E27D6"/>
    <w:rsid w:val="008E2CF2"/>
    <w:rsid w:val="008E6E18"/>
    <w:rsid w:val="008F1438"/>
    <w:rsid w:val="008F2028"/>
    <w:rsid w:val="008F2C42"/>
    <w:rsid w:val="008F32DC"/>
    <w:rsid w:val="00900827"/>
    <w:rsid w:val="00900EC6"/>
    <w:rsid w:val="00903D58"/>
    <w:rsid w:val="00903EF6"/>
    <w:rsid w:val="00905401"/>
    <w:rsid w:val="00907C5D"/>
    <w:rsid w:val="009117A6"/>
    <w:rsid w:val="009137FC"/>
    <w:rsid w:val="00913863"/>
    <w:rsid w:val="009155DF"/>
    <w:rsid w:val="00917E9B"/>
    <w:rsid w:val="00920659"/>
    <w:rsid w:val="00920C61"/>
    <w:rsid w:val="0092157D"/>
    <w:rsid w:val="00921B3B"/>
    <w:rsid w:val="00923664"/>
    <w:rsid w:val="009237A2"/>
    <w:rsid w:val="00924FAD"/>
    <w:rsid w:val="009305BB"/>
    <w:rsid w:val="00930D2E"/>
    <w:rsid w:val="00930DCF"/>
    <w:rsid w:val="009315F9"/>
    <w:rsid w:val="009316BA"/>
    <w:rsid w:val="00933069"/>
    <w:rsid w:val="0093453A"/>
    <w:rsid w:val="0093572F"/>
    <w:rsid w:val="009428FE"/>
    <w:rsid w:val="00943352"/>
    <w:rsid w:val="00945014"/>
    <w:rsid w:val="00951039"/>
    <w:rsid w:val="00951B66"/>
    <w:rsid w:val="009565CA"/>
    <w:rsid w:val="00956951"/>
    <w:rsid w:val="009577B3"/>
    <w:rsid w:val="009606E6"/>
    <w:rsid w:val="009608BC"/>
    <w:rsid w:val="009634D7"/>
    <w:rsid w:val="00963623"/>
    <w:rsid w:val="0097335B"/>
    <w:rsid w:val="0097596F"/>
    <w:rsid w:val="00975D9E"/>
    <w:rsid w:val="0098027A"/>
    <w:rsid w:val="00984971"/>
    <w:rsid w:val="00985C80"/>
    <w:rsid w:val="0099409E"/>
    <w:rsid w:val="00996DFD"/>
    <w:rsid w:val="00997454"/>
    <w:rsid w:val="009A06FE"/>
    <w:rsid w:val="009A17D9"/>
    <w:rsid w:val="009A17E0"/>
    <w:rsid w:val="009A4244"/>
    <w:rsid w:val="009B0057"/>
    <w:rsid w:val="009B3677"/>
    <w:rsid w:val="009B3D39"/>
    <w:rsid w:val="009B4200"/>
    <w:rsid w:val="009B4CA0"/>
    <w:rsid w:val="009B51D7"/>
    <w:rsid w:val="009C077D"/>
    <w:rsid w:val="009C2382"/>
    <w:rsid w:val="009C40C1"/>
    <w:rsid w:val="009C487E"/>
    <w:rsid w:val="009D306A"/>
    <w:rsid w:val="009D5143"/>
    <w:rsid w:val="009D6334"/>
    <w:rsid w:val="009E0CA1"/>
    <w:rsid w:val="009E252E"/>
    <w:rsid w:val="009E5CFC"/>
    <w:rsid w:val="009F6510"/>
    <w:rsid w:val="009F6AC6"/>
    <w:rsid w:val="00A03521"/>
    <w:rsid w:val="00A11637"/>
    <w:rsid w:val="00A13A7D"/>
    <w:rsid w:val="00A15753"/>
    <w:rsid w:val="00A22FDE"/>
    <w:rsid w:val="00A23328"/>
    <w:rsid w:val="00A3253A"/>
    <w:rsid w:val="00A33F26"/>
    <w:rsid w:val="00A352FA"/>
    <w:rsid w:val="00A366D1"/>
    <w:rsid w:val="00A5013E"/>
    <w:rsid w:val="00A506E5"/>
    <w:rsid w:val="00A51E97"/>
    <w:rsid w:val="00A54B19"/>
    <w:rsid w:val="00A55A8A"/>
    <w:rsid w:val="00A56C50"/>
    <w:rsid w:val="00A60C43"/>
    <w:rsid w:val="00A6255C"/>
    <w:rsid w:val="00A63BC1"/>
    <w:rsid w:val="00A661E2"/>
    <w:rsid w:val="00A706BB"/>
    <w:rsid w:val="00A726FC"/>
    <w:rsid w:val="00A728B0"/>
    <w:rsid w:val="00A72A02"/>
    <w:rsid w:val="00A747D9"/>
    <w:rsid w:val="00A7569F"/>
    <w:rsid w:val="00A77FB7"/>
    <w:rsid w:val="00A81F94"/>
    <w:rsid w:val="00A834D4"/>
    <w:rsid w:val="00A841B8"/>
    <w:rsid w:val="00A844C7"/>
    <w:rsid w:val="00A8462B"/>
    <w:rsid w:val="00A84EF2"/>
    <w:rsid w:val="00A85631"/>
    <w:rsid w:val="00A87790"/>
    <w:rsid w:val="00A9405E"/>
    <w:rsid w:val="00A95864"/>
    <w:rsid w:val="00A96CDC"/>
    <w:rsid w:val="00A97F5D"/>
    <w:rsid w:val="00AA77A5"/>
    <w:rsid w:val="00AB326F"/>
    <w:rsid w:val="00AB4F28"/>
    <w:rsid w:val="00AB5735"/>
    <w:rsid w:val="00AB6863"/>
    <w:rsid w:val="00AB7668"/>
    <w:rsid w:val="00AC38EA"/>
    <w:rsid w:val="00AC3987"/>
    <w:rsid w:val="00AC5E98"/>
    <w:rsid w:val="00AD09FF"/>
    <w:rsid w:val="00AD1342"/>
    <w:rsid w:val="00AD2455"/>
    <w:rsid w:val="00AD42CC"/>
    <w:rsid w:val="00AD5579"/>
    <w:rsid w:val="00AD67DB"/>
    <w:rsid w:val="00AE02F6"/>
    <w:rsid w:val="00AE7AD1"/>
    <w:rsid w:val="00AE7C88"/>
    <w:rsid w:val="00AF001A"/>
    <w:rsid w:val="00AF0395"/>
    <w:rsid w:val="00AF0940"/>
    <w:rsid w:val="00AF3361"/>
    <w:rsid w:val="00AF3E24"/>
    <w:rsid w:val="00AF6677"/>
    <w:rsid w:val="00AF769D"/>
    <w:rsid w:val="00AF7B51"/>
    <w:rsid w:val="00B00BF2"/>
    <w:rsid w:val="00B034E1"/>
    <w:rsid w:val="00B0775D"/>
    <w:rsid w:val="00B10CEC"/>
    <w:rsid w:val="00B20609"/>
    <w:rsid w:val="00B22344"/>
    <w:rsid w:val="00B253F6"/>
    <w:rsid w:val="00B407F9"/>
    <w:rsid w:val="00B50AFD"/>
    <w:rsid w:val="00B6051F"/>
    <w:rsid w:val="00B6168A"/>
    <w:rsid w:val="00B66ED7"/>
    <w:rsid w:val="00B731BF"/>
    <w:rsid w:val="00B76635"/>
    <w:rsid w:val="00B80129"/>
    <w:rsid w:val="00B85B6A"/>
    <w:rsid w:val="00B86C51"/>
    <w:rsid w:val="00B87100"/>
    <w:rsid w:val="00B91A58"/>
    <w:rsid w:val="00B91FDC"/>
    <w:rsid w:val="00B92D61"/>
    <w:rsid w:val="00B93041"/>
    <w:rsid w:val="00B9483D"/>
    <w:rsid w:val="00BA13D1"/>
    <w:rsid w:val="00BA2255"/>
    <w:rsid w:val="00BA3072"/>
    <w:rsid w:val="00BA5D4A"/>
    <w:rsid w:val="00BA71B5"/>
    <w:rsid w:val="00BB4B97"/>
    <w:rsid w:val="00BB7506"/>
    <w:rsid w:val="00BC0A5E"/>
    <w:rsid w:val="00BC14A5"/>
    <w:rsid w:val="00BD0703"/>
    <w:rsid w:val="00BD586C"/>
    <w:rsid w:val="00BD6235"/>
    <w:rsid w:val="00BD741C"/>
    <w:rsid w:val="00BE28E9"/>
    <w:rsid w:val="00BE391F"/>
    <w:rsid w:val="00BE6C97"/>
    <w:rsid w:val="00BE72E9"/>
    <w:rsid w:val="00BF5ACD"/>
    <w:rsid w:val="00BF6127"/>
    <w:rsid w:val="00BF63B9"/>
    <w:rsid w:val="00C012F9"/>
    <w:rsid w:val="00C02C88"/>
    <w:rsid w:val="00C0537B"/>
    <w:rsid w:val="00C075C6"/>
    <w:rsid w:val="00C10157"/>
    <w:rsid w:val="00C115B7"/>
    <w:rsid w:val="00C16427"/>
    <w:rsid w:val="00C17068"/>
    <w:rsid w:val="00C20EB3"/>
    <w:rsid w:val="00C21192"/>
    <w:rsid w:val="00C3248B"/>
    <w:rsid w:val="00C33948"/>
    <w:rsid w:val="00C33BA7"/>
    <w:rsid w:val="00C44A8B"/>
    <w:rsid w:val="00C45579"/>
    <w:rsid w:val="00C46940"/>
    <w:rsid w:val="00C47566"/>
    <w:rsid w:val="00C53869"/>
    <w:rsid w:val="00C53B0B"/>
    <w:rsid w:val="00C5575A"/>
    <w:rsid w:val="00C630FA"/>
    <w:rsid w:val="00C705B8"/>
    <w:rsid w:val="00C706AC"/>
    <w:rsid w:val="00C739ED"/>
    <w:rsid w:val="00C74C89"/>
    <w:rsid w:val="00C80A6B"/>
    <w:rsid w:val="00C80B61"/>
    <w:rsid w:val="00C8225E"/>
    <w:rsid w:val="00C84F56"/>
    <w:rsid w:val="00C85FE0"/>
    <w:rsid w:val="00C870E7"/>
    <w:rsid w:val="00C91B63"/>
    <w:rsid w:val="00C927C6"/>
    <w:rsid w:val="00C961E8"/>
    <w:rsid w:val="00C97CC2"/>
    <w:rsid w:val="00CA07E0"/>
    <w:rsid w:val="00CA3D37"/>
    <w:rsid w:val="00CA5796"/>
    <w:rsid w:val="00CB1970"/>
    <w:rsid w:val="00CB1B8D"/>
    <w:rsid w:val="00CB1EFE"/>
    <w:rsid w:val="00CB2932"/>
    <w:rsid w:val="00CB531C"/>
    <w:rsid w:val="00CC62E9"/>
    <w:rsid w:val="00CC62F7"/>
    <w:rsid w:val="00CD758C"/>
    <w:rsid w:val="00CD7D1E"/>
    <w:rsid w:val="00CE31C8"/>
    <w:rsid w:val="00CE478C"/>
    <w:rsid w:val="00CE6B55"/>
    <w:rsid w:val="00CE6DCD"/>
    <w:rsid w:val="00CF5ED8"/>
    <w:rsid w:val="00D00F1A"/>
    <w:rsid w:val="00D02C0D"/>
    <w:rsid w:val="00D03E9A"/>
    <w:rsid w:val="00D13813"/>
    <w:rsid w:val="00D213A8"/>
    <w:rsid w:val="00D21703"/>
    <w:rsid w:val="00D23CD3"/>
    <w:rsid w:val="00D278CD"/>
    <w:rsid w:val="00D30C42"/>
    <w:rsid w:val="00D34A1E"/>
    <w:rsid w:val="00D35710"/>
    <w:rsid w:val="00D36C88"/>
    <w:rsid w:val="00D3782A"/>
    <w:rsid w:val="00D4119A"/>
    <w:rsid w:val="00D4158A"/>
    <w:rsid w:val="00D44C5C"/>
    <w:rsid w:val="00D458DB"/>
    <w:rsid w:val="00D46520"/>
    <w:rsid w:val="00D46ED2"/>
    <w:rsid w:val="00D5277B"/>
    <w:rsid w:val="00D527CD"/>
    <w:rsid w:val="00D6013F"/>
    <w:rsid w:val="00D60709"/>
    <w:rsid w:val="00D630AD"/>
    <w:rsid w:val="00D66D61"/>
    <w:rsid w:val="00D67A5A"/>
    <w:rsid w:val="00D7192C"/>
    <w:rsid w:val="00D7227C"/>
    <w:rsid w:val="00D735A8"/>
    <w:rsid w:val="00D75C66"/>
    <w:rsid w:val="00D75EE3"/>
    <w:rsid w:val="00D77F98"/>
    <w:rsid w:val="00D80E59"/>
    <w:rsid w:val="00D85886"/>
    <w:rsid w:val="00D86194"/>
    <w:rsid w:val="00D86B0B"/>
    <w:rsid w:val="00D91F0F"/>
    <w:rsid w:val="00D92FE3"/>
    <w:rsid w:val="00D93C41"/>
    <w:rsid w:val="00D9740A"/>
    <w:rsid w:val="00D97B0B"/>
    <w:rsid w:val="00DA0152"/>
    <w:rsid w:val="00DA3B08"/>
    <w:rsid w:val="00DA5DCB"/>
    <w:rsid w:val="00DA7C05"/>
    <w:rsid w:val="00DB3483"/>
    <w:rsid w:val="00DB38ED"/>
    <w:rsid w:val="00DB6F0F"/>
    <w:rsid w:val="00DC082B"/>
    <w:rsid w:val="00DC12CA"/>
    <w:rsid w:val="00DC6473"/>
    <w:rsid w:val="00DD1D89"/>
    <w:rsid w:val="00DD585D"/>
    <w:rsid w:val="00DD6C5D"/>
    <w:rsid w:val="00DE793C"/>
    <w:rsid w:val="00DF4015"/>
    <w:rsid w:val="00E03D59"/>
    <w:rsid w:val="00E043D0"/>
    <w:rsid w:val="00E0478F"/>
    <w:rsid w:val="00E04811"/>
    <w:rsid w:val="00E051B4"/>
    <w:rsid w:val="00E078BC"/>
    <w:rsid w:val="00E13680"/>
    <w:rsid w:val="00E136F1"/>
    <w:rsid w:val="00E20AE8"/>
    <w:rsid w:val="00E21599"/>
    <w:rsid w:val="00E21C85"/>
    <w:rsid w:val="00E21EC1"/>
    <w:rsid w:val="00E26CFE"/>
    <w:rsid w:val="00E3465A"/>
    <w:rsid w:val="00E36A3F"/>
    <w:rsid w:val="00E37C1E"/>
    <w:rsid w:val="00E40172"/>
    <w:rsid w:val="00E42EEA"/>
    <w:rsid w:val="00E4493F"/>
    <w:rsid w:val="00E44C2A"/>
    <w:rsid w:val="00E50C0F"/>
    <w:rsid w:val="00E524FD"/>
    <w:rsid w:val="00E5316B"/>
    <w:rsid w:val="00E554C9"/>
    <w:rsid w:val="00E56ED8"/>
    <w:rsid w:val="00E57E76"/>
    <w:rsid w:val="00E61F5F"/>
    <w:rsid w:val="00E636AC"/>
    <w:rsid w:val="00E6524C"/>
    <w:rsid w:val="00E66BCA"/>
    <w:rsid w:val="00E66C43"/>
    <w:rsid w:val="00E70133"/>
    <w:rsid w:val="00E73897"/>
    <w:rsid w:val="00E90A22"/>
    <w:rsid w:val="00E91543"/>
    <w:rsid w:val="00E91E56"/>
    <w:rsid w:val="00E930DC"/>
    <w:rsid w:val="00E9483C"/>
    <w:rsid w:val="00E95C83"/>
    <w:rsid w:val="00E96C14"/>
    <w:rsid w:val="00E97035"/>
    <w:rsid w:val="00E9736D"/>
    <w:rsid w:val="00EA11DB"/>
    <w:rsid w:val="00EA12D7"/>
    <w:rsid w:val="00EA3FCB"/>
    <w:rsid w:val="00EA7FCC"/>
    <w:rsid w:val="00EB41E5"/>
    <w:rsid w:val="00EB6F73"/>
    <w:rsid w:val="00EC06FD"/>
    <w:rsid w:val="00EC1E23"/>
    <w:rsid w:val="00EC3FA7"/>
    <w:rsid w:val="00EC45E8"/>
    <w:rsid w:val="00EC63A5"/>
    <w:rsid w:val="00ED1028"/>
    <w:rsid w:val="00ED13DD"/>
    <w:rsid w:val="00ED4906"/>
    <w:rsid w:val="00ED5C8F"/>
    <w:rsid w:val="00EE279A"/>
    <w:rsid w:val="00EE6E40"/>
    <w:rsid w:val="00EF0C00"/>
    <w:rsid w:val="00EF24F7"/>
    <w:rsid w:val="00EF30CE"/>
    <w:rsid w:val="00EF5744"/>
    <w:rsid w:val="00F0134E"/>
    <w:rsid w:val="00F02845"/>
    <w:rsid w:val="00F04EDF"/>
    <w:rsid w:val="00F05DF0"/>
    <w:rsid w:val="00F14B6D"/>
    <w:rsid w:val="00F14D2A"/>
    <w:rsid w:val="00F15132"/>
    <w:rsid w:val="00F1521A"/>
    <w:rsid w:val="00F24AEC"/>
    <w:rsid w:val="00F368AE"/>
    <w:rsid w:val="00F40A88"/>
    <w:rsid w:val="00F41023"/>
    <w:rsid w:val="00F410B4"/>
    <w:rsid w:val="00F430B4"/>
    <w:rsid w:val="00F4648F"/>
    <w:rsid w:val="00F465EC"/>
    <w:rsid w:val="00F47460"/>
    <w:rsid w:val="00F521EF"/>
    <w:rsid w:val="00F529EE"/>
    <w:rsid w:val="00F5351F"/>
    <w:rsid w:val="00F62480"/>
    <w:rsid w:val="00F625EC"/>
    <w:rsid w:val="00F62821"/>
    <w:rsid w:val="00F6520F"/>
    <w:rsid w:val="00F659FC"/>
    <w:rsid w:val="00F664F5"/>
    <w:rsid w:val="00F6713E"/>
    <w:rsid w:val="00F70860"/>
    <w:rsid w:val="00F715DD"/>
    <w:rsid w:val="00F729D0"/>
    <w:rsid w:val="00F73369"/>
    <w:rsid w:val="00F763C4"/>
    <w:rsid w:val="00F779C2"/>
    <w:rsid w:val="00F80BE9"/>
    <w:rsid w:val="00F85604"/>
    <w:rsid w:val="00F861B1"/>
    <w:rsid w:val="00F918A5"/>
    <w:rsid w:val="00F979A7"/>
    <w:rsid w:val="00FA0D58"/>
    <w:rsid w:val="00FA6008"/>
    <w:rsid w:val="00FB0591"/>
    <w:rsid w:val="00FB09DC"/>
    <w:rsid w:val="00FB2ABD"/>
    <w:rsid w:val="00FB6D45"/>
    <w:rsid w:val="00FC3F88"/>
    <w:rsid w:val="00FD3968"/>
    <w:rsid w:val="00FD68EB"/>
    <w:rsid w:val="00FD7CC7"/>
    <w:rsid w:val="00FE2C6C"/>
    <w:rsid w:val="00FE38DD"/>
    <w:rsid w:val="00FE41AB"/>
    <w:rsid w:val="00FE767E"/>
    <w:rsid w:val="00FE7AF7"/>
    <w:rsid w:val="00FF3412"/>
    <w:rsid w:val="00FF35B4"/>
    <w:rsid w:val="00FF3F0C"/>
    <w:rsid w:val="00FF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31D3"/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after="0"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86B0B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86B0B"/>
    <w:rPr>
      <w:color w:val="800080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9305BB"/>
    <w:rPr>
      <w:b/>
      <w:bCs/>
    </w:rPr>
  </w:style>
  <w:style w:type="paragraph" w:customStyle="1" w:styleId="Text">
    <w:name w:val="Text"/>
    <w:basedOn w:val="Standard"/>
    <w:uiPriority w:val="4"/>
    <w:qFormat/>
    <w:rsid w:val="004143C1"/>
    <w:pPr>
      <w:spacing w:after="0" w:line="280" w:lineRule="atLeast"/>
      <w:jc w:val="both"/>
    </w:pPr>
    <w:rPr>
      <w:rFonts w:ascii="Calibri" w:eastAsia="Calibri" w:hAnsi="Calibri" w:cs="Arial"/>
      <w:szCs w:val="16"/>
    </w:rPr>
  </w:style>
  <w:style w:type="paragraph" w:customStyle="1" w:styleId="HeadlineKontakte">
    <w:name w:val="Headline Kontakte"/>
    <w:basedOn w:val="Standard"/>
    <w:next w:val="Text"/>
    <w:uiPriority w:val="10"/>
    <w:qFormat/>
    <w:rsid w:val="004143C1"/>
    <w:pPr>
      <w:pBdr>
        <w:bottom w:val="single" w:sz="4" w:space="1" w:color="auto"/>
      </w:pBdr>
      <w:spacing w:after="260"/>
      <w:contextualSpacing/>
    </w:pPr>
    <w:rPr>
      <w:rFonts w:ascii="Calibri" w:eastAsia="Calibri" w:hAnsi="Calibri" w:cs="Arial"/>
      <w:b/>
      <w:caps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C6B0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C6B0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C6B0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C6B0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C6B07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2C6B07"/>
    <w:pPr>
      <w:spacing w:after="0" w:line="240" w:lineRule="auto"/>
    </w:pPr>
  </w:style>
  <w:style w:type="table" w:customStyle="1" w:styleId="Basic">
    <w:name w:val="Basic"/>
    <w:basedOn w:val="NormaleTabelle"/>
    <w:uiPriority w:val="99"/>
    <w:rsid w:val="00890D85"/>
    <w:pPr>
      <w:spacing w:after="0" w:line="240" w:lineRule="auto"/>
    </w:pPr>
    <w:rPr>
      <w:rFonts w:ascii="Calibri" w:eastAsia="Calibri" w:hAnsi="Calibri" w:cs="Arial"/>
      <w:sz w:val="16"/>
      <w:szCs w:val="20"/>
      <w:lang w:eastAsia="de-DE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paragraph" w:styleId="StandardWeb">
    <w:name w:val="Normal (Web)"/>
    <w:basedOn w:val="Standard"/>
    <w:uiPriority w:val="99"/>
    <w:semiHidden/>
    <w:unhideWhenUsed/>
    <w:rsid w:val="00411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31D3"/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after="0"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86B0B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86B0B"/>
    <w:rPr>
      <w:color w:val="800080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9305BB"/>
    <w:rPr>
      <w:b/>
      <w:bCs/>
    </w:rPr>
  </w:style>
  <w:style w:type="paragraph" w:customStyle="1" w:styleId="Text">
    <w:name w:val="Text"/>
    <w:basedOn w:val="Standard"/>
    <w:uiPriority w:val="4"/>
    <w:qFormat/>
    <w:rsid w:val="004143C1"/>
    <w:pPr>
      <w:spacing w:after="0" w:line="280" w:lineRule="atLeast"/>
      <w:jc w:val="both"/>
    </w:pPr>
    <w:rPr>
      <w:rFonts w:ascii="Calibri" w:eastAsia="Calibri" w:hAnsi="Calibri" w:cs="Arial"/>
      <w:szCs w:val="16"/>
    </w:rPr>
  </w:style>
  <w:style w:type="paragraph" w:customStyle="1" w:styleId="HeadlineKontakte">
    <w:name w:val="Headline Kontakte"/>
    <w:basedOn w:val="Standard"/>
    <w:next w:val="Text"/>
    <w:uiPriority w:val="10"/>
    <w:qFormat/>
    <w:rsid w:val="004143C1"/>
    <w:pPr>
      <w:pBdr>
        <w:bottom w:val="single" w:sz="4" w:space="1" w:color="auto"/>
      </w:pBdr>
      <w:spacing w:after="260"/>
      <w:contextualSpacing/>
    </w:pPr>
    <w:rPr>
      <w:rFonts w:ascii="Calibri" w:eastAsia="Calibri" w:hAnsi="Calibri" w:cs="Arial"/>
      <w:b/>
      <w:caps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C6B0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C6B0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C6B0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C6B0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C6B07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2C6B07"/>
    <w:pPr>
      <w:spacing w:after="0" w:line="240" w:lineRule="auto"/>
    </w:pPr>
  </w:style>
  <w:style w:type="table" w:customStyle="1" w:styleId="Basic">
    <w:name w:val="Basic"/>
    <w:basedOn w:val="NormaleTabelle"/>
    <w:uiPriority w:val="99"/>
    <w:rsid w:val="00890D85"/>
    <w:pPr>
      <w:spacing w:after="0" w:line="240" w:lineRule="auto"/>
    </w:pPr>
    <w:rPr>
      <w:rFonts w:ascii="Calibri" w:eastAsia="Calibri" w:hAnsi="Calibri" w:cs="Arial"/>
      <w:sz w:val="16"/>
      <w:szCs w:val="20"/>
      <w:lang w:eastAsia="de-DE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paragraph" w:styleId="StandardWeb">
    <w:name w:val="Normal (Web)"/>
    <w:basedOn w:val="Standard"/>
    <w:uiPriority w:val="99"/>
    <w:semiHidden/>
    <w:unhideWhenUsed/>
    <w:rsid w:val="00411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1D51FF-1A64-4675-A87A-316C2FB92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293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 Tanja</dc:creator>
  <cp:lastModifiedBy>Himmelsbach, Lea</cp:lastModifiedBy>
  <cp:revision>3</cp:revision>
  <cp:lastPrinted>2018-03-26T09:25:00Z</cp:lastPrinted>
  <dcterms:created xsi:type="dcterms:W3CDTF">2019-01-29T00:17:00Z</dcterms:created>
  <dcterms:modified xsi:type="dcterms:W3CDTF">2019-01-29T11:12:00Z</dcterms:modified>
</cp:coreProperties>
</file>