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Le Frese compatte Wirtgen della serie F per una fresatura a freddo economica e sostenibile</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 xml:space="preserve">La W 100 Fi introduce una nuova generazione di macchine al </w:t>
      </w:r>
      <w:proofErr w:type="spellStart"/>
      <w:r>
        <w:rPr>
          <w:sz w:val="28"/>
        </w:rPr>
        <w:t>Bauma</w:t>
      </w:r>
      <w:proofErr w:type="spellEnd"/>
      <w:r>
        <w:rPr>
          <w:sz w:val="28"/>
        </w:rPr>
        <w:t xml:space="preserve"> 2022</w:t>
      </w:r>
    </w:p>
    <w:p w14:paraId="193790FB" w14:textId="173EB7D3" w:rsidR="00A46F1E" w:rsidRPr="00C95DAB" w:rsidRDefault="00C95DAB" w:rsidP="00881E44">
      <w:pPr>
        <w:pStyle w:val="Teaser"/>
      </w:pPr>
      <w:r>
        <w:t xml:space="preserve">Con il lancio sul mercato avvenuto all’inizio di quest’anno, Wirtgen ha presentato la sua generazione completa di frese compatte di nuovo sviluppo. Le tecnologie più moderne delle collaudate frese grandi della serie F sono state ora integrate anche nelle frese compatte W 100 Fi, W 120 Fi e W 130 Fi. Al </w:t>
      </w:r>
      <w:proofErr w:type="spellStart"/>
      <w:r>
        <w:t>Bauma</w:t>
      </w:r>
      <w:proofErr w:type="spellEnd"/>
      <w:r>
        <w:t xml:space="preserve"> 2022, Wirtgen presenta un’ulteriore novità. Per la prima volta, le macchine della classe compatta possono essere dotate della cabina comfort. Questa aumenta ulteriormente tanto la sicurezza, quanto il comfort dell’operatore. </w:t>
      </w:r>
    </w:p>
    <w:p w14:paraId="03C1B33F" w14:textId="25B68768" w:rsidR="00A46F1E" w:rsidRPr="00C95DAB" w:rsidRDefault="00461C81" w:rsidP="002611FE">
      <w:pPr>
        <w:pStyle w:val="Absatzberschrift"/>
      </w:pPr>
      <w:r>
        <w:t>La prima fresa a freddo Wirtgen con la tecnologia motoristica ecologica 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Le macchine a carico frontale con larghezza operativa di 1,0 m, 1,2 m e 1,3 m sono attualmente equipaggiate con la tecnologia dei motori più ecologici, livello di emissioni EU Stage 5 / US </w:t>
      </w:r>
      <w:proofErr w:type="spellStart"/>
      <w:r>
        <w:rPr>
          <w:sz w:val="22"/>
        </w:rPr>
        <w:t>Tier</w:t>
      </w:r>
      <w:proofErr w:type="spellEnd"/>
      <w:r>
        <w:rPr>
          <w:sz w:val="22"/>
        </w:rPr>
        <w:t> 4 </w:t>
      </w:r>
      <w:proofErr w:type="spellStart"/>
      <w:r>
        <w:rPr>
          <w:sz w:val="22"/>
        </w:rPr>
        <w:t>final</w:t>
      </w:r>
      <w:proofErr w:type="spellEnd"/>
      <w:r>
        <w:rPr>
          <w:sz w:val="22"/>
        </w:rPr>
        <w:t xml:space="preserve">. Il moderno motore diesel offre una potenza nominale di 265 kW / 355 HP. Wirtgen e John Deere hanno adattato esattamente la caratteristica di coppia del motore alle esigenze della fresatura a freddo. </w:t>
      </w:r>
      <w:r>
        <w:t>Già a</w:t>
      </w:r>
      <w:r>
        <w:rPr>
          <w:sz w:val="22"/>
        </w:rPr>
        <w:t xml:space="preserve"> 1.200 min</w:t>
      </w:r>
      <w:r>
        <w:rPr>
          <w:sz w:val="22"/>
          <w:vertAlign w:val="superscript"/>
        </w:rPr>
        <w:t>-1</w:t>
      </w:r>
      <w:r>
        <w:rPr>
          <w:sz w:val="22"/>
        </w:rPr>
        <w:t xml:space="preserve"> è a disposizione una coppia motrice sufficiente, a 1.500 </w:t>
      </w:r>
      <w:bookmarkStart w:id="0" w:name="_Hlk96344717"/>
      <w:r>
        <w:rPr>
          <w:sz w:val="22"/>
        </w:rPr>
        <w:t>min</w:t>
      </w:r>
      <w:r>
        <w:rPr>
          <w:sz w:val="22"/>
          <w:vertAlign w:val="superscript"/>
        </w:rPr>
        <w:t>-1</w:t>
      </w:r>
      <w:bookmarkEnd w:id="0"/>
      <w:r>
        <w:rPr>
          <w:sz w:val="22"/>
        </w:rPr>
        <w:t xml:space="preserve"> si raggiunge la coppia motrice massima, mentre la gamma di numero di giri complessiva molto ampia va da 1.200 min</w:t>
      </w:r>
      <w:r>
        <w:rPr>
          <w:sz w:val="22"/>
          <w:vertAlign w:val="superscript"/>
        </w:rPr>
        <w:t>-1</w:t>
      </w:r>
      <w:r>
        <w:rPr>
          <w:sz w:val="22"/>
        </w:rPr>
        <w:t xml:space="preserve"> a 2.100 min</w:t>
      </w:r>
      <w:r>
        <w:rPr>
          <w:sz w:val="22"/>
          <w:vertAlign w:val="superscript"/>
        </w:rPr>
        <w:t>-1</w:t>
      </w:r>
      <w:r>
        <w:rPr>
          <w:sz w:val="22"/>
        </w:rPr>
        <w:t>.  Di conseguenza, le macchine consumano molto meno carburante a fronte di rendimenti elevati e profondità di fresatura massime fino a 330 mm.</w:t>
      </w:r>
    </w:p>
    <w:p w14:paraId="20E48220" w14:textId="77777777" w:rsidR="005E3ECC" w:rsidRPr="00C95DAB" w:rsidRDefault="005E3ECC" w:rsidP="005E3ECC">
      <w:pPr>
        <w:pStyle w:val="Absatzberschrift"/>
      </w:pPr>
      <w:proofErr w:type="spellStart"/>
      <w:r>
        <w:t>Mill</w:t>
      </w:r>
      <w:proofErr w:type="spellEnd"/>
      <w:r>
        <w:t> Assist e WPT per la classe da un metro</w:t>
      </w:r>
    </w:p>
    <w:p w14:paraId="52FCEE11" w14:textId="28491916" w:rsidR="002954CA" w:rsidRPr="00C95DAB" w:rsidRDefault="002954CA" w:rsidP="00057F82">
      <w:pPr>
        <w:pStyle w:val="Standardabsatz"/>
      </w:pPr>
      <w:r>
        <w:t>Sono</w:t>
      </w:r>
      <w:r>
        <w:rPr>
          <w:color w:val="000000" w:themeColor="text1"/>
        </w:rPr>
        <w:t xml:space="preserve"> </w:t>
      </w:r>
      <w:r>
        <w:t xml:space="preserve">inoltre presenti i sistemi di assistenza digitale </w:t>
      </w:r>
      <w:proofErr w:type="spellStart"/>
      <w:r>
        <w:t>Mill</w:t>
      </w:r>
      <w:proofErr w:type="spellEnd"/>
      <w:r>
        <w:t> Assist, Wirtgen Performance Tracker (WPT) e il sistema di livellazione LEVEL PRO ACTIVE. I sistemi hanno già dimostrato il loro potenziale nelle frese grandi della serie F. Ora, anche i clienti della classe delle frese compatte beneficiano di elevate prestazioni di fresatura e della massima efficienza, potendo contare su una documentazione chiara ed esaustiva.</w:t>
      </w:r>
    </w:p>
    <w:p w14:paraId="4C45ECE0" w14:textId="5C5DA571" w:rsidR="002954CA" w:rsidRPr="00C95DAB" w:rsidRDefault="00D715E2" w:rsidP="002954CA">
      <w:pPr>
        <w:pStyle w:val="Absatzberschrift"/>
      </w:pPr>
      <w:r>
        <w:t xml:space="preserve">Fresatura efficiente con </w:t>
      </w:r>
      <w:proofErr w:type="spellStart"/>
      <w:r>
        <w:t>Mill</w:t>
      </w:r>
      <w:proofErr w:type="spellEnd"/>
      <w:r>
        <w:t> Assist</w:t>
      </w:r>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 xml:space="preserve">In modalità automatica, il </w:t>
      </w:r>
      <w:proofErr w:type="spellStart"/>
      <w:r>
        <w:t>Mill</w:t>
      </w:r>
      <w:proofErr w:type="spellEnd"/>
      <w:r>
        <w:t> Assist consente di coniugare al meglio tra loro prestazioni e costi operativi. Ciò non solo aumenta le prestazioni di fresatura, ma riduce anche il consumo di diesel, acqua e utensili da taglio, nonché le emissioni di CO</w:t>
      </w:r>
      <w:r>
        <w:rPr>
          <w:vertAlign w:val="subscript"/>
        </w:rPr>
        <w:t>2</w:t>
      </w:r>
      <w:r>
        <w:t xml:space="preserve">. </w:t>
      </w:r>
    </w:p>
    <w:p w14:paraId="7C2AD650" w14:textId="036A7B2E" w:rsidR="00FB45A9" w:rsidRDefault="00FB45A9" w:rsidP="00FB45A9">
      <w:pPr>
        <w:pStyle w:val="Text"/>
        <w:spacing w:line="240" w:lineRule="auto"/>
        <w:rPr>
          <w:noProof/>
        </w:rPr>
      </w:pPr>
      <w:r>
        <w:t xml:space="preserve">Il </w:t>
      </w:r>
      <w:proofErr w:type="spellStart"/>
      <w:r>
        <w:t>Mill</w:t>
      </w:r>
      <w:proofErr w:type="spellEnd"/>
      <w:r>
        <w:t xml:space="preserve"> Assist controlla automaticamente la velocità del motore. </w:t>
      </w:r>
      <w:proofErr w:type="gramStart"/>
      <w:r>
        <w:t>Un ampio numero di giri adoperabile,</w:t>
      </w:r>
      <w:proofErr w:type="gramEnd"/>
      <w:r>
        <w:t xml:space="preserve"> permette di godere di un’enorme gamma di prestazioni. Il consumo di carburante e l’usura degli utensili da taglio possono essere significativamente ridotti nella gamma delle basse velocità. Le velocità superiori consentono di ottenere un ottimo modello di fresatura, anche con una maggiore resa superficiale.</w:t>
      </w:r>
    </w:p>
    <w:p w14:paraId="4B5659B9" w14:textId="5CFEF89E" w:rsidR="00461C81" w:rsidRDefault="002954CA" w:rsidP="00FB45A9">
      <w:pPr>
        <w:pStyle w:val="Text"/>
        <w:spacing w:line="240" w:lineRule="auto"/>
      </w:pPr>
      <w:r>
        <w:lastRenderedPageBreak/>
        <w:t>L’operatore può inoltre preselezionare una delle tre strategie operative. È possibile scegliere tra “ECO”, “Ottimizzata sulle prestazioni” o “Ottimizzata sulla qualità”. Ad esempio, l’operatore potrà definire in anticipo la qualità del modello di fresatura richiesto, progressivamente da grossolana a molto fine, premendo un pulsante.</w:t>
      </w:r>
    </w:p>
    <w:p w14:paraId="3C94B80A" w14:textId="77777777" w:rsidR="007E318A" w:rsidRPr="00FB45A9" w:rsidRDefault="007E318A"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t>Ampio ventaglio applicativo, massima flessibilità</w:t>
      </w:r>
    </w:p>
    <w:p w14:paraId="2F9609CD" w14:textId="6F9C895D" w:rsidR="00FB45A9" w:rsidRPr="00FB45A9" w:rsidRDefault="00C95DAB" w:rsidP="00FB45A9">
      <w:pPr>
        <w:pStyle w:val="Standardabsatz"/>
      </w:pPr>
      <w:r>
        <w:t>Le dimensioni compatte ed un peso ottimizzato della macchina per un facile trasporto, rendono le nuove frese Wirtgen perfette per diverse applicazioni in cantiere. In autostrada, nelle strade secondarie, nei parcheggi o nei centri urbani – queste macchine altamente performanti sono molto versatili. Grazie alla loro alta efficienza, sono utilizzate per la riabilitazione del manto stradale e la rimozione completa su lotti di cantiere di tutte le dimensioni. Grazie alla rapida sostituzione dei tamburi di fresatura FCS con diverse interlinee e larghezze operative, le frese compatte Wirtgen possono essere sostituite in pochissimo tempo in cantiere per le applicazioni più diverse.</w:t>
      </w:r>
    </w:p>
    <w:p w14:paraId="025481FC" w14:textId="77777777" w:rsidR="00FB45A9" w:rsidRDefault="00FB45A9" w:rsidP="00FB45A9">
      <w:pPr>
        <w:pStyle w:val="Standardabsatz"/>
        <w:spacing w:after="0"/>
        <w:rPr>
          <w:b/>
          <w:bCs/>
        </w:rPr>
      </w:pPr>
      <w:r>
        <w:rPr>
          <w:b/>
        </w:rPr>
        <w:t>Livellazione precisa con LEVEL PRO ACTIVE</w:t>
      </w:r>
    </w:p>
    <w:p w14:paraId="491694BA" w14:textId="7FD7B1D6" w:rsidR="00FB45A9" w:rsidRDefault="00FB45A9" w:rsidP="00FB45A9">
      <w:pPr>
        <w:pStyle w:val="Standardabsatz"/>
        <w:spacing w:after="0"/>
      </w:pPr>
      <w:r>
        <w:t>Il sistema di livellazione LEVEL PRO ACTIVE, che si è già affermato nelle frese grandi, viene ora introdotto anche nella classe delle frese compatte. Il sistema di livellazione sviluppato appositamente da Wirtgen per le frese a freddo è comandabile in modo intuitivo grazie al pannello di controllo informativo. Tutti i sensori collegati e i valori misurati vengono illustrati in modo chiaro sul pannello di controllo, per rendere i processi di lavoro efficienti nella massima misura possibile. Il sistema è totalmente integrato nel controllo della macchina della fresa a freddo e consente di ottenere un alto grado di automazione, poiché le funzioni importanti della macchina sono interconnesse.</w:t>
      </w:r>
      <w:r>
        <w:rPr>
          <w:b/>
        </w:rPr>
        <w:t xml:space="preserve"> </w:t>
      </w:r>
      <w:r>
        <w:t>Offre inoltre molte funzioni automatiche e supplementari che semplificano il lavoro dell’operatore, come ad esempio il sollevamento automatico per superare un tombino.</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Moderna centrale di comando, con cabina operatore chiusa opzionale </w:t>
      </w:r>
      <w:r>
        <w:rPr>
          <w:color w:val="000000"/>
        </w:rPr>
        <w:t xml:space="preserve"> </w:t>
      </w:r>
    </w:p>
    <w:p w14:paraId="53E9BB52" w14:textId="539B3D92" w:rsidR="00B669B9" w:rsidRDefault="00C95DAB" w:rsidP="002F1BBF">
      <w:pPr>
        <w:pStyle w:val="Standardabsatz"/>
      </w:pPr>
      <w:r>
        <w:t xml:space="preserve">Il posto di comando di nuovo sviluppo si caratterizza per gli elementi di comando ergonomici, con una sensazione tattile di alta qualità e per il massimo comfort operativo. Oltre alle dimensioni ridotte, cinque telecamere offrono all’operatore l’eccellente visione di tutte le aree di lavoro importanti. </w:t>
      </w:r>
      <w:r>
        <w:rPr>
          <w:color w:val="000000" w:themeColor="text1"/>
        </w:rPr>
        <w:t>Il nuovo display di comando da 5” nel bracciolo multifunzione mostra inoltre tutte le informazioni importanti della macchina. L’accesso della macchina sulla parte posteriore è dotato di una regolazione automatica dell’altezza. Ciò permette all’operatore della macchina di entrare in modo sicuro e comodo nel posto di comando in qualsiasi situazione di lavoro.</w:t>
      </w:r>
    </w:p>
    <w:p w14:paraId="5EF910E3" w14:textId="2CF3795E" w:rsidR="00304689" w:rsidRDefault="002F1BBF" w:rsidP="00304689">
      <w:pPr>
        <w:pStyle w:val="Standardabsatz"/>
      </w:pPr>
      <w:r>
        <w:t xml:space="preserve">Al </w:t>
      </w:r>
      <w:proofErr w:type="spellStart"/>
      <w:r>
        <w:t>Bauma</w:t>
      </w:r>
      <w:proofErr w:type="spellEnd"/>
      <w:r>
        <w:t xml:space="preserve"> 2022 Wirtgen presenterà un’altra innovazione per le frese compatte – la cabina comfort completamente chiusa. Protegge l’operatore dalle criticità del cantiere, come il rumore e la polvere, ed offre condizioni di lavoro ottimali con tutte le condizioni atmosferiche.</w:t>
      </w:r>
    </w:p>
    <w:p w14:paraId="20314062" w14:textId="252AF79F" w:rsidR="00A70473" w:rsidRDefault="00A70473" w:rsidP="00282AFC">
      <w:pPr>
        <w:pStyle w:val="Standardabsatz"/>
      </w:pPr>
    </w:p>
    <w:p w14:paraId="7C6A55CA" w14:textId="166A2E15" w:rsidR="00FB45A9" w:rsidRDefault="00FB45A9" w:rsidP="00282AFC">
      <w:pPr>
        <w:pStyle w:val="Standardabsatz"/>
      </w:pPr>
    </w:p>
    <w:p w14:paraId="02768D4F" w14:textId="1917D396" w:rsidR="00FB45A9" w:rsidRDefault="00FB45A9" w:rsidP="00282AFC">
      <w:pPr>
        <w:pStyle w:val="Standardabsatz"/>
      </w:pPr>
    </w:p>
    <w:p w14:paraId="421CEAB3" w14:textId="6A64B143" w:rsidR="00FB45A9" w:rsidRDefault="00FB45A9" w:rsidP="00282AFC">
      <w:pPr>
        <w:pStyle w:val="Standardabsatz"/>
      </w:pPr>
    </w:p>
    <w:p w14:paraId="12A93D8A" w14:textId="77777777" w:rsidR="00FB45A9" w:rsidRDefault="00FB45A9" w:rsidP="00282AFC">
      <w:pPr>
        <w:pStyle w:val="Standardabsatz"/>
      </w:pPr>
    </w:p>
    <w:p w14:paraId="693555B3" w14:textId="295DF835" w:rsidR="00A70473" w:rsidRPr="00A70473" w:rsidRDefault="00A70473" w:rsidP="00282AFC">
      <w:pPr>
        <w:pStyle w:val="Standardabsatz"/>
        <w:rPr>
          <w:b/>
          <w:bCs/>
        </w:rPr>
      </w:pPr>
      <w:r>
        <w:rPr>
          <w:b/>
        </w:rPr>
        <w:lastRenderedPageBreak/>
        <w:t>Foto:</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1F8A7162" w14:textId="5B52EB01" w:rsidR="006C0C87" w:rsidRDefault="002954CA" w:rsidP="0085522C">
      <w:pPr>
        <w:pStyle w:val="BUnormal"/>
        <w:jc w:val="both"/>
      </w:pPr>
      <w:r>
        <w:t>Le frese compatte Wirtgen W 100 Fi, W 120 Fi e W 130 Fi convincono nelle più svariate applicazioni, ad esempio nella scarifica di strati di pavimentazione o nei lavori di ripristino del manto stradale</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Il potente motore John Deere, con caratteristiche di coppia perfettamente adattate alle frese a freddo, permette di lavorare in modo produttivo ed efficiente in ogni operazione di fresatura. </w:t>
      </w:r>
      <w:r>
        <w:br/>
      </w:r>
    </w:p>
    <w:p w14:paraId="04824B2F" w14:textId="1D2C88F5" w:rsidR="00F74540" w:rsidRPr="006C0C87" w:rsidRDefault="00E15EBE" w:rsidP="006C0C87">
      <w:pPr>
        <w:pStyle w:val="Note"/>
      </w:pPr>
      <w:r>
        <w:t>Nota: Queste foto servono soltanto per la visualizzazione in anteprima. Per la stampa nelle pubblicazioni vi preghiamo di usare le foto in risoluzione 300 dpi, scaricabili dai siti web del Wirtgen Group.</w:t>
      </w:r>
    </w:p>
    <w:p w14:paraId="55931FB8" w14:textId="77777777" w:rsidR="00E15EBE" w:rsidRDefault="00E15EBE" w:rsidP="00E15EBE">
      <w:pPr>
        <w:pStyle w:val="Absatzberschrift"/>
        <w:rPr>
          <w:iCs/>
        </w:rPr>
      </w:pPr>
      <w:r>
        <w:t>Per maggiori informazioni vogliate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Telefono: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0F3153"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06" type="#_x0000_t75" style="width:1500pt;height:1500pt" o:bullet="t">
        <v:imagedata r:id="rId1" o:title="AZ_04a"/>
      </v:shape>
    </w:pict>
  </w:numPicBullet>
  <w:numPicBullet w:numPicBulletId="1">
    <w:pict>
      <v:shape id="_x0000_i250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0F3153"/>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18A"/>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5759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4</cp:revision>
  <cp:lastPrinted>2021-10-28T15:19:00Z</cp:lastPrinted>
  <dcterms:created xsi:type="dcterms:W3CDTF">2022-05-05T09:04:00Z</dcterms:created>
  <dcterms:modified xsi:type="dcterms:W3CDTF">2022-06-01T12:32:00Z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