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34AC660" w:rsidR="009F2409" w:rsidRDefault="009F2409" w:rsidP="009F2409">
      <w:pPr>
        <w:pStyle w:val="Head"/>
      </w:pPr>
      <w:r>
        <w:t>Wirtgen | Estreia mundial de fresadoras pequenas na Paving Expo 2022 no Brasil</w:t>
      </w:r>
    </w:p>
    <w:p w14:paraId="7CC51801" w14:textId="7421F49F" w:rsidR="009F2409" w:rsidRPr="009F2409" w:rsidRDefault="009F2409" w:rsidP="009F2409">
      <w:pPr>
        <w:pStyle w:val="Subhead"/>
      </w:pPr>
      <w:r>
        <w:t>A fresadora a frio W 100 HR garante a máxima eficiência na classe de um metro</w:t>
      </w:r>
    </w:p>
    <w:p w14:paraId="4DEFE512" w14:textId="47BF19A7" w:rsidR="009F2409" w:rsidRDefault="002E6679" w:rsidP="009F2409">
      <w:pPr>
        <w:pStyle w:val="Teaser"/>
      </w:pPr>
      <w:r>
        <w:t>Com a nova W 100 HR, a Wirtgen mostra um poderoso carregador traseiro de um metro para a fresagem a frio de baixo custo. A máquina permite a construção de estradas ao mais alto nível, com atenção especial à eficiência econômica. Ela está disponível na América Latina, Ásia e Rússia. Na Paving Expo 2022, de 8 a 10 de junho em São Paulo, os visitantes do setor poderão ver os destaques da fresadora pequena ao vivo pela primeira vez.</w:t>
      </w:r>
    </w:p>
    <w:p w14:paraId="4D05CA64" w14:textId="72A44F30" w:rsidR="0003371E" w:rsidRDefault="001638FD" w:rsidP="0030120D">
      <w:pPr>
        <w:pStyle w:val="Teaserhead"/>
      </w:pPr>
      <w:r>
        <w:t>Trabalho eficiente de fresagem em larguras de trabalho de 1 m a 1,3 m</w:t>
      </w:r>
    </w:p>
    <w:p w14:paraId="3F187243" w14:textId="06D80163" w:rsidR="0030120D" w:rsidRDefault="00766AAB" w:rsidP="0030120D">
      <w:pPr>
        <w:pStyle w:val="Standardabsatz"/>
      </w:pPr>
      <w:r>
        <w:t>Tanto a W 100 HR quanto a W 130 HR são equipadas com um motor poderoso e econômico com potência nominal de 155 kW. Ele propulsiona um novo tambor fresador com porta-bits HT22 a três velocidades de tambor pré-selecionáveis. Isso permite que as máquinas sejam usadas para uma ampla variedade de aplicações. As duas fresadoras pequenas são muito fáceis de manobrar mesmo em espaços confinados e, com isso, alcançam resultados precisos de fresagem. Um potente acionamento em todas as rodas com divisor de fluxo acionável garante excelente tração e capacidade de escalada. O transporte e o posicionamento no canteiro de obras são feitos rapidamente a uma velocidade de 8 km/h.</w:t>
      </w:r>
    </w:p>
    <w:p w14:paraId="0EA37DBD" w14:textId="12CCD44C" w:rsidR="00602F91" w:rsidRPr="007B6820" w:rsidRDefault="001638FD" w:rsidP="007B6820">
      <w:pPr>
        <w:pStyle w:val="Teaserhead"/>
      </w:pPr>
      <w:r>
        <w:t>Potente carregamento de material e funções automáticas para alta produtividade</w:t>
      </w:r>
    </w:p>
    <w:p w14:paraId="4F23B91B" w14:textId="5B08752E" w:rsidR="006C592A" w:rsidRDefault="00524187" w:rsidP="006C592A">
      <w:pPr>
        <w:pStyle w:val="Standardabsatz"/>
      </w:pPr>
      <w:r>
        <w:t>As máquinas foram projetadas para alcançar altas taxas de produção diárias através da maior eficiência possível. A esteira transportadora de 400 mm de largura e alto desempenho transporta grandes quantidades de material em até 92 m</w:t>
      </w:r>
      <w:r>
        <w:rPr>
          <w:vertAlign w:val="superscript"/>
        </w:rPr>
        <w:t>3</w:t>
      </w:r>
      <w:r>
        <w:t>/h para os veículos de transporte. Ela pode ser girada 25° para cada lado e é controlada com o joystick de operação intuitiva. Funções automáticas como o controle de carga limite ou a função de memória de profundidade de fresagem aumentam a produtividade, facilitam o trabalho do operador com processos padronizados e otimizam a rotina diária de trabalho.</w:t>
      </w:r>
    </w:p>
    <w:p w14:paraId="1BA373AB" w14:textId="740106D5" w:rsidR="003D6CA6" w:rsidRPr="003D6CA6" w:rsidRDefault="0006073C" w:rsidP="003D6CA6">
      <w:pPr>
        <w:pStyle w:val="Teaserhead"/>
      </w:pPr>
      <w:r>
        <w:t>Três velocidades de rotação do tambor fresador para diferentes requisitos</w:t>
      </w:r>
    </w:p>
    <w:p w14:paraId="1773E49D" w14:textId="7BF4980F" w:rsidR="000313E8" w:rsidRPr="000313E8" w:rsidRDefault="00CB6F6A" w:rsidP="00696EAF">
      <w:pPr>
        <w:pStyle w:val="Standardabsatz"/>
      </w:pPr>
      <w:r>
        <w:t>A velocidade de rotação do tambor fresador da W 100 HR pode ser ajustada em três níveis para se adequar às exigências e condições específicas no canteiro de obras. A velocidade de giro do motor é ajustada automaticamente para 1.800 min</w:t>
      </w:r>
      <w:r>
        <w:rPr>
          <w:vertAlign w:val="superscript"/>
        </w:rPr>
        <w:t>-1</w:t>
      </w:r>
      <w:r>
        <w:t>, 2.000 min</w:t>
      </w:r>
      <w:r>
        <w:rPr>
          <w:vertAlign w:val="superscript"/>
        </w:rPr>
        <w:t>-1</w:t>
      </w:r>
      <w:r>
        <w:t xml:space="preserve"> ou 2.200 min</w:t>
      </w:r>
      <w:r>
        <w:rPr>
          <w:vertAlign w:val="superscript"/>
        </w:rPr>
        <w:t>-1</w:t>
      </w:r>
      <w:r>
        <w:t xml:space="preserve"> com o apertar de um botão. O nível 1 é selecionado para baixo consumo de diesel e desgaste reduzido dos bits. O nível 2 permite o máximo desempenho de fresagem em todas as situações, e o nível 3 é usado para aumentar os requisitos de qualidade da superfície. Isso permite ao operador decidir qual a velocidade do tambor fresador que proporciona o melhor equilíbrio de desempenho, qualidade e economia, dependendo da situação. </w:t>
      </w:r>
    </w:p>
    <w:p w14:paraId="543428D0" w14:textId="1EB66926" w:rsidR="00B4767F" w:rsidRPr="00C01AAC" w:rsidRDefault="00C01AAC" w:rsidP="00B4767F">
      <w:pPr>
        <w:pStyle w:val="Teaserhead"/>
      </w:pPr>
      <w:r>
        <w:t>Nivelamento preciso com Level Pro PLUS</w:t>
      </w:r>
    </w:p>
    <w:p w14:paraId="5B8756AB" w14:textId="242033D3" w:rsidR="007B6820" w:rsidRPr="004F5484" w:rsidRDefault="00B4767F" w:rsidP="00B4767F">
      <w:pPr>
        <w:pStyle w:val="Standardabsatz"/>
      </w:pPr>
      <w:r>
        <w:t xml:space="preserve">O sistema de nivelamento LEVEL PRO PLUS desenvolvido pela Wirtgen especialmente para fresadoras a frio está disponível como opção para a W 100 HR. O sistema garante </w:t>
      </w:r>
      <w:r>
        <w:lastRenderedPageBreak/>
        <w:t>a aderência precisa à profundidade de fresagem e é totalmente integrado ao sistema de controle da máquina. O alto grau de automação facilita o trabalho do operador e possibilita processos de trabalho mais rápidos e de alta qualidade com consistência.</w:t>
      </w:r>
    </w:p>
    <w:p w14:paraId="2E1EB456" w14:textId="02F556B8" w:rsidR="00640019" w:rsidRDefault="001805C8" w:rsidP="00E068A1">
      <w:pPr>
        <w:pStyle w:val="Teaserhead"/>
      </w:pPr>
      <w:r>
        <w:t>Sofisticado conceito de operação com controle de braço</w:t>
      </w:r>
    </w:p>
    <w:p w14:paraId="4C032557" w14:textId="6A1E16A0" w:rsidR="00010297" w:rsidRDefault="00B635EF" w:rsidP="00010297">
      <w:pPr>
        <w:pStyle w:val="Standardabsatz"/>
      </w:pPr>
      <w:r>
        <w:t>A máquina é controlada em modo de fresagem através dos elementos operacionais integrados no apoio para o braço ajustável. Aqui, por exemplo, o ajuste hidráulico de altura pode ser feito a dois níveis de velocidade. Muitas funções importantes da máquina foram combinadas no joystick ergonômico de operação intuitiva e, portanto, estão sempre ao alcance do operador. O display multifuncional em vários idiomas oferece uma boa visão geral de todos os dados relevantes para o processo, tais como o indicador digital de profundidade de fresagem. O sistema de câmera disponível como opção consiste em uma câmera no final da correia de descarga e um monitor robusto de alta resolução. Ele permite ao operador ver a área de carga do caminhão sem ter que se afastar do sentido de deslocamento da máquina. Outra vantagem em termos de segurança, mas também de conforto e eficiência.</w:t>
      </w:r>
    </w:p>
    <w:p w14:paraId="71771FCF" w14:textId="6428BB37" w:rsidR="00640019" w:rsidRPr="00B4767F" w:rsidRDefault="00640019" w:rsidP="0003371E">
      <w:pPr>
        <w:pStyle w:val="Standardabsatz"/>
      </w:pPr>
    </w:p>
    <w:p w14:paraId="1FECED17" w14:textId="0D46BA99" w:rsidR="00556B5E" w:rsidRPr="00633F41" w:rsidRDefault="00D36267" w:rsidP="00633F41">
      <w:pPr>
        <w:pStyle w:val="Standardabsatz"/>
        <w:rPr>
          <w:b/>
          <w:bCs/>
          <w:color w:val="000000" w:themeColor="text1"/>
        </w:rPr>
      </w:pPr>
      <w:r>
        <w:rPr>
          <w:b/>
          <w:color w:val="000000" w:themeColor="text1"/>
        </w:rPr>
        <w:t>Fotos:</w:t>
      </w:r>
    </w:p>
    <w:p w14:paraId="72C91A01" w14:textId="427741D6" w:rsidR="008A4FE5" w:rsidRDefault="008A4FE5" w:rsidP="008A4FE5">
      <w:pPr>
        <w:pStyle w:val="BUbold"/>
      </w:pPr>
      <w:r>
        <w:rPr>
          <w:noProof/>
        </w:rPr>
        <w:drawing>
          <wp:inline distT="0" distB="0" distL="0" distR="0" wp14:anchorId="089D1761" wp14:editId="74FDD3EB">
            <wp:extent cx="2404800" cy="13533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404800" cy="1353326"/>
                    </a:xfrm>
                    <a:prstGeom prst="rect">
                      <a:avLst/>
                    </a:prstGeom>
                  </pic:spPr>
                </pic:pic>
              </a:graphicData>
            </a:graphic>
          </wp:inline>
        </w:drawing>
      </w:r>
    </w:p>
    <w:p w14:paraId="6E1294E1" w14:textId="77777777" w:rsidR="00845D8B" w:rsidRPr="00845D8B" w:rsidRDefault="00845D8B" w:rsidP="00845D8B">
      <w:pPr>
        <w:pStyle w:val="Note"/>
        <w:spacing w:before="0" w:after="0"/>
        <w:rPr>
          <w:b/>
          <w:i w:val="0"/>
          <w:iCs/>
        </w:rPr>
      </w:pPr>
      <w:r w:rsidRPr="00845D8B">
        <w:rPr>
          <w:b/>
          <w:i w:val="0"/>
          <w:iCs/>
        </w:rPr>
        <w:t xml:space="preserve">W_W100HR_00006_HI </w:t>
      </w:r>
    </w:p>
    <w:p w14:paraId="1088FFC6" w14:textId="081A2538" w:rsidR="008A4FE5" w:rsidRPr="00C12834" w:rsidRDefault="00633F41" w:rsidP="00845D8B">
      <w:pPr>
        <w:pStyle w:val="Note"/>
        <w:spacing w:before="0" w:after="0"/>
        <w:rPr>
          <w:i w:val="0"/>
          <w:iCs/>
        </w:rPr>
      </w:pPr>
      <w:r>
        <w:rPr>
          <w:i w:val="0"/>
        </w:rPr>
        <w:t>A Wirtgen W 100 HR oferece alta eficiência em uma ampla variedade de aplicações de fresagem.</w:t>
      </w:r>
    </w:p>
    <w:p w14:paraId="46BEB3B9" w14:textId="77777777" w:rsidR="00633F41" w:rsidRPr="00633F41" w:rsidRDefault="00633F41" w:rsidP="00633F41">
      <w:pPr>
        <w:pStyle w:val="Standardabsatz"/>
      </w:pPr>
    </w:p>
    <w:p w14:paraId="4B8A1368" w14:textId="0255B2A1" w:rsidR="00AE5899" w:rsidRDefault="00DC2CF7" w:rsidP="00DC2CF7">
      <w:pPr>
        <w:pStyle w:val="BUbold"/>
      </w:pPr>
      <w:r>
        <w:rPr>
          <w:noProof/>
        </w:rPr>
        <w:drawing>
          <wp:inline distT="0" distB="0" distL="0" distR="0" wp14:anchorId="549158FB" wp14:editId="2EE43887">
            <wp:extent cx="2404799" cy="1352997"/>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val="0"/>
                        </a:ext>
                      </a:extLst>
                    </a:blip>
                    <a:stretch>
                      <a:fillRect/>
                    </a:stretch>
                  </pic:blipFill>
                  <pic:spPr>
                    <a:xfrm>
                      <a:off x="0" y="0"/>
                      <a:ext cx="2404799" cy="1352997"/>
                    </a:xfrm>
                    <a:prstGeom prst="rect">
                      <a:avLst/>
                    </a:prstGeom>
                  </pic:spPr>
                </pic:pic>
              </a:graphicData>
            </a:graphic>
          </wp:inline>
        </w:drawing>
      </w:r>
    </w:p>
    <w:p w14:paraId="75034D5F" w14:textId="77777777" w:rsidR="00845D8B" w:rsidRDefault="00633F41" w:rsidP="00845D8B">
      <w:pPr>
        <w:pStyle w:val="BUnormal"/>
        <w:spacing w:after="0"/>
        <w:rPr>
          <w:b/>
        </w:rPr>
      </w:pPr>
      <w:r>
        <w:rPr>
          <w:b/>
        </w:rPr>
        <w:t>W_graphic_W100HR_00001_HI_Ausschnitt</w:t>
      </w:r>
    </w:p>
    <w:p w14:paraId="6F42AB5F" w14:textId="7BB1AB6C" w:rsidR="00633F41" w:rsidRPr="00845D8B" w:rsidRDefault="00522A86" w:rsidP="00845D8B">
      <w:pPr>
        <w:pStyle w:val="BUnormal"/>
        <w:spacing w:after="0"/>
        <w:rPr>
          <w:i/>
          <w:iCs/>
        </w:rPr>
      </w:pPr>
      <w:r>
        <w:t>As fresadoras pequenas de um metro da Wirtgen apresentam uma moderna plataforma de operação com controle de braço e display multifuncional.</w:t>
      </w:r>
    </w:p>
    <w:p w14:paraId="22FD41BC" w14:textId="77777777" w:rsidR="00633F41" w:rsidRPr="00633F41" w:rsidRDefault="00633F41" w:rsidP="00633F41">
      <w:pPr>
        <w:pStyle w:val="Standardabsatz"/>
      </w:pPr>
    </w:p>
    <w:p w14:paraId="04824B2F" w14:textId="6A0A3841" w:rsidR="00F74540" w:rsidRDefault="00E15EBE" w:rsidP="006C0C87">
      <w:pPr>
        <w:pStyle w:val="Note"/>
      </w:pPr>
      <w:r>
        <w:t>Observação: Essas fotos servem apenas para a visualização prévia. Para impressão nas publicações, devem ser utilizadas as fotos em resolução de 300 dpi, disponíveis para download no site da Wirtgen GmbH /do Wirtgen Group.</w:t>
      </w:r>
    </w:p>
    <w:p w14:paraId="251D16B7" w14:textId="77777777" w:rsidR="00845D8B" w:rsidRPr="00845D8B" w:rsidRDefault="00845D8B" w:rsidP="00845D8B">
      <w:pPr>
        <w:pStyle w:val="Standardabsatz"/>
      </w:pPr>
    </w:p>
    <w:p w14:paraId="55931FB8" w14:textId="77777777" w:rsidR="00E15EBE" w:rsidRDefault="00E15EBE" w:rsidP="00E15EBE">
      <w:pPr>
        <w:pStyle w:val="Absatzberschrift"/>
        <w:rPr>
          <w:iCs/>
        </w:rPr>
      </w:pPr>
      <w:r>
        <w:lastRenderedPageBreak/>
        <w:t>Para mais informações, entre em contato com:</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Alemanha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Telefone: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845F" w14:textId="77777777" w:rsidR="00AB1752" w:rsidRDefault="00AB1752" w:rsidP="00E55534">
      <w:r>
        <w:separator/>
      </w:r>
    </w:p>
  </w:endnote>
  <w:endnote w:type="continuationSeparator" w:id="0">
    <w:p w14:paraId="0915254E" w14:textId="77777777" w:rsidR="00AB1752" w:rsidRDefault="00AB175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F89D7" w14:textId="77777777" w:rsidR="00550AAF" w:rsidRDefault="00550AA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w:t>
          </w:r>
          <w:r w:rsidR="005E648D">
            <w:t>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B0D10" w14:textId="77777777" w:rsidR="00AB1752" w:rsidRDefault="00AB1752" w:rsidP="00E55534">
      <w:r>
        <w:separator/>
      </w:r>
    </w:p>
  </w:footnote>
  <w:footnote w:type="continuationSeparator" w:id="0">
    <w:p w14:paraId="2333B86B" w14:textId="77777777" w:rsidR="00AB1752" w:rsidRDefault="00AB175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07445ECC" w:rsidR="00D82936" w:rsidRDefault="00550AAF">
    <w:pPr>
      <w:pStyle w:val="Kopfzeile"/>
    </w:pPr>
    <w:r>
      <w:rPr>
        <w:noProof/>
      </w:rPr>
      <mc:AlternateContent>
        <mc:Choice Requires="wps">
          <w:drawing>
            <wp:anchor distT="0" distB="0" distL="0" distR="0" simplePos="0" relativeHeight="251664384" behindDoc="0" locked="0" layoutInCell="1" allowOverlap="1" wp14:anchorId="64F57C5E" wp14:editId="2269AEBD">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6DB2F4" w14:textId="6576F0D0" w:rsidR="00550AAF" w:rsidRPr="00550AAF" w:rsidRDefault="00550AAF">
                          <w:pPr>
                            <w:rPr>
                              <w:rFonts w:ascii="Calibri" w:eastAsia="Calibri" w:hAnsi="Calibri" w:cs="Calibri"/>
                              <w:color w:val="FF0000"/>
                              <w:sz w:val="20"/>
                              <w:szCs w:val="20"/>
                            </w:rPr>
                          </w:pPr>
                          <w:r w:rsidRPr="00550AA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4F57C5E"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Pce3Uo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226DB2F4" w14:textId="6576F0D0" w:rsidR="00550AAF" w:rsidRPr="00550AAF" w:rsidRDefault="00550AAF">
                    <w:pPr>
                      <w:rPr>
                        <w:rFonts w:ascii="Calibri" w:eastAsia="Calibri" w:hAnsi="Calibri" w:cs="Calibri"/>
                        <w:color w:val="FF0000"/>
                        <w:sz w:val="20"/>
                        <w:szCs w:val="20"/>
                      </w:rPr>
                    </w:pPr>
                    <w:r w:rsidRPr="00550AAF">
                      <w:rPr>
                        <w:rFonts w:ascii="Calibri" w:eastAsia="Calibri" w:hAnsi="Calibri" w:cs="Calibri"/>
                        <w:color w:val="FF0000"/>
                        <w:sz w:val="20"/>
                        <w:szCs w:val="20"/>
                      </w:rPr>
                      <w:t>Public</w:t>
                    </w:r>
                  </w:p>
                </w:txbxContent>
              </v:textbox>
              <w10:wrap type="square" anchorx="margin"/>
            </v:shape>
          </w:pict>
        </mc:Fallback>
      </mc:AlternateContent>
    </w:r>
    <w:r w:rsidR="00D82936">
      <w:rPr>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Confidencial sem informações pessoais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624C9FC5" id="Textfeld 10" o:spid="_x0000_s1027"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Confidencial sem informações pessoais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E3E2603" w:rsidR="00533132" w:rsidRPr="00533132" w:rsidRDefault="00550AAF" w:rsidP="00533132">
    <w:pPr>
      <w:pStyle w:val="Kopfzeile"/>
    </w:pPr>
    <w:r>
      <w:rPr>
        <w:noProof/>
      </w:rPr>
      <mc:AlternateContent>
        <mc:Choice Requires="wps">
          <w:drawing>
            <wp:anchor distT="0" distB="0" distL="0" distR="0" simplePos="0" relativeHeight="251665408" behindDoc="0" locked="0" layoutInCell="1" allowOverlap="1" wp14:anchorId="61452A70" wp14:editId="7AB07214">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FC6001" w14:textId="5EFBD2CA" w:rsidR="00550AAF" w:rsidRPr="00550AAF" w:rsidRDefault="00550AAF">
                          <w:pPr>
                            <w:rPr>
                              <w:rFonts w:ascii="Calibri" w:eastAsia="Calibri" w:hAnsi="Calibri" w:cs="Calibri"/>
                              <w:color w:val="FF0000"/>
                              <w:sz w:val="20"/>
                              <w:szCs w:val="20"/>
                            </w:rPr>
                          </w:pPr>
                          <w:r w:rsidRPr="00550AA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1452A70"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8SmDT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1AFC6001" w14:textId="5EFBD2CA" w:rsidR="00550AAF" w:rsidRPr="00550AAF" w:rsidRDefault="00550AAF">
                    <w:pPr>
                      <w:rPr>
                        <w:rFonts w:ascii="Calibri" w:eastAsia="Calibri" w:hAnsi="Calibri" w:cs="Calibri"/>
                        <w:color w:val="FF0000"/>
                        <w:sz w:val="20"/>
                        <w:szCs w:val="20"/>
                      </w:rPr>
                    </w:pPr>
                    <w:r w:rsidRPr="00550AAF">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232A0B8" w:rsidR="00533132" w:rsidRDefault="00550AAF">
    <w:pPr>
      <w:pStyle w:val="Kopfzeile"/>
    </w:pPr>
    <w:r>
      <w:rPr>
        <w:noProof/>
      </w:rPr>
      <mc:AlternateContent>
        <mc:Choice Requires="wps">
          <w:drawing>
            <wp:anchor distT="0" distB="0" distL="0" distR="0" simplePos="0" relativeHeight="251663360" behindDoc="0" locked="0" layoutInCell="1" allowOverlap="1" wp14:anchorId="4B4C9F0A" wp14:editId="0D9F4A1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DA74B2" w14:textId="13BBAFFA" w:rsidR="00550AAF" w:rsidRPr="00550AAF" w:rsidRDefault="00550AAF">
                          <w:pPr>
                            <w:rPr>
                              <w:rFonts w:ascii="Calibri" w:eastAsia="Calibri" w:hAnsi="Calibri" w:cs="Calibri"/>
                              <w:color w:val="FF0000"/>
                              <w:sz w:val="20"/>
                              <w:szCs w:val="20"/>
                            </w:rPr>
                          </w:pPr>
                          <w:r w:rsidRPr="00550AA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B4C9F0A"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fill o:detectmouseclick="t"/>
              <v:textbox style="mso-fit-shape-to-text:t" inset="0,0,15pt,0">
                <w:txbxContent>
                  <w:p w14:paraId="6CDA74B2" w14:textId="13BBAFFA" w:rsidR="00550AAF" w:rsidRPr="00550AAF" w:rsidRDefault="00550AAF">
                    <w:pPr>
                      <w:rPr>
                        <w:rFonts w:ascii="Calibri" w:eastAsia="Calibri" w:hAnsi="Calibri" w:cs="Calibri"/>
                        <w:color w:val="FF0000"/>
                        <w:sz w:val="20"/>
                        <w:szCs w:val="20"/>
                      </w:rPr>
                    </w:pPr>
                    <w:r w:rsidRPr="00550AAF">
                      <w:rPr>
                        <w:rFonts w:ascii="Calibri" w:eastAsia="Calibri" w:hAnsi="Calibri" w:cs="Calibri"/>
                        <w:color w:val="FF0000"/>
                        <w:sz w:val="20"/>
                        <w:szCs w:val="20"/>
                      </w:rPr>
                      <w:t>Public</w:t>
                    </w:r>
                  </w:p>
                </w:txbxContent>
              </v:textbox>
              <w10:wrap type="square" anchorx="margin"/>
            </v:shape>
          </w:pict>
        </mc:Fallback>
      </mc:AlternateContent>
    </w:r>
    <w:r w:rsidR="00D82936">
      <w:rPr>
        <w:noProof/>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Confidencial sem informações pessoais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6F52FEAA" id="Textfeld 9" o:spid="_x0000_s1030"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Confidencial sem informações pessoais</w:t>
                    </w:r>
                  </w:p>
                </w:txbxContent>
              </v:textbox>
              <w10:wrap type="square" anchorx="margin"/>
            </v:shape>
          </w:pict>
        </mc:Fallback>
      </mc:AlternateContent>
    </w:r>
    <w:r w:rsidR="00D82936">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D82936">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2936">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297"/>
    <w:rsid w:val="0001294F"/>
    <w:rsid w:val="000148B3"/>
    <w:rsid w:val="00027CFE"/>
    <w:rsid w:val="00027F9B"/>
    <w:rsid w:val="000313E8"/>
    <w:rsid w:val="0003371E"/>
    <w:rsid w:val="000338DE"/>
    <w:rsid w:val="00035126"/>
    <w:rsid w:val="00035BE3"/>
    <w:rsid w:val="00036F0C"/>
    <w:rsid w:val="000371B1"/>
    <w:rsid w:val="00042106"/>
    <w:rsid w:val="00046707"/>
    <w:rsid w:val="00050137"/>
    <w:rsid w:val="0005285B"/>
    <w:rsid w:val="0005480D"/>
    <w:rsid w:val="00055529"/>
    <w:rsid w:val="0006073C"/>
    <w:rsid w:val="00062C3A"/>
    <w:rsid w:val="000643A6"/>
    <w:rsid w:val="0006566D"/>
    <w:rsid w:val="00066D09"/>
    <w:rsid w:val="00074301"/>
    <w:rsid w:val="00081D3F"/>
    <w:rsid w:val="00086EF1"/>
    <w:rsid w:val="00095D6E"/>
    <w:rsid w:val="0009665C"/>
    <w:rsid w:val="00097846"/>
    <w:rsid w:val="000A0479"/>
    <w:rsid w:val="000A27DC"/>
    <w:rsid w:val="000A36D9"/>
    <w:rsid w:val="000A4C7D"/>
    <w:rsid w:val="000A5AF8"/>
    <w:rsid w:val="000B06EB"/>
    <w:rsid w:val="000B0998"/>
    <w:rsid w:val="000B376E"/>
    <w:rsid w:val="000B582B"/>
    <w:rsid w:val="000D15C3"/>
    <w:rsid w:val="000D1A3E"/>
    <w:rsid w:val="000D350F"/>
    <w:rsid w:val="000E1BFD"/>
    <w:rsid w:val="000E24F8"/>
    <w:rsid w:val="000E5738"/>
    <w:rsid w:val="000F4EED"/>
    <w:rsid w:val="000F7D70"/>
    <w:rsid w:val="00103205"/>
    <w:rsid w:val="00112BA4"/>
    <w:rsid w:val="0011795C"/>
    <w:rsid w:val="0012026F"/>
    <w:rsid w:val="0012047F"/>
    <w:rsid w:val="001220C8"/>
    <w:rsid w:val="00130188"/>
    <w:rsid w:val="00130601"/>
    <w:rsid w:val="00132055"/>
    <w:rsid w:val="00132C09"/>
    <w:rsid w:val="001437B9"/>
    <w:rsid w:val="001458FB"/>
    <w:rsid w:val="00146C3D"/>
    <w:rsid w:val="00153B47"/>
    <w:rsid w:val="00160207"/>
    <w:rsid w:val="00160C61"/>
    <w:rsid w:val="001613A6"/>
    <w:rsid w:val="001614F0"/>
    <w:rsid w:val="001616F4"/>
    <w:rsid w:val="001638FD"/>
    <w:rsid w:val="0016519E"/>
    <w:rsid w:val="0017293B"/>
    <w:rsid w:val="001778A4"/>
    <w:rsid w:val="0018021A"/>
    <w:rsid w:val="001805C8"/>
    <w:rsid w:val="001811A3"/>
    <w:rsid w:val="0018168B"/>
    <w:rsid w:val="00181C25"/>
    <w:rsid w:val="001836EC"/>
    <w:rsid w:val="001926B4"/>
    <w:rsid w:val="00192AAE"/>
    <w:rsid w:val="00194FB1"/>
    <w:rsid w:val="001A4572"/>
    <w:rsid w:val="001A5028"/>
    <w:rsid w:val="001B16BB"/>
    <w:rsid w:val="001B34EE"/>
    <w:rsid w:val="001B5EA7"/>
    <w:rsid w:val="001C1A3E"/>
    <w:rsid w:val="001C2400"/>
    <w:rsid w:val="001C3C60"/>
    <w:rsid w:val="001C59E7"/>
    <w:rsid w:val="001D68C8"/>
    <w:rsid w:val="001E269C"/>
    <w:rsid w:val="001F58CE"/>
    <w:rsid w:val="00200355"/>
    <w:rsid w:val="0021351D"/>
    <w:rsid w:val="00215337"/>
    <w:rsid w:val="00222220"/>
    <w:rsid w:val="00227C8E"/>
    <w:rsid w:val="00233BE0"/>
    <w:rsid w:val="002354F0"/>
    <w:rsid w:val="00236EAC"/>
    <w:rsid w:val="0024073B"/>
    <w:rsid w:val="00247354"/>
    <w:rsid w:val="0024785D"/>
    <w:rsid w:val="0025372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21BE"/>
    <w:rsid w:val="002B542C"/>
    <w:rsid w:val="002C7542"/>
    <w:rsid w:val="002D065C"/>
    <w:rsid w:val="002D0780"/>
    <w:rsid w:val="002D2EE5"/>
    <w:rsid w:val="002D4F0A"/>
    <w:rsid w:val="002D5EFF"/>
    <w:rsid w:val="002D63E6"/>
    <w:rsid w:val="002E45C0"/>
    <w:rsid w:val="002E5651"/>
    <w:rsid w:val="002E6679"/>
    <w:rsid w:val="002E765F"/>
    <w:rsid w:val="002E7E4E"/>
    <w:rsid w:val="002F108B"/>
    <w:rsid w:val="002F5818"/>
    <w:rsid w:val="002F70FD"/>
    <w:rsid w:val="0030120D"/>
    <w:rsid w:val="00302A04"/>
    <w:rsid w:val="00302E88"/>
    <w:rsid w:val="0030316D"/>
    <w:rsid w:val="0031702A"/>
    <w:rsid w:val="00321F69"/>
    <w:rsid w:val="003267CB"/>
    <w:rsid w:val="0032774C"/>
    <w:rsid w:val="00332D28"/>
    <w:rsid w:val="0034191A"/>
    <w:rsid w:val="0034306D"/>
    <w:rsid w:val="003431D0"/>
    <w:rsid w:val="00343CC7"/>
    <w:rsid w:val="00347482"/>
    <w:rsid w:val="00361CAA"/>
    <w:rsid w:val="00364C0C"/>
    <w:rsid w:val="0036561D"/>
    <w:rsid w:val="003665BE"/>
    <w:rsid w:val="0037121E"/>
    <w:rsid w:val="00384A08"/>
    <w:rsid w:val="0038792E"/>
    <w:rsid w:val="00387E6F"/>
    <w:rsid w:val="00392541"/>
    <w:rsid w:val="00395EAB"/>
    <w:rsid w:val="003967E5"/>
    <w:rsid w:val="00397361"/>
    <w:rsid w:val="003A753A"/>
    <w:rsid w:val="003B3803"/>
    <w:rsid w:val="003B3F87"/>
    <w:rsid w:val="003B7BE7"/>
    <w:rsid w:val="003C2A71"/>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475A"/>
    <w:rsid w:val="00417237"/>
    <w:rsid w:val="0042084E"/>
    <w:rsid w:val="00422218"/>
    <w:rsid w:val="004245A1"/>
    <w:rsid w:val="00425EAC"/>
    <w:rsid w:val="00430BB0"/>
    <w:rsid w:val="0043258F"/>
    <w:rsid w:val="004408A5"/>
    <w:rsid w:val="004506A5"/>
    <w:rsid w:val="0046202B"/>
    <w:rsid w:val="00463244"/>
    <w:rsid w:val="00463B5A"/>
    <w:rsid w:val="00467ED6"/>
    <w:rsid w:val="00467F3C"/>
    <w:rsid w:val="0047498D"/>
    <w:rsid w:val="00476100"/>
    <w:rsid w:val="00476616"/>
    <w:rsid w:val="004837DE"/>
    <w:rsid w:val="00484313"/>
    <w:rsid w:val="00487BFC"/>
    <w:rsid w:val="00490D77"/>
    <w:rsid w:val="00495475"/>
    <w:rsid w:val="004A3263"/>
    <w:rsid w:val="004A3490"/>
    <w:rsid w:val="004A6A0F"/>
    <w:rsid w:val="004A7E90"/>
    <w:rsid w:val="004B08DB"/>
    <w:rsid w:val="004B55EA"/>
    <w:rsid w:val="004B7464"/>
    <w:rsid w:val="004C1967"/>
    <w:rsid w:val="004C51F3"/>
    <w:rsid w:val="004C69A6"/>
    <w:rsid w:val="004D092D"/>
    <w:rsid w:val="004D23D0"/>
    <w:rsid w:val="004D28EA"/>
    <w:rsid w:val="004D2BE0"/>
    <w:rsid w:val="004D44C2"/>
    <w:rsid w:val="004D59C7"/>
    <w:rsid w:val="004E31BA"/>
    <w:rsid w:val="004E6936"/>
    <w:rsid w:val="004E6EF5"/>
    <w:rsid w:val="004F5484"/>
    <w:rsid w:val="004F5EEE"/>
    <w:rsid w:val="005001DF"/>
    <w:rsid w:val="00502424"/>
    <w:rsid w:val="00506409"/>
    <w:rsid w:val="00512FA6"/>
    <w:rsid w:val="00522A86"/>
    <w:rsid w:val="00524187"/>
    <w:rsid w:val="005243F4"/>
    <w:rsid w:val="00530E32"/>
    <w:rsid w:val="00533132"/>
    <w:rsid w:val="00533B14"/>
    <w:rsid w:val="00537210"/>
    <w:rsid w:val="00544A35"/>
    <w:rsid w:val="00550AAF"/>
    <w:rsid w:val="00553B4F"/>
    <w:rsid w:val="00554DFD"/>
    <w:rsid w:val="00556B5E"/>
    <w:rsid w:val="005649F4"/>
    <w:rsid w:val="005710C8"/>
    <w:rsid w:val="005711A3"/>
    <w:rsid w:val="00571A5C"/>
    <w:rsid w:val="00573B2B"/>
    <w:rsid w:val="00573EDE"/>
    <w:rsid w:val="00576E80"/>
    <w:rsid w:val="005776E9"/>
    <w:rsid w:val="005848A1"/>
    <w:rsid w:val="00585BAF"/>
    <w:rsid w:val="00587AD9"/>
    <w:rsid w:val="005909A8"/>
    <w:rsid w:val="005914D8"/>
    <w:rsid w:val="00594C9F"/>
    <w:rsid w:val="0059516D"/>
    <w:rsid w:val="00595FE7"/>
    <w:rsid w:val="00597781"/>
    <w:rsid w:val="00597A3E"/>
    <w:rsid w:val="005A1972"/>
    <w:rsid w:val="005A233A"/>
    <w:rsid w:val="005A4F04"/>
    <w:rsid w:val="005B4FEB"/>
    <w:rsid w:val="005B5793"/>
    <w:rsid w:val="005C5329"/>
    <w:rsid w:val="005C5532"/>
    <w:rsid w:val="005C6B30"/>
    <w:rsid w:val="005C71EC"/>
    <w:rsid w:val="005C74A5"/>
    <w:rsid w:val="005E0B7B"/>
    <w:rsid w:val="005E2349"/>
    <w:rsid w:val="005E648D"/>
    <w:rsid w:val="005E764C"/>
    <w:rsid w:val="005E7F7D"/>
    <w:rsid w:val="005F1885"/>
    <w:rsid w:val="005F503A"/>
    <w:rsid w:val="00601B5C"/>
    <w:rsid w:val="00602094"/>
    <w:rsid w:val="00602F91"/>
    <w:rsid w:val="006063D4"/>
    <w:rsid w:val="00615FDE"/>
    <w:rsid w:val="00615FEF"/>
    <w:rsid w:val="00617EFB"/>
    <w:rsid w:val="00622A57"/>
    <w:rsid w:val="00623910"/>
    <w:rsid w:val="00623B37"/>
    <w:rsid w:val="00623C4F"/>
    <w:rsid w:val="0062485E"/>
    <w:rsid w:val="0062533B"/>
    <w:rsid w:val="00626A5B"/>
    <w:rsid w:val="006313BD"/>
    <w:rsid w:val="006330A2"/>
    <w:rsid w:val="00633F41"/>
    <w:rsid w:val="00640019"/>
    <w:rsid w:val="00642EB6"/>
    <w:rsid w:val="006433E2"/>
    <w:rsid w:val="006449D8"/>
    <w:rsid w:val="00644C35"/>
    <w:rsid w:val="00647500"/>
    <w:rsid w:val="00651E5D"/>
    <w:rsid w:val="00664391"/>
    <w:rsid w:val="00677F11"/>
    <w:rsid w:val="00682B1A"/>
    <w:rsid w:val="00685367"/>
    <w:rsid w:val="00686E32"/>
    <w:rsid w:val="00690A95"/>
    <w:rsid w:val="00690D7C"/>
    <w:rsid w:val="00690DFE"/>
    <w:rsid w:val="00696966"/>
    <w:rsid w:val="00696EAF"/>
    <w:rsid w:val="006A2703"/>
    <w:rsid w:val="006B0466"/>
    <w:rsid w:val="006B3EEC"/>
    <w:rsid w:val="006C04FB"/>
    <w:rsid w:val="006C0C87"/>
    <w:rsid w:val="006C58ED"/>
    <w:rsid w:val="006C592A"/>
    <w:rsid w:val="006D5550"/>
    <w:rsid w:val="006D679F"/>
    <w:rsid w:val="006D7EAC"/>
    <w:rsid w:val="006E0104"/>
    <w:rsid w:val="006E39C6"/>
    <w:rsid w:val="006F0D27"/>
    <w:rsid w:val="006F7602"/>
    <w:rsid w:val="007017FF"/>
    <w:rsid w:val="0070437A"/>
    <w:rsid w:val="007078AB"/>
    <w:rsid w:val="00722A17"/>
    <w:rsid w:val="00723F4F"/>
    <w:rsid w:val="00725C51"/>
    <w:rsid w:val="00732878"/>
    <w:rsid w:val="00754B80"/>
    <w:rsid w:val="00755AE0"/>
    <w:rsid w:val="00756C06"/>
    <w:rsid w:val="0075761B"/>
    <w:rsid w:val="00757B83"/>
    <w:rsid w:val="00763239"/>
    <w:rsid w:val="00766AAB"/>
    <w:rsid w:val="00767111"/>
    <w:rsid w:val="007727E5"/>
    <w:rsid w:val="00773347"/>
    <w:rsid w:val="00773D08"/>
    <w:rsid w:val="00774358"/>
    <w:rsid w:val="00780B11"/>
    <w:rsid w:val="00786891"/>
    <w:rsid w:val="0079020B"/>
    <w:rsid w:val="00791A69"/>
    <w:rsid w:val="0079403D"/>
    <w:rsid w:val="0079462A"/>
    <w:rsid w:val="00794830"/>
    <w:rsid w:val="00797CAA"/>
    <w:rsid w:val="007A2B6F"/>
    <w:rsid w:val="007A2EE9"/>
    <w:rsid w:val="007A6BD2"/>
    <w:rsid w:val="007A7386"/>
    <w:rsid w:val="007B6820"/>
    <w:rsid w:val="007C2658"/>
    <w:rsid w:val="007D3DE6"/>
    <w:rsid w:val="007D59A2"/>
    <w:rsid w:val="007D7FED"/>
    <w:rsid w:val="007E1480"/>
    <w:rsid w:val="007E20D0"/>
    <w:rsid w:val="007E2FEE"/>
    <w:rsid w:val="007E3DAB"/>
    <w:rsid w:val="007E41E8"/>
    <w:rsid w:val="007E71A3"/>
    <w:rsid w:val="007F4F85"/>
    <w:rsid w:val="007F6147"/>
    <w:rsid w:val="007F6F21"/>
    <w:rsid w:val="008048A3"/>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4F3"/>
    <w:rsid w:val="00843B45"/>
    <w:rsid w:val="0084571C"/>
    <w:rsid w:val="00845D36"/>
    <w:rsid w:val="00845D8B"/>
    <w:rsid w:val="008460FF"/>
    <w:rsid w:val="0086035D"/>
    <w:rsid w:val="00862A6B"/>
    <w:rsid w:val="00863129"/>
    <w:rsid w:val="00866830"/>
    <w:rsid w:val="00866B0B"/>
    <w:rsid w:val="00870ACE"/>
    <w:rsid w:val="00873125"/>
    <w:rsid w:val="00874162"/>
    <w:rsid w:val="00875107"/>
    <w:rsid w:val="008755E5"/>
    <w:rsid w:val="00881568"/>
    <w:rsid w:val="00881E44"/>
    <w:rsid w:val="008871B7"/>
    <w:rsid w:val="00892F6F"/>
    <w:rsid w:val="00896286"/>
    <w:rsid w:val="00896F7E"/>
    <w:rsid w:val="008A3A57"/>
    <w:rsid w:val="008A4FE5"/>
    <w:rsid w:val="008B1AE4"/>
    <w:rsid w:val="008B5B38"/>
    <w:rsid w:val="008C2A29"/>
    <w:rsid w:val="008C2DB2"/>
    <w:rsid w:val="008C36F5"/>
    <w:rsid w:val="008D14A9"/>
    <w:rsid w:val="008D770E"/>
    <w:rsid w:val="008D7F8A"/>
    <w:rsid w:val="008E5FBF"/>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6A78"/>
    <w:rsid w:val="009375E1"/>
    <w:rsid w:val="00952853"/>
    <w:rsid w:val="00955246"/>
    <w:rsid w:val="0096183B"/>
    <w:rsid w:val="00961BBC"/>
    <w:rsid w:val="0096403A"/>
    <w:rsid w:val="009646E4"/>
    <w:rsid w:val="009718CD"/>
    <w:rsid w:val="00973466"/>
    <w:rsid w:val="00977EC3"/>
    <w:rsid w:val="00984EFB"/>
    <w:rsid w:val="0098631D"/>
    <w:rsid w:val="009A1B36"/>
    <w:rsid w:val="009B17A9"/>
    <w:rsid w:val="009B211F"/>
    <w:rsid w:val="009B6622"/>
    <w:rsid w:val="009B7C05"/>
    <w:rsid w:val="009C2378"/>
    <w:rsid w:val="009C289E"/>
    <w:rsid w:val="009C5A77"/>
    <w:rsid w:val="009C5D99"/>
    <w:rsid w:val="009C65FF"/>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E00"/>
    <w:rsid w:val="00A66B3F"/>
    <w:rsid w:val="00A6743E"/>
    <w:rsid w:val="00A67C3D"/>
    <w:rsid w:val="00A71389"/>
    <w:rsid w:val="00A7473D"/>
    <w:rsid w:val="00A75305"/>
    <w:rsid w:val="00A82395"/>
    <w:rsid w:val="00A977CE"/>
    <w:rsid w:val="00AA0DF7"/>
    <w:rsid w:val="00AB09F3"/>
    <w:rsid w:val="00AB1752"/>
    <w:rsid w:val="00AB4F6E"/>
    <w:rsid w:val="00AB52F9"/>
    <w:rsid w:val="00AC3C20"/>
    <w:rsid w:val="00AC5228"/>
    <w:rsid w:val="00AC6A2F"/>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3DAA"/>
    <w:rsid w:val="00B2657E"/>
    <w:rsid w:val="00B26D1B"/>
    <w:rsid w:val="00B31466"/>
    <w:rsid w:val="00B335AD"/>
    <w:rsid w:val="00B35105"/>
    <w:rsid w:val="00B43F2B"/>
    <w:rsid w:val="00B4767F"/>
    <w:rsid w:val="00B5232A"/>
    <w:rsid w:val="00B54CAB"/>
    <w:rsid w:val="00B57D82"/>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7ED8"/>
    <w:rsid w:val="00BB0BB6"/>
    <w:rsid w:val="00BB1845"/>
    <w:rsid w:val="00BB59CF"/>
    <w:rsid w:val="00BD1058"/>
    <w:rsid w:val="00BD25D1"/>
    <w:rsid w:val="00BD38C6"/>
    <w:rsid w:val="00BD451B"/>
    <w:rsid w:val="00BD5391"/>
    <w:rsid w:val="00BD5B26"/>
    <w:rsid w:val="00BD764C"/>
    <w:rsid w:val="00BF1352"/>
    <w:rsid w:val="00BF29E7"/>
    <w:rsid w:val="00BF56B2"/>
    <w:rsid w:val="00BF5B78"/>
    <w:rsid w:val="00C00C05"/>
    <w:rsid w:val="00C01AAC"/>
    <w:rsid w:val="00C023AB"/>
    <w:rsid w:val="00C055AB"/>
    <w:rsid w:val="00C11F95"/>
    <w:rsid w:val="00C12834"/>
    <w:rsid w:val="00C1318F"/>
    <w:rsid w:val="00C136DF"/>
    <w:rsid w:val="00C17501"/>
    <w:rsid w:val="00C20193"/>
    <w:rsid w:val="00C276CA"/>
    <w:rsid w:val="00C31DC7"/>
    <w:rsid w:val="00C35211"/>
    <w:rsid w:val="00C40627"/>
    <w:rsid w:val="00C4371A"/>
    <w:rsid w:val="00C43EAF"/>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A5610"/>
    <w:rsid w:val="00CB00DE"/>
    <w:rsid w:val="00CB191B"/>
    <w:rsid w:val="00CB6F6A"/>
    <w:rsid w:val="00CC5A63"/>
    <w:rsid w:val="00CC608E"/>
    <w:rsid w:val="00CC787C"/>
    <w:rsid w:val="00CC7F84"/>
    <w:rsid w:val="00CD1EA1"/>
    <w:rsid w:val="00CD3809"/>
    <w:rsid w:val="00CE2F59"/>
    <w:rsid w:val="00CE6805"/>
    <w:rsid w:val="00CF1DA7"/>
    <w:rsid w:val="00CF36C9"/>
    <w:rsid w:val="00D00EC4"/>
    <w:rsid w:val="00D1427E"/>
    <w:rsid w:val="00D166AC"/>
    <w:rsid w:val="00D36267"/>
    <w:rsid w:val="00D36BA2"/>
    <w:rsid w:val="00D376F1"/>
    <w:rsid w:val="00D37CF4"/>
    <w:rsid w:val="00D4109C"/>
    <w:rsid w:val="00D4487C"/>
    <w:rsid w:val="00D60059"/>
    <w:rsid w:val="00D60D20"/>
    <w:rsid w:val="00D619E1"/>
    <w:rsid w:val="00D63D33"/>
    <w:rsid w:val="00D67679"/>
    <w:rsid w:val="00D73352"/>
    <w:rsid w:val="00D76478"/>
    <w:rsid w:val="00D76F7D"/>
    <w:rsid w:val="00D82936"/>
    <w:rsid w:val="00D915F8"/>
    <w:rsid w:val="00D935C3"/>
    <w:rsid w:val="00DA0266"/>
    <w:rsid w:val="00DA477E"/>
    <w:rsid w:val="00DA5B04"/>
    <w:rsid w:val="00DB238E"/>
    <w:rsid w:val="00DB4BB0"/>
    <w:rsid w:val="00DC2CF7"/>
    <w:rsid w:val="00DE461D"/>
    <w:rsid w:val="00DE5812"/>
    <w:rsid w:val="00DF3594"/>
    <w:rsid w:val="00E04039"/>
    <w:rsid w:val="00E04061"/>
    <w:rsid w:val="00E068A1"/>
    <w:rsid w:val="00E06905"/>
    <w:rsid w:val="00E10866"/>
    <w:rsid w:val="00E134DA"/>
    <w:rsid w:val="00E136F5"/>
    <w:rsid w:val="00E14608"/>
    <w:rsid w:val="00E15EBE"/>
    <w:rsid w:val="00E21E67"/>
    <w:rsid w:val="00E24925"/>
    <w:rsid w:val="00E24F23"/>
    <w:rsid w:val="00E25771"/>
    <w:rsid w:val="00E27C5B"/>
    <w:rsid w:val="00E30EBF"/>
    <w:rsid w:val="00E316C0"/>
    <w:rsid w:val="00E31E03"/>
    <w:rsid w:val="00E36D3B"/>
    <w:rsid w:val="00E51170"/>
    <w:rsid w:val="00E52D70"/>
    <w:rsid w:val="00E55534"/>
    <w:rsid w:val="00E567EE"/>
    <w:rsid w:val="00E60E22"/>
    <w:rsid w:val="00E61D29"/>
    <w:rsid w:val="00E625F8"/>
    <w:rsid w:val="00E66E83"/>
    <w:rsid w:val="00E7116D"/>
    <w:rsid w:val="00E72429"/>
    <w:rsid w:val="00E728A4"/>
    <w:rsid w:val="00E751FE"/>
    <w:rsid w:val="00E914D1"/>
    <w:rsid w:val="00E94469"/>
    <w:rsid w:val="00E960D8"/>
    <w:rsid w:val="00EB047F"/>
    <w:rsid w:val="00EB0F94"/>
    <w:rsid w:val="00EB1C8A"/>
    <w:rsid w:val="00EB4830"/>
    <w:rsid w:val="00EB5FCA"/>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6B0"/>
    <w:rsid w:val="00F33B16"/>
    <w:rsid w:val="00F353EA"/>
    <w:rsid w:val="00F36C27"/>
    <w:rsid w:val="00F41496"/>
    <w:rsid w:val="00F41E43"/>
    <w:rsid w:val="00F44BEF"/>
    <w:rsid w:val="00F45B95"/>
    <w:rsid w:val="00F50287"/>
    <w:rsid w:val="00F5055E"/>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D1E66"/>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3D00838C"/>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676</Words>
  <Characters>4262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6</cp:revision>
  <cp:lastPrinted>2022-04-29T17:03:00Z</cp:lastPrinted>
  <dcterms:created xsi:type="dcterms:W3CDTF">2022-05-09T15:09:00Z</dcterms:created>
  <dcterms:modified xsi:type="dcterms:W3CDTF">2022-06-01T14:06:00Z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2022-06-01T14:06:42Z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342fe0b2-4d4e-407e-8d43-b11e3bc4d7d7</vt:lpwstr>
  </property>
  <property fmtid="{D5CDD505-2E9C-101B-9397-08002B2CF9AE}" pid="11" name="MSIP_Label_df1a195f-122b-42dc-a2d3-71a1903dcdac_ContentBits">
    <vt:lpwstr>1</vt:lpwstr>
  </property>
</Properties>
</file>