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73189" w14:textId="334AC660" w:rsidR="009F2409" w:rsidRDefault="009F2409" w:rsidP="009F2409">
      <w:pPr>
        <w:pStyle w:val="Head"/>
      </w:pPr>
      <w:r>
        <w:t>Wirtgen | World premiere of new small milling machine at Paving Expo 2022 in Brazil</w:t>
      </w:r>
    </w:p>
    <w:p w14:paraId="7CC51801" w14:textId="7421F49F" w:rsidR="009F2409" w:rsidRPr="009F2409" w:rsidRDefault="009F2409" w:rsidP="009F2409">
      <w:pPr>
        <w:pStyle w:val="Subhead"/>
      </w:pPr>
      <w:r>
        <w:t>The W 100 HR cold milling machine maximises efficiency in the one-metre class</w:t>
      </w:r>
    </w:p>
    <w:p w14:paraId="4DEFE512" w14:textId="47BF19A7" w:rsidR="009F2409" w:rsidRDefault="002E6679" w:rsidP="009F2409">
      <w:pPr>
        <w:pStyle w:val="Teaser"/>
      </w:pPr>
      <w:r>
        <w:t>With the new W 100 HR, Wirtgen presents a powerful one-metre class rear loader for cost-efficient cold milling. Designed and constructed with a particular focus on cost-efficiency, the new machine enables road construction of the highest standards and quality. The machine is available to customers in Latin America, the Asia-Pacific region and Russia. From 8 to 10 June in Sao Paulo, Brazil, visitors from all areas of the industry can experience the highlights of the small milling machine live at Paving Expo 2022.</w:t>
      </w:r>
    </w:p>
    <w:p w14:paraId="4D05CA64" w14:textId="72A44F30" w:rsidR="0003371E" w:rsidRDefault="001638FD" w:rsidP="0030120D">
      <w:pPr>
        <w:pStyle w:val="Teaserhead"/>
      </w:pPr>
      <w:r>
        <w:t>Efficient milling performance at working widths from 1 to 1.3 metres</w:t>
      </w:r>
    </w:p>
    <w:p w14:paraId="3F187243" w14:textId="06D80163" w:rsidR="0030120D" w:rsidRDefault="00766AAB" w:rsidP="0030120D">
      <w:pPr>
        <w:pStyle w:val="Standardabsatz"/>
      </w:pPr>
      <w:r>
        <w:t xml:space="preserve">Both the W 100 HR and W 130 HR models feature a powerful and fuel-efficient engine with a rated output of 155 kW. It drives a newly developed milling drum with HT22 toolholders at any one of three </w:t>
      </w:r>
      <w:proofErr w:type="spellStart"/>
      <w:r>
        <w:t>preselectable</w:t>
      </w:r>
      <w:proofErr w:type="spellEnd"/>
      <w:r>
        <w:t xml:space="preserve"> milling drum speeds. This makes the machines the ideal choice for any number of potential applications. The two small milling machines impress with outstanding manoeuvrability and deliver precise milling results in even the tightest spaces. Their powerful all-wheel drive systems with selectable hydraulic flow dividers ensure consistently high traction and gradeability in all situations. With a speed of 8 km/h, the machines can be rapidly relocated and positioned on the construction site.</w:t>
      </w:r>
    </w:p>
    <w:p w14:paraId="0EA37DBD" w14:textId="12CCD44C" w:rsidR="00602F91" w:rsidRPr="007B6820" w:rsidRDefault="001638FD" w:rsidP="007B6820">
      <w:pPr>
        <w:pStyle w:val="Teaserhead"/>
      </w:pPr>
      <w:r>
        <w:t>High-performance material loading and automatic functions for high productivity</w:t>
      </w:r>
    </w:p>
    <w:p w14:paraId="4F23B91B" w14:textId="5B08752E" w:rsidR="006C592A" w:rsidRDefault="00524187" w:rsidP="006C592A">
      <w:pPr>
        <w:pStyle w:val="Standardabsatz"/>
      </w:pPr>
      <w:r>
        <w:t>The machines are designed to deliver high daily production rates with greatest possible efficiency. With a width of 400 mm, the high-performance belt conveyor transports large volumes of material to transport vehicles at a rate of up to 92 m</w:t>
      </w:r>
      <w:r>
        <w:rPr>
          <w:vertAlign w:val="superscript"/>
        </w:rPr>
        <w:t>3</w:t>
      </w:r>
      <w:r>
        <w:t xml:space="preserve">/h. The conveyor can be </w:t>
      </w:r>
      <w:proofErr w:type="spellStart"/>
      <w:r>
        <w:t>slewed</w:t>
      </w:r>
      <w:proofErr w:type="spellEnd"/>
      <w:r>
        <w:t xml:space="preserve"> by 25° to either side with the joystick of the machine’s intuitive operating concept. Automatic functions such as a load limitation regulator or a storage function for saving milling depth settings increase productivity, reduce the operator’s workload with standardised workflows, and make </w:t>
      </w:r>
      <w:proofErr w:type="spellStart"/>
      <w:r>
        <w:t>everyday</w:t>
      </w:r>
      <w:proofErr w:type="spellEnd"/>
      <w:r>
        <w:t xml:space="preserve"> work much easier.</w:t>
      </w:r>
    </w:p>
    <w:p w14:paraId="1BA373AB" w14:textId="740106D5" w:rsidR="003D6CA6" w:rsidRPr="003D6CA6" w:rsidRDefault="0006073C" w:rsidP="003D6CA6">
      <w:pPr>
        <w:pStyle w:val="Teaserhead"/>
      </w:pPr>
      <w:r>
        <w:t>Three milling drum speeds for different milling requirements</w:t>
      </w:r>
    </w:p>
    <w:p w14:paraId="1773E49D" w14:textId="44A26D78" w:rsidR="000313E8" w:rsidRDefault="00CB6F6A" w:rsidP="00696EAF">
      <w:pPr>
        <w:pStyle w:val="Standardabsatz"/>
      </w:pPr>
      <w:r>
        <w:t xml:space="preserve">Depending on the specific requirements to be met and on-site conditions, the milling drum of the W 100 HR can be set to mill at three different speeds. Simply by pressing a button, the engine speed can be automatically regulated to deliver milling drum speeds of 1,800 rpm, 2,000 rpm, or 2,200 rpm. Setting 1 should be selected for low diesel fuel consumption and reduced pick wear, </w:t>
      </w:r>
      <w:proofErr w:type="gramStart"/>
      <w:r>
        <w:t>Setting</w:t>
      </w:r>
      <w:proofErr w:type="gramEnd"/>
      <w:r>
        <w:t xml:space="preserve"> 2 enables maximum milling performance in all situations, and Setting 3 should be chosen when surface quality requirements are particularly high. This enables the machine operator to decide which drum speed to use to deliver the best combination of productivity, </w:t>
      </w:r>
      <w:proofErr w:type="gramStart"/>
      <w:r>
        <w:t>quality</w:t>
      </w:r>
      <w:proofErr w:type="gramEnd"/>
      <w:r>
        <w:t xml:space="preserve"> and cost-effectiveness in every situation. </w:t>
      </w:r>
    </w:p>
    <w:p w14:paraId="264E6D03" w14:textId="77777777" w:rsidR="009275B8" w:rsidRPr="000313E8" w:rsidRDefault="009275B8" w:rsidP="00696EAF">
      <w:pPr>
        <w:pStyle w:val="Standardabsatz"/>
      </w:pPr>
    </w:p>
    <w:p w14:paraId="543428D0" w14:textId="1EB66926" w:rsidR="00B4767F" w:rsidRPr="00C01AAC" w:rsidRDefault="00C01AAC" w:rsidP="00B4767F">
      <w:pPr>
        <w:pStyle w:val="Teaserhead"/>
      </w:pPr>
      <w:r>
        <w:lastRenderedPageBreak/>
        <w:t>Precise levelling with LEVEL PRO PLUS</w:t>
      </w:r>
    </w:p>
    <w:p w14:paraId="5B8756AB" w14:textId="242033D3" w:rsidR="007B6820" w:rsidRPr="004F5484" w:rsidRDefault="00B4767F" w:rsidP="00B4767F">
      <w:pPr>
        <w:pStyle w:val="Standardabsatz"/>
      </w:pPr>
      <w:r>
        <w:t>Developed by Wirtgen especially for cold milling machines, the LEVEL PRO PLUS levelling system is also available as an option for the W 100 HR. Fully integrated into the machine control system, the levelling system assures consistently precise milling depths. The high degree of automation reduces the operator’s workload and enables faster milling processes with consistently high quality.</w:t>
      </w:r>
    </w:p>
    <w:p w14:paraId="2E1EB456" w14:textId="02F556B8" w:rsidR="00640019" w:rsidRDefault="001805C8" w:rsidP="00E068A1">
      <w:pPr>
        <w:pStyle w:val="Teaserhead"/>
      </w:pPr>
      <w:r>
        <w:t>Intelligent operating concept with armrest controls</w:t>
      </w:r>
    </w:p>
    <w:p w14:paraId="4C032557" w14:textId="6A1E16A0" w:rsidR="00010297" w:rsidRDefault="00B635EF" w:rsidP="00010297">
      <w:pPr>
        <w:pStyle w:val="Standardabsatz"/>
      </w:pPr>
      <w:r>
        <w:t xml:space="preserve">During milling, the machine is controlled with the control elements integrated in the adjustable armrest of the operator’s seat. These enable, for example, hydraulic height adjustment at two different speeds. The controls for numerous essential machine functions are integrated in the </w:t>
      </w:r>
      <w:proofErr w:type="gramStart"/>
      <w:r>
        <w:t>ergonomically-designed</w:t>
      </w:r>
      <w:proofErr w:type="gramEnd"/>
      <w:r>
        <w:t>, intuitively operable joystick and are therefore always at the operator’s fingertips when needed. The multifunctional display supports multiple languages and gives the operator a good overview of all process-relevant data, for instance with a digital milling depth indicator. An additional option available for the machine is a camera system comprising a camera for mounting at the end of the discharge conveyor and a ruggedised high-resolution monitor. This enables the operator to view the truck bed of the transport vehicle without having to turn aside from the machine’s direction of travel to look. Another important factor that increases safety as well as comfort and efficiency.</w:t>
      </w:r>
    </w:p>
    <w:p w14:paraId="71771FCF" w14:textId="6428BB37" w:rsidR="00640019" w:rsidRPr="00B4767F" w:rsidRDefault="00640019" w:rsidP="0003371E">
      <w:pPr>
        <w:pStyle w:val="Standardabsatz"/>
      </w:pPr>
    </w:p>
    <w:p w14:paraId="1FECED17" w14:textId="0D46BA99" w:rsidR="00556B5E" w:rsidRPr="00633F41" w:rsidRDefault="00D36267" w:rsidP="00633F41">
      <w:pPr>
        <w:pStyle w:val="Standardabsatz"/>
        <w:rPr>
          <w:b/>
          <w:bCs/>
          <w:color w:val="000000" w:themeColor="text1"/>
        </w:rPr>
      </w:pPr>
      <w:r>
        <w:rPr>
          <w:b/>
          <w:color w:val="000000" w:themeColor="text1"/>
        </w:rPr>
        <w:t>Photos:</w:t>
      </w:r>
    </w:p>
    <w:p w14:paraId="72C91A01" w14:textId="427741D6" w:rsidR="008A4FE5" w:rsidRDefault="008A4FE5" w:rsidP="008A4FE5">
      <w:pPr>
        <w:pStyle w:val="BUbold"/>
      </w:pPr>
      <w:r>
        <w:rPr>
          <w:noProof/>
        </w:rPr>
        <w:drawing>
          <wp:inline distT="0" distB="0" distL="0" distR="0" wp14:anchorId="089D1761" wp14:editId="74FDD3EB">
            <wp:extent cx="2404800" cy="135332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screen">
                      <a:extLst>
                        <a:ext uri="{28A0092B-C50C-407E-A947-70E740481C1C}">
                          <a14:useLocalDpi xmlns:a14="http://schemas.microsoft.com/office/drawing/2010/main" val="0"/>
                        </a:ext>
                      </a:extLst>
                    </a:blip>
                    <a:stretch>
                      <a:fillRect/>
                    </a:stretch>
                  </pic:blipFill>
                  <pic:spPr>
                    <a:xfrm>
                      <a:off x="0" y="0"/>
                      <a:ext cx="2404800" cy="1353326"/>
                    </a:xfrm>
                    <a:prstGeom prst="rect">
                      <a:avLst/>
                    </a:prstGeom>
                  </pic:spPr>
                </pic:pic>
              </a:graphicData>
            </a:graphic>
          </wp:inline>
        </w:drawing>
      </w:r>
    </w:p>
    <w:p w14:paraId="4D58BD5B" w14:textId="77777777" w:rsidR="009275B8" w:rsidRDefault="009275B8" w:rsidP="009275B8">
      <w:pPr>
        <w:pStyle w:val="BUnormal"/>
        <w:spacing w:after="0"/>
        <w:rPr>
          <w:b/>
        </w:rPr>
      </w:pPr>
      <w:r w:rsidRPr="009275B8">
        <w:rPr>
          <w:b/>
        </w:rPr>
        <w:t xml:space="preserve">W_W100HR_00006_HI </w:t>
      </w:r>
    </w:p>
    <w:p w14:paraId="1088FFC6" w14:textId="2E069396" w:rsidR="008A4FE5" w:rsidRPr="009275B8" w:rsidRDefault="00633F41" w:rsidP="009275B8">
      <w:pPr>
        <w:pStyle w:val="BUnormal"/>
        <w:spacing w:after="0"/>
        <w:rPr>
          <w:b/>
          <w:bCs/>
        </w:rPr>
      </w:pPr>
      <w:r>
        <w:t>The Wirtgen W 100 HR offers high efficiency for a wide range of milling applications.</w:t>
      </w:r>
    </w:p>
    <w:p w14:paraId="46BEB3B9" w14:textId="77777777" w:rsidR="00633F41" w:rsidRPr="00633F41" w:rsidRDefault="00633F41" w:rsidP="00633F41">
      <w:pPr>
        <w:pStyle w:val="Standardabsatz"/>
      </w:pPr>
    </w:p>
    <w:p w14:paraId="4B8A1368" w14:textId="0255B2A1" w:rsidR="00AE5899" w:rsidRDefault="00DC2CF7" w:rsidP="00DC2CF7">
      <w:pPr>
        <w:pStyle w:val="BUbold"/>
      </w:pPr>
      <w:r>
        <w:rPr>
          <w:noProof/>
        </w:rPr>
        <w:drawing>
          <wp:inline distT="0" distB="0" distL="0" distR="0" wp14:anchorId="549158FB" wp14:editId="2EE43887">
            <wp:extent cx="2404799" cy="1352997"/>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9" cstate="screen">
                      <a:extLst>
                        <a:ext uri="{28A0092B-C50C-407E-A947-70E740481C1C}">
                          <a14:useLocalDpi xmlns:a14="http://schemas.microsoft.com/office/drawing/2010/main" val="0"/>
                        </a:ext>
                      </a:extLst>
                    </a:blip>
                    <a:stretch>
                      <a:fillRect/>
                    </a:stretch>
                  </pic:blipFill>
                  <pic:spPr>
                    <a:xfrm>
                      <a:off x="0" y="0"/>
                      <a:ext cx="2404799" cy="1352997"/>
                    </a:xfrm>
                    <a:prstGeom prst="rect">
                      <a:avLst/>
                    </a:prstGeom>
                  </pic:spPr>
                </pic:pic>
              </a:graphicData>
            </a:graphic>
          </wp:inline>
        </w:drawing>
      </w:r>
    </w:p>
    <w:p w14:paraId="2F3CF651" w14:textId="4BADAD06" w:rsidR="009275B8" w:rsidRPr="008A704E" w:rsidRDefault="00633F41" w:rsidP="009275B8">
      <w:pPr>
        <w:pStyle w:val="BUnormal"/>
        <w:spacing w:after="0"/>
        <w:rPr>
          <w:lang w:val="en-US"/>
        </w:rPr>
      </w:pPr>
      <w:r w:rsidRPr="008A704E">
        <w:rPr>
          <w:b/>
          <w:lang w:val="en-US"/>
        </w:rPr>
        <w:t>W_graphic_W100HR_00001_H</w:t>
      </w:r>
      <w:r w:rsidR="009275B8" w:rsidRPr="008A704E">
        <w:rPr>
          <w:b/>
          <w:lang w:val="en-US"/>
        </w:rPr>
        <w:t>I</w:t>
      </w:r>
    </w:p>
    <w:p w14:paraId="5A69A5F9" w14:textId="5C5475ED" w:rsidR="00633F41" w:rsidRPr="009275B8" w:rsidRDefault="00522A86" w:rsidP="009275B8">
      <w:pPr>
        <w:pStyle w:val="BUnormal"/>
        <w:spacing w:after="0"/>
      </w:pPr>
      <w:r>
        <w:t>The one-metre class of small milling machines from Wirtgen feature a state-of-the-art operator’s cabin with armrest controls and a multifunctional display.</w:t>
      </w:r>
    </w:p>
    <w:p w14:paraId="388EB793" w14:textId="562547DC" w:rsidR="00633F41" w:rsidRDefault="00633F41" w:rsidP="00633F41">
      <w:pPr>
        <w:pStyle w:val="BUnormal"/>
      </w:pPr>
    </w:p>
    <w:p w14:paraId="22FD41BC" w14:textId="77777777" w:rsidR="00633F41" w:rsidRPr="00633F41" w:rsidRDefault="00633F41" w:rsidP="00633F41">
      <w:pPr>
        <w:pStyle w:val="Standardabsatz"/>
      </w:pPr>
    </w:p>
    <w:p w14:paraId="04824B2F" w14:textId="1D2C88F5" w:rsidR="00F74540" w:rsidRPr="006C0C87" w:rsidRDefault="00E15EBE" w:rsidP="006C0C87">
      <w:pPr>
        <w:pStyle w:val="Note"/>
      </w:pPr>
      <w:r>
        <w:lastRenderedPageBreak/>
        <w:t>Please note: the photographs shown here are only previews. If you wish to publish them in other media, please download the higher resolution (300 dpi) versions from the Wirtgen Group websites.</w:t>
      </w:r>
    </w:p>
    <w:p w14:paraId="55931FB8" w14:textId="77777777" w:rsidR="00E15EBE" w:rsidRDefault="00E15EBE" w:rsidP="00E15EBE">
      <w:pPr>
        <w:pStyle w:val="Absatzberschrift"/>
        <w:rPr>
          <w:iCs/>
        </w:rPr>
      </w:pPr>
      <w:r>
        <w:t>For further information, please contact us at:</w:t>
      </w:r>
    </w:p>
    <w:p w14:paraId="0834BAC7" w14:textId="77777777" w:rsidR="00E15EBE" w:rsidRDefault="00E15EBE" w:rsidP="00E15EBE">
      <w:pPr>
        <w:pStyle w:val="Absatzberschrift"/>
      </w:pPr>
    </w:p>
    <w:p w14:paraId="69EE0B1B" w14:textId="77777777" w:rsidR="00E15EBE" w:rsidRPr="009275B8" w:rsidRDefault="00E15EBE" w:rsidP="00E15EBE">
      <w:pPr>
        <w:pStyle w:val="Absatzberschrift"/>
        <w:rPr>
          <w:b w:val="0"/>
          <w:bCs/>
          <w:szCs w:val="22"/>
          <w:lang w:val="de-DE"/>
        </w:rPr>
      </w:pPr>
      <w:r w:rsidRPr="009275B8">
        <w:rPr>
          <w:b w:val="0"/>
          <w:lang w:val="de-DE"/>
        </w:rPr>
        <w:t>WIRTGEN GROUP</w:t>
      </w:r>
    </w:p>
    <w:p w14:paraId="6C2CE818" w14:textId="77777777" w:rsidR="00E15EBE" w:rsidRPr="009275B8" w:rsidRDefault="00E15EBE" w:rsidP="00E15EBE">
      <w:pPr>
        <w:pStyle w:val="Fuzeile1"/>
        <w:rPr>
          <w:lang w:val="de-DE"/>
        </w:rPr>
      </w:pPr>
      <w:r w:rsidRPr="009275B8">
        <w:rPr>
          <w:lang w:val="de-DE"/>
        </w:rPr>
        <w:t>Public Relations</w:t>
      </w:r>
    </w:p>
    <w:p w14:paraId="11D0C008" w14:textId="77777777" w:rsidR="00E15EBE" w:rsidRPr="009275B8" w:rsidRDefault="00E15EBE" w:rsidP="00E15EBE">
      <w:pPr>
        <w:pStyle w:val="Fuzeile1"/>
        <w:rPr>
          <w:lang w:val="de-DE"/>
        </w:rPr>
      </w:pPr>
      <w:r w:rsidRPr="009275B8">
        <w:rPr>
          <w:lang w:val="de-DE"/>
        </w:rPr>
        <w:t>Reinhard-Wirtgen-</w:t>
      </w:r>
      <w:proofErr w:type="spellStart"/>
      <w:r w:rsidRPr="009275B8">
        <w:rPr>
          <w:lang w:val="de-DE"/>
        </w:rPr>
        <w:t>Strasse</w:t>
      </w:r>
      <w:proofErr w:type="spellEnd"/>
      <w:r w:rsidRPr="009275B8">
        <w:rPr>
          <w:lang w:val="de-DE"/>
        </w:rPr>
        <w:t xml:space="preserv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Telephone: +49 (0)2645 131 1966 </w:t>
      </w:r>
    </w:p>
    <w:p w14:paraId="65F4C38F" w14:textId="77777777" w:rsidR="00E15EBE" w:rsidRDefault="00E15EBE" w:rsidP="00E15EBE">
      <w:pPr>
        <w:pStyle w:val="Fuzeile1"/>
      </w:pPr>
      <w:r>
        <w:t>Fax: +49 (0)2645 131 499</w:t>
      </w:r>
    </w:p>
    <w:p w14:paraId="79FF3B7C" w14:textId="0C549577" w:rsidR="00E15EBE" w:rsidRDefault="00E15EBE" w:rsidP="00E15EBE">
      <w:pPr>
        <w:pStyle w:val="Fuzeile1"/>
      </w:pPr>
      <w:r>
        <w:t>Email: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F845F" w14:textId="77777777" w:rsidR="00AB1752" w:rsidRDefault="00AB1752" w:rsidP="00E55534">
      <w:r>
        <w:separator/>
      </w:r>
    </w:p>
  </w:endnote>
  <w:endnote w:type="continuationSeparator" w:id="0">
    <w:p w14:paraId="0915254E" w14:textId="77777777" w:rsidR="00AB1752" w:rsidRDefault="00AB175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E5ACB" w14:textId="77777777" w:rsidR="008A704E" w:rsidRDefault="008A704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5E648D">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9275B8">
            <w:rPr>
              <w:rStyle w:val="Hervorhebung"/>
              <w:lang w:val="de-DE"/>
            </w:rPr>
            <w:t>WIRTGEN GmbH</w:t>
          </w:r>
          <w:r w:rsidRPr="009275B8">
            <w:rPr>
              <w:lang w:val="de-DE"/>
            </w:rPr>
            <w:t xml:space="preserve"> · Reinhard-Wirtgen-Str. </w:t>
          </w:r>
          <w:r>
            <w:t xml:space="preserve">2 · 53578 </w:t>
          </w:r>
          <w:proofErr w:type="spellStart"/>
          <w:r>
            <w:t>Windhagen</w:t>
          </w:r>
          <w:proofErr w:type="spellEnd"/>
          <w:r>
            <w:t>, Germany · T: +49 (0)2645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B0D10" w14:textId="77777777" w:rsidR="00AB1752" w:rsidRDefault="00AB1752" w:rsidP="00E55534">
      <w:r>
        <w:separator/>
      </w:r>
    </w:p>
  </w:footnote>
  <w:footnote w:type="continuationSeparator" w:id="0">
    <w:p w14:paraId="2333B86B" w14:textId="77777777" w:rsidR="00AB1752" w:rsidRDefault="00AB175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1D46794C" w:rsidR="00D82936" w:rsidRDefault="008A704E">
    <w:pPr>
      <w:pStyle w:val="Kopfzeile"/>
    </w:pPr>
    <w:r>
      <w:rPr>
        <w:noProof/>
      </w:rPr>
      <mc:AlternateContent>
        <mc:Choice Requires="wps">
          <w:drawing>
            <wp:anchor distT="0" distB="0" distL="0" distR="0" simplePos="0" relativeHeight="251662336" behindDoc="0" locked="0" layoutInCell="1" allowOverlap="1" wp14:anchorId="33A81E38" wp14:editId="0F92968C">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AC61B1" w14:textId="3E2C791A" w:rsidR="008A704E" w:rsidRPr="008A704E" w:rsidRDefault="008A704E">
                          <w:pPr>
                            <w:rPr>
                              <w:rFonts w:ascii="Calibri" w:eastAsia="Calibri" w:hAnsi="Calibri" w:cs="Calibri"/>
                              <w:color w:val="FF0000"/>
                              <w:sz w:val="20"/>
                              <w:szCs w:val="20"/>
                            </w:rPr>
                          </w:pPr>
                          <w:r w:rsidRPr="008A704E">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3A81E38"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LWC4MSkCAABQBAAADgAAAAAAAAAAAAAAAAAuAgAAZHJzL2Uyb0RvYy54&#10;bWxQSwECLQAUAAYACAAAACEAEw3vsNgAAAADAQAADwAAAAAAAAAAAAAAAACDBAAAZHJzL2Rvd25y&#10;ZXYueG1sUEsFBgAAAAAEAAQA8wAAAIgFAAAAAA==&#10;" filled="f" stroked="f">
              <v:fill o:detectmouseclick="t"/>
              <v:textbox style="mso-fit-shape-to-text:t" inset="0,0,15pt,0">
                <w:txbxContent>
                  <w:p w14:paraId="26AC61B1" w14:textId="3E2C791A" w:rsidR="008A704E" w:rsidRPr="008A704E" w:rsidRDefault="008A704E">
                    <w:pPr>
                      <w:rPr>
                        <w:rFonts w:ascii="Calibri" w:eastAsia="Calibri" w:hAnsi="Calibri" w:cs="Calibri"/>
                        <w:color w:val="FF0000"/>
                        <w:sz w:val="20"/>
                        <w:szCs w:val="20"/>
                      </w:rPr>
                    </w:pPr>
                    <w:r w:rsidRPr="008A704E">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1EE9D33" w:rsidR="00533132" w:rsidRPr="00533132" w:rsidRDefault="008A704E" w:rsidP="00533132">
    <w:pPr>
      <w:pStyle w:val="Kopfzeile"/>
    </w:pPr>
    <w:r>
      <w:rPr>
        <w:noProof/>
      </w:rPr>
      <mc:AlternateContent>
        <mc:Choice Requires="wps">
          <w:drawing>
            <wp:anchor distT="0" distB="0" distL="0" distR="0" simplePos="0" relativeHeight="251663360" behindDoc="0" locked="0" layoutInCell="1" allowOverlap="1" wp14:anchorId="4A118EC9" wp14:editId="0A43DFE5">
              <wp:simplePos x="753466" y="453542"/>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435483" w14:textId="210DEDF9" w:rsidR="008A704E" w:rsidRPr="008A704E" w:rsidRDefault="008A704E">
                          <w:pPr>
                            <w:rPr>
                              <w:rFonts w:ascii="Calibri" w:eastAsia="Calibri" w:hAnsi="Calibri" w:cs="Calibri"/>
                              <w:color w:val="FF0000"/>
                              <w:sz w:val="20"/>
                              <w:szCs w:val="20"/>
                            </w:rPr>
                          </w:pPr>
                          <w:r w:rsidRPr="008A704E">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A118EC9"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BSyc9eKAIAAFIEAAAOAAAAAAAAAAAAAAAAAC4CAABkcnMvZTJvRG9jLnht&#10;bFBLAQItABQABgAIAAAAIQATDe+w2AAAAAMBAAAPAAAAAAAAAAAAAAAAAIIEAABkcnMvZG93bnJl&#10;di54bWxQSwUGAAAAAAQABADzAAAAhwUAAAAA&#10;" filled="f" stroked="f">
              <v:fill o:detectmouseclick="t"/>
              <v:textbox style="mso-fit-shape-to-text:t" inset="0,0,15pt,0">
                <w:txbxContent>
                  <w:p w14:paraId="3B435483" w14:textId="210DEDF9" w:rsidR="008A704E" w:rsidRPr="008A704E" w:rsidRDefault="008A704E">
                    <w:pPr>
                      <w:rPr>
                        <w:rFonts w:ascii="Calibri" w:eastAsia="Calibri" w:hAnsi="Calibri" w:cs="Calibri"/>
                        <w:color w:val="FF0000"/>
                        <w:sz w:val="20"/>
                        <w:szCs w:val="20"/>
                      </w:rPr>
                    </w:pPr>
                    <w:r w:rsidRPr="008A704E">
                      <w:rPr>
                        <w:rFonts w:ascii="Calibri" w:eastAsia="Calibri" w:hAnsi="Calibri" w:cs="Calibri"/>
                        <w:color w:val="FF0000"/>
                        <w:sz w:val="20"/>
                        <w:szCs w:val="20"/>
                      </w:rPr>
                      <w:t>Public</w:t>
                    </w:r>
                  </w:p>
                </w:txbxContent>
              </v:textbox>
              <w10:wrap type="square" anchorx="margin"/>
            </v:shape>
          </w:pict>
        </mc:Fallback>
      </mc:AlternateContent>
    </w:r>
    <w:r w:rsidR="00BD5391">
      <w:rPr>
        <w:noProof/>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4BEA6261" w:rsidR="00533132" w:rsidRDefault="008A704E">
    <w:pPr>
      <w:pStyle w:val="Kopfzeile"/>
    </w:pPr>
    <w:r>
      <w:rPr>
        <w:noProof/>
      </w:rPr>
      <mc:AlternateContent>
        <mc:Choice Requires="wps">
          <w:drawing>
            <wp:anchor distT="0" distB="0" distL="0" distR="0" simplePos="0" relativeHeight="251661312" behindDoc="0" locked="0" layoutInCell="1" allowOverlap="1" wp14:anchorId="79CCFD99" wp14:editId="4D0BC2EE">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77EAE4" w14:textId="7B7ADE47" w:rsidR="008A704E" w:rsidRPr="008A704E" w:rsidRDefault="008A704E">
                          <w:pPr>
                            <w:rPr>
                              <w:rFonts w:ascii="Calibri" w:eastAsia="Calibri" w:hAnsi="Calibri" w:cs="Calibri"/>
                              <w:color w:val="FF0000"/>
                              <w:sz w:val="20"/>
                              <w:szCs w:val="20"/>
                            </w:rPr>
                          </w:pPr>
                          <w:r w:rsidRPr="008A704E">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9CCFD99"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L21ousnAgAASQQAAA4AAAAAAAAAAAAAAAAALgIAAGRycy9lMm9Eb2MueG1s&#10;UEsBAi0AFAAGAAgAAAAhABMN77DYAAAAAwEAAA8AAAAAAAAAAAAAAAAAgQQAAGRycy9kb3ducmV2&#10;LnhtbFBLBQYAAAAABAAEAPMAAACGBQAAAAA=&#10;" filled="f" stroked="f">
              <v:fill o:detectmouseclick="t"/>
              <v:textbox style="mso-fit-shape-to-text:t" inset="0,0,15pt,0">
                <w:txbxContent>
                  <w:p w14:paraId="0877EAE4" w14:textId="7B7ADE47" w:rsidR="008A704E" w:rsidRPr="008A704E" w:rsidRDefault="008A704E">
                    <w:pPr>
                      <w:rPr>
                        <w:rFonts w:ascii="Calibri" w:eastAsia="Calibri" w:hAnsi="Calibri" w:cs="Calibri"/>
                        <w:color w:val="FF0000"/>
                        <w:sz w:val="20"/>
                        <w:szCs w:val="20"/>
                      </w:rPr>
                    </w:pPr>
                    <w:r w:rsidRPr="008A704E">
                      <w:rPr>
                        <w:rFonts w:ascii="Calibri" w:eastAsia="Calibri" w:hAnsi="Calibri" w:cs="Calibri"/>
                        <w:color w:val="FF0000"/>
                        <w:sz w:val="20"/>
                        <w:szCs w:val="20"/>
                      </w:rPr>
                      <w:t>Public</w:t>
                    </w:r>
                  </w:p>
                </w:txbxContent>
              </v:textbox>
              <w10:wrap type="square" anchorx="margin"/>
            </v:shape>
          </w:pict>
        </mc:Fallback>
      </mc:AlternateContent>
    </w:r>
    <w:r w:rsidR="00D82936">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D82936">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82936">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1pt;height:1500.1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0297"/>
    <w:rsid w:val="0001294F"/>
    <w:rsid w:val="000148B3"/>
    <w:rsid w:val="00027CFE"/>
    <w:rsid w:val="00027F9B"/>
    <w:rsid w:val="000313E8"/>
    <w:rsid w:val="0003371E"/>
    <w:rsid w:val="000338DE"/>
    <w:rsid w:val="00035126"/>
    <w:rsid w:val="00035BE3"/>
    <w:rsid w:val="00036F0C"/>
    <w:rsid w:val="000371B1"/>
    <w:rsid w:val="00042106"/>
    <w:rsid w:val="00046707"/>
    <w:rsid w:val="00050137"/>
    <w:rsid w:val="0005285B"/>
    <w:rsid w:val="0005480D"/>
    <w:rsid w:val="00055529"/>
    <w:rsid w:val="0006073C"/>
    <w:rsid w:val="00062C3A"/>
    <w:rsid w:val="000643A6"/>
    <w:rsid w:val="0006566D"/>
    <w:rsid w:val="00066D09"/>
    <w:rsid w:val="00074301"/>
    <w:rsid w:val="00081D3F"/>
    <w:rsid w:val="00086EF1"/>
    <w:rsid w:val="00095D6E"/>
    <w:rsid w:val="0009665C"/>
    <w:rsid w:val="00097846"/>
    <w:rsid w:val="000A0479"/>
    <w:rsid w:val="000A27DC"/>
    <w:rsid w:val="000A36D9"/>
    <w:rsid w:val="000A4C7D"/>
    <w:rsid w:val="000A5AF8"/>
    <w:rsid w:val="000B06EB"/>
    <w:rsid w:val="000B0998"/>
    <w:rsid w:val="000B376E"/>
    <w:rsid w:val="000B582B"/>
    <w:rsid w:val="000D15C3"/>
    <w:rsid w:val="000D1A3E"/>
    <w:rsid w:val="000D350F"/>
    <w:rsid w:val="000E1BFD"/>
    <w:rsid w:val="000E24F8"/>
    <w:rsid w:val="000E5738"/>
    <w:rsid w:val="000F4EED"/>
    <w:rsid w:val="000F7D70"/>
    <w:rsid w:val="00103205"/>
    <w:rsid w:val="00112BA4"/>
    <w:rsid w:val="0011795C"/>
    <w:rsid w:val="0012026F"/>
    <w:rsid w:val="0012047F"/>
    <w:rsid w:val="001220C8"/>
    <w:rsid w:val="00130188"/>
    <w:rsid w:val="00130601"/>
    <w:rsid w:val="00132055"/>
    <w:rsid w:val="00132C09"/>
    <w:rsid w:val="001437B9"/>
    <w:rsid w:val="001458FB"/>
    <w:rsid w:val="00146C3D"/>
    <w:rsid w:val="00153B47"/>
    <w:rsid w:val="00160207"/>
    <w:rsid w:val="00160C61"/>
    <w:rsid w:val="001613A6"/>
    <w:rsid w:val="001614F0"/>
    <w:rsid w:val="001616F4"/>
    <w:rsid w:val="001638FD"/>
    <w:rsid w:val="0016519E"/>
    <w:rsid w:val="0017293B"/>
    <w:rsid w:val="001778A4"/>
    <w:rsid w:val="0018021A"/>
    <w:rsid w:val="001805C8"/>
    <w:rsid w:val="001811A3"/>
    <w:rsid w:val="0018168B"/>
    <w:rsid w:val="00181C25"/>
    <w:rsid w:val="001836EC"/>
    <w:rsid w:val="001926B4"/>
    <w:rsid w:val="00192AAE"/>
    <w:rsid w:val="00194FB1"/>
    <w:rsid w:val="001A4572"/>
    <w:rsid w:val="001A5028"/>
    <w:rsid w:val="001B16BB"/>
    <w:rsid w:val="001B34EE"/>
    <w:rsid w:val="001B5EA7"/>
    <w:rsid w:val="001C1A3E"/>
    <w:rsid w:val="001C2400"/>
    <w:rsid w:val="001C3C60"/>
    <w:rsid w:val="001C59E7"/>
    <w:rsid w:val="001D68C8"/>
    <w:rsid w:val="001E269C"/>
    <w:rsid w:val="001F58CE"/>
    <w:rsid w:val="00200355"/>
    <w:rsid w:val="0021351D"/>
    <w:rsid w:val="00215337"/>
    <w:rsid w:val="00222220"/>
    <w:rsid w:val="00227C8E"/>
    <w:rsid w:val="00233BE0"/>
    <w:rsid w:val="002354F0"/>
    <w:rsid w:val="00236EAC"/>
    <w:rsid w:val="0024073B"/>
    <w:rsid w:val="00247354"/>
    <w:rsid w:val="0024785D"/>
    <w:rsid w:val="0025372D"/>
    <w:rsid w:val="00253A2E"/>
    <w:rsid w:val="00255FEC"/>
    <w:rsid w:val="00256570"/>
    <w:rsid w:val="00256B4B"/>
    <w:rsid w:val="002603EC"/>
    <w:rsid w:val="00277189"/>
    <w:rsid w:val="00282AFC"/>
    <w:rsid w:val="002834F2"/>
    <w:rsid w:val="00286C15"/>
    <w:rsid w:val="002929ED"/>
    <w:rsid w:val="00295E2E"/>
    <w:rsid w:val="0029634D"/>
    <w:rsid w:val="002A5AA5"/>
    <w:rsid w:val="002A7B3E"/>
    <w:rsid w:val="002B073D"/>
    <w:rsid w:val="002B21BE"/>
    <w:rsid w:val="002B542C"/>
    <w:rsid w:val="002C7542"/>
    <w:rsid w:val="002D065C"/>
    <w:rsid w:val="002D0780"/>
    <w:rsid w:val="002D2EE5"/>
    <w:rsid w:val="002D4F0A"/>
    <w:rsid w:val="002D5EFF"/>
    <w:rsid w:val="002D63E6"/>
    <w:rsid w:val="002E45C0"/>
    <w:rsid w:val="002E5651"/>
    <w:rsid w:val="002E6679"/>
    <w:rsid w:val="002E765F"/>
    <w:rsid w:val="002E7E4E"/>
    <w:rsid w:val="002F108B"/>
    <w:rsid w:val="002F5818"/>
    <w:rsid w:val="002F70FD"/>
    <w:rsid w:val="0030120D"/>
    <w:rsid w:val="00302A04"/>
    <w:rsid w:val="00302E88"/>
    <w:rsid w:val="0030316D"/>
    <w:rsid w:val="0031702A"/>
    <w:rsid w:val="00321F69"/>
    <w:rsid w:val="003267CB"/>
    <w:rsid w:val="0032774C"/>
    <w:rsid w:val="00332D28"/>
    <w:rsid w:val="0034191A"/>
    <w:rsid w:val="0034306D"/>
    <w:rsid w:val="003431D0"/>
    <w:rsid w:val="00343CC7"/>
    <w:rsid w:val="00347482"/>
    <w:rsid w:val="00361CAA"/>
    <w:rsid w:val="00364C0C"/>
    <w:rsid w:val="0036561D"/>
    <w:rsid w:val="003665BE"/>
    <w:rsid w:val="0037121E"/>
    <w:rsid w:val="00384A08"/>
    <w:rsid w:val="0038792E"/>
    <w:rsid w:val="00387E6F"/>
    <w:rsid w:val="00392541"/>
    <w:rsid w:val="00395EAB"/>
    <w:rsid w:val="003967E5"/>
    <w:rsid w:val="00397361"/>
    <w:rsid w:val="003A753A"/>
    <w:rsid w:val="003B3803"/>
    <w:rsid w:val="003B3F87"/>
    <w:rsid w:val="003B7BE7"/>
    <w:rsid w:val="003C2A71"/>
    <w:rsid w:val="003D542A"/>
    <w:rsid w:val="003D6CA6"/>
    <w:rsid w:val="003E0300"/>
    <w:rsid w:val="003E1CB6"/>
    <w:rsid w:val="003E3CF6"/>
    <w:rsid w:val="003E759F"/>
    <w:rsid w:val="003E7853"/>
    <w:rsid w:val="003F05A8"/>
    <w:rsid w:val="003F1CDB"/>
    <w:rsid w:val="003F4525"/>
    <w:rsid w:val="003F57AB"/>
    <w:rsid w:val="003F75D7"/>
    <w:rsid w:val="00400FD9"/>
    <w:rsid w:val="004016F7"/>
    <w:rsid w:val="00403373"/>
    <w:rsid w:val="00406B92"/>
    <w:rsid w:val="00406C81"/>
    <w:rsid w:val="00411942"/>
    <w:rsid w:val="00412545"/>
    <w:rsid w:val="0041475A"/>
    <w:rsid w:val="00417237"/>
    <w:rsid w:val="0042084E"/>
    <w:rsid w:val="00422218"/>
    <w:rsid w:val="004245A1"/>
    <w:rsid w:val="00425EAC"/>
    <w:rsid w:val="00430BB0"/>
    <w:rsid w:val="0043258F"/>
    <w:rsid w:val="004408A5"/>
    <w:rsid w:val="004506A5"/>
    <w:rsid w:val="0046202B"/>
    <w:rsid w:val="00463244"/>
    <w:rsid w:val="00463B5A"/>
    <w:rsid w:val="00467ED6"/>
    <w:rsid w:val="00467F3C"/>
    <w:rsid w:val="0047498D"/>
    <w:rsid w:val="00476100"/>
    <w:rsid w:val="00476616"/>
    <w:rsid w:val="004837DE"/>
    <w:rsid w:val="00484313"/>
    <w:rsid w:val="00487BFC"/>
    <w:rsid w:val="00490D77"/>
    <w:rsid w:val="00495475"/>
    <w:rsid w:val="004A3263"/>
    <w:rsid w:val="004A3490"/>
    <w:rsid w:val="004A6A0F"/>
    <w:rsid w:val="004A7E90"/>
    <w:rsid w:val="004B08DB"/>
    <w:rsid w:val="004B55EA"/>
    <w:rsid w:val="004B7464"/>
    <w:rsid w:val="004C1967"/>
    <w:rsid w:val="004C51F3"/>
    <w:rsid w:val="004C69A6"/>
    <w:rsid w:val="004D092D"/>
    <w:rsid w:val="004D23D0"/>
    <w:rsid w:val="004D28EA"/>
    <w:rsid w:val="004D2BE0"/>
    <w:rsid w:val="004D44C2"/>
    <w:rsid w:val="004D59C7"/>
    <w:rsid w:val="004E31BA"/>
    <w:rsid w:val="004E6936"/>
    <w:rsid w:val="004E6EF5"/>
    <w:rsid w:val="004F5484"/>
    <w:rsid w:val="004F5EEE"/>
    <w:rsid w:val="005001DF"/>
    <w:rsid w:val="00502424"/>
    <w:rsid w:val="00506409"/>
    <w:rsid w:val="00512FA6"/>
    <w:rsid w:val="00522A86"/>
    <w:rsid w:val="00524187"/>
    <w:rsid w:val="005243F4"/>
    <w:rsid w:val="00530E32"/>
    <w:rsid w:val="00533132"/>
    <w:rsid w:val="00533B14"/>
    <w:rsid w:val="00537210"/>
    <w:rsid w:val="00544A35"/>
    <w:rsid w:val="00553B4F"/>
    <w:rsid w:val="00554DFD"/>
    <w:rsid w:val="00556B5E"/>
    <w:rsid w:val="005649F4"/>
    <w:rsid w:val="005710C8"/>
    <w:rsid w:val="005711A3"/>
    <w:rsid w:val="00571A5C"/>
    <w:rsid w:val="00573B2B"/>
    <w:rsid w:val="00573EDE"/>
    <w:rsid w:val="00576E80"/>
    <w:rsid w:val="005776E9"/>
    <w:rsid w:val="005848A1"/>
    <w:rsid w:val="00585BAF"/>
    <w:rsid w:val="00587AD9"/>
    <w:rsid w:val="005909A8"/>
    <w:rsid w:val="005914D8"/>
    <w:rsid w:val="00594C9F"/>
    <w:rsid w:val="0059516D"/>
    <w:rsid w:val="00595FE7"/>
    <w:rsid w:val="00597781"/>
    <w:rsid w:val="00597A3E"/>
    <w:rsid w:val="005A1972"/>
    <w:rsid w:val="005A233A"/>
    <w:rsid w:val="005A4F04"/>
    <w:rsid w:val="005B4FEB"/>
    <w:rsid w:val="005B5793"/>
    <w:rsid w:val="005C5329"/>
    <w:rsid w:val="005C5532"/>
    <w:rsid w:val="005C6B30"/>
    <w:rsid w:val="005C71EC"/>
    <w:rsid w:val="005C74A5"/>
    <w:rsid w:val="005E0B7B"/>
    <w:rsid w:val="005E2349"/>
    <w:rsid w:val="005E648D"/>
    <w:rsid w:val="005E764C"/>
    <w:rsid w:val="005E7F7D"/>
    <w:rsid w:val="005F1885"/>
    <w:rsid w:val="005F503A"/>
    <w:rsid w:val="00601B5C"/>
    <w:rsid w:val="00602094"/>
    <w:rsid w:val="00602F91"/>
    <w:rsid w:val="006063D4"/>
    <w:rsid w:val="00615FDE"/>
    <w:rsid w:val="00615FEF"/>
    <w:rsid w:val="00617EFB"/>
    <w:rsid w:val="00622A57"/>
    <w:rsid w:val="00623910"/>
    <w:rsid w:val="00623B37"/>
    <w:rsid w:val="00623C4F"/>
    <w:rsid w:val="0062485E"/>
    <w:rsid w:val="0062533B"/>
    <w:rsid w:val="00626A5B"/>
    <w:rsid w:val="006313BD"/>
    <w:rsid w:val="006330A2"/>
    <w:rsid w:val="00633F41"/>
    <w:rsid w:val="00640019"/>
    <w:rsid w:val="00642EB6"/>
    <w:rsid w:val="006433E2"/>
    <w:rsid w:val="006449D8"/>
    <w:rsid w:val="00644C35"/>
    <w:rsid w:val="00647500"/>
    <w:rsid w:val="00651E5D"/>
    <w:rsid w:val="00664391"/>
    <w:rsid w:val="00677F11"/>
    <w:rsid w:val="00682B1A"/>
    <w:rsid w:val="00685367"/>
    <w:rsid w:val="00686E32"/>
    <w:rsid w:val="00690A95"/>
    <w:rsid w:val="00690D7C"/>
    <w:rsid w:val="00690DFE"/>
    <w:rsid w:val="00696966"/>
    <w:rsid w:val="00696EAF"/>
    <w:rsid w:val="006A2703"/>
    <w:rsid w:val="006B0466"/>
    <w:rsid w:val="006B3EEC"/>
    <w:rsid w:val="006C04FB"/>
    <w:rsid w:val="006C0C87"/>
    <w:rsid w:val="006C58ED"/>
    <w:rsid w:val="006C592A"/>
    <w:rsid w:val="006D5550"/>
    <w:rsid w:val="006D679F"/>
    <w:rsid w:val="006D7EAC"/>
    <w:rsid w:val="006E0104"/>
    <w:rsid w:val="006E39C6"/>
    <w:rsid w:val="006F0D27"/>
    <w:rsid w:val="006F7602"/>
    <w:rsid w:val="007017FF"/>
    <w:rsid w:val="0070437A"/>
    <w:rsid w:val="007078AB"/>
    <w:rsid w:val="00722A17"/>
    <w:rsid w:val="00723F4F"/>
    <w:rsid w:val="00725C51"/>
    <w:rsid w:val="00732878"/>
    <w:rsid w:val="00754B80"/>
    <w:rsid w:val="00755AE0"/>
    <w:rsid w:val="00756C06"/>
    <w:rsid w:val="0075761B"/>
    <w:rsid w:val="00757B83"/>
    <w:rsid w:val="00763239"/>
    <w:rsid w:val="00766AAB"/>
    <w:rsid w:val="00767111"/>
    <w:rsid w:val="007727E5"/>
    <w:rsid w:val="00773347"/>
    <w:rsid w:val="00773D08"/>
    <w:rsid w:val="00774358"/>
    <w:rsid w:val="00780B11"/>
    <w:rsid w:val="00786891"/>
    <w:rsid w:val="0079020B"/>
    <w:rsid w:val="00791A69"/>
    <w:rsid w:val="0079403D"/>
    <w:rsid w:val="0079462A"/>
    <w:rsid w:val="00794830"/>
    <w:rsid w:val="00797CAA"/>
    <w:rsid w:val="007A2B6F"/>
    <w:rsid w:val="007A2EE9"/>
    <w:rsid w:val="007A6BD2"/>
    <w:rsid w:val="007A7386"/>
    <w:rsid w:val="007B6820"/>
    <w:rsid w:val="007C2658"/>
    <w:rsid w:val="007D3DE6"/>
    <w:rsid w:val="007D59A2"/>
    <w:rsid w:val="007D7FED"/>
    <w:rsid w:val="007E1480"/>
    <w:rsid w:val="007E20D0"/>
    <w:rsid w:val="007E2FEE"/>
    <w:rsid w:val="007E3DAB"/>
    <w:rsid w:val="007E41E8"/>
    <w:rsid w:val="007E71A3"/>
    <w:rsid w:val="007F4F85"/>
    <w:rsid w:val="007F6147"/>
    <w:rsid w:val="007F6F21"/>
    <w:rsid w:val="008048A3"/>
    <w:rsid w:val="008053B3"/>
    <w:rsid w:val="0080738F"/>
    <w:rsid w:val="008116F5"/>
    <w:rsid w:val="0081286A"/>
    <w:rsid w:val="00815CB4"/>
    <w:rsid w:val="00820315"/>
    <w:rsid w:val="008217FF"/>
    <w:rsid w:val="00822397"/>
    <w:rsid w:val="00823073"/>
    <w:rsid w:val="0082316D"/>
    <w:rsid w:val="0082678B"/>
    <w:rsid w:val="00831DF0"/>
    <w:rsid w:val="0083272E"/>
    <w:rsid w:val="00832921"/>
    <w:rsid w:val="00832F93"/>
    <w:rsid w:val="00834472"/>
    <w:rsid w:val="00836A5D"/>
    <w:rsid w:val="008423B1"/>
    <w:rsid w:val="008427F2"/>
    <w:rsid w:val="008434F3"/>
    <w:rsid w:val="00843B45"/>
    <w:rsid w:val="0084571C"/>
    <w:rsid w:val="00845D36"/>
    <w:rsid w:val="008460FF"/>
    <w:rsid w:val="0086035D"/>
    <w:rsid w:val="00862A6B"/>
    <w:rsid w:val="00863129"/>
    <w:rsid w:val="00866830"/>
    <w:rsid w:val="00866B0B"/>
    <w:rsid w:val="00870ACE"/>
    <w:rsid w:val="00873125"/>
    <w:rsid w:val="00874162"/>
    <w:rsid w:val="00875107"/>
    <w:rsid w:val="008755E5"/>
    <w:rsid w:val="00881568"/>
    <w:rsid w:val="00881E44"/>
    <w:rsid w:val="008871B7"/>
    <w:rsid w:val="00892F6F"/>
    <w:rsid w:val="00896286"/>
    <w:rsid w:val="00896F7E"/>
    <w:rsid w:val="008A3A57"/>
    <w:rsid w:val="008A4FE5"/>
    <w:rsid w:val="008A704E"/>
    <w:rsid w:val="008B1AE4"/>
    <w:rsid w:val="008B5B38"/>
    <w:rsid w:val="008C2A29"/>
    <w:rsid w:val="008C2DB2"/>
    <w:rsid w:val="008C36F5"/>
    <w:rsid w:val="008D14A9"/>
    <w:rsid w:val="008D770E"/>
    <w:rsid w:val="008D7F8A"/>
    <w:rsid w:val="008E5FBF"/>
    <w:rsid w:val="008F30FE"/>
    <w:rsid w:val="008F7B6B"/>
    <w:rsid w:val="00901D8E"/>
    <w:rsid w:val="0090337E"/>
    <w:rsid w:val="009047A8"/>
    <w:rsid w:val="009049D8"/>
    <w:rsid w:val="00910609"/>
    <w:rsid w:val="00913504"/>
    <w:rsid w:val="00913511"/>
    <w:rsid w:val="00915841"/>
    <w:rsid w:val="00915C19"/>
    <w:rsid w:val="00922513"/>
    <w:rsid w:val="009259D1"/>
    <w:rsid w:val="00925EE1"/>
    <w:rsid w:val="00927588"/>
    <w:rsid w:val="009275B8"/>
    <w:rsid w:val="009328FA"/>
    <w:rsid w:val="00934884"/>
    <w:rsid w:val="00936A78"/>
    <w:rsid w:val="009375E1"/>
    <w:rsid w:val="00952853"/>
    <w:rsid w:val="00955246"/>
    <w:rsid w:val="0096183B"/>
    <w:rsid w:val="00961BBC"/>
    <w:rsid w:val="0096403A"/>
    <w:rsid w:val="009646E4"/>
    <w:rsid w:val="009718CD"/>
    <w:rsid w:val="00973466"/>
    <w:rsid w:val="00977EC3"/>
    <w:rsid w:val="00984EFB"/>
    <w:rsid w:val="0098631D"/>
    <w:rsid w:val="009A1B36"/>
    <w:rsid w:val="009B17A9"/>
    <w:rsid w:val="009B211F"/>
    <w:rsid w:val="009B6622"/>
    <w:rsid w:val="009B7C05"/>
    <w:rsid w:val="009C2378"/>
    <w:rsid w:val="009C289E"/>
    <w:rsid w:val="009C5A77"/>
    <w:rsid w:val="009C5D99"/>
    <w:rsid w:val="009C65FF"/>
    <w:rsid w:val="009C6CB0"/>
    <w:rsid w:val="009D016F"/>
    <w:rsid w:val="009D685C"/>
    <w:rsid w:val="009E251D"/>
    <w:rsid w:val="009E5E67"/>
    <w:rsid w:val="009F10A8"/>
    <w:rsid w:val="009F2409"/>
    <w:rsid w:val="009F26EC"/>
    <w:rsid w:val="009F715C"/>
    <w:rsid w:val="00A019AE"/>
    <w:rsid w:val="00A019BF"/>
    <w:rsid w:val="00A02F49"/>
    <w:rsid w:val="00A05C21"/>
    <w:rsid w:val="00A07F91"/>
    <w:rsid w:val="00A12EA4"/>
    <w:rsid w:val="00A171F4"/>
    <w:rsid w:val="00A1772D"/>
    <w:rsid w:val="00A177B2"/>
    <w:rsid w:val="00A22C04"/>
    <w:rsid w:val="00A24EFC"/>
    <w:rsid w:val="00A27829"/>
    <w:rsid w:val="00A314A2"/>
    <w:rsid w:val="00A3245F"/>
    <w:rsid w:val="00A324F9"/>
    <w:rsid w:val="00A361AA"/>
    <w:rsid w:val="00A4214C"/>
    <w:rsid w:val="00A46F1E"/>
    <w:rsid w:val="00A506A6"/>
    <w:rsid w:val="00A5166C"/>
    <w:rsid w:val="00A51C39"/>
    <w:rsid w:val="00A54136"/>
    <w:rsid w:val="00A61E00"/>
    <w:rsid w:val="00A66B3F"/>
    <w:rsid w:val="00A6743E"/>
    <w:rsid w:val="00A67C3D"/>
    <w:rsid w:val="00A71389"/>
    <w:rsid w:val="00A7473D"/>
    <w:rsid w:val="00A75305"/>
    <w:rsid w:val="00A82395"/>
    <w:rsid w:val="00A977CE"/>
    <w:rsid w:val="00AA0DF7"/>
    <w:rsid w:val="00AB09F3"/>
    <w:rsid w:val="00AB1752"/>
    <w:rsid w:val="00AB4F6E"/>
    <w:rsid w:val="00AB52F9"/>
    <w:rsid w:val="00AC3C20"/>
    <w:rsid w:val="00AC5228"/>
    <w:rsid w:val="00AC6A2F"/>
    <w:rsid w:val="00AC79B5"/>
    <w:rsid w:val="00AD131F"/>
    <w:rsid w:val="00AD159A"/>
    <w:rsid w:val="00AD32D5"/>
    <w:rsid w:val="00AD70E4"/>
    <w:rsid w:val="00AD7F2D"/>
    <w:rsid w:val="00AE1541"/>
    <w:rsid w:val="00AE2080"/>
    <w:rsid w:val="00AE5899"/>
    <w:rsid w:val="00AF2E57"/>
    <w:rsid w:val="00AF3B3A"/>
    <w:rsid w:val="00AF4E8E"/>
    <w:rsid w:val="00AF6569"/>
    <w:rsid w:val="00B06265"/>
    <w:rsid w:val="00B104F7"/>
    <w:rsid w:val="00B15441"/>
    <w:rsid w:val="00B15F21"/>
    <w:rsid w:val="00B16827"/>
    <w:rsid w:val="00B23DAA"/>
    <w:rsid w:val="00B2657E"/>
    <w:rsid w:val="00B26D1B"/>
    <w:rsid w:val="00B31466"/>
    <w:rsid w:val="00B335AD"/>
    <w:rsid w:val="00B35105"/>
    <w:rsid w:val="00B43F2B"/>
    <w:rsid w:val="00B4767F"/>
    <w:rsid w:val="00B5232A"/>
    <w:rsid w:val="00B54CAB"/>
    <w:rsid w:val="00B57D82"/>
    <w:rsid w:val="00B60ED1"/>
    <w:rsid w:val="00B62CF5"/>
    <w:rsid w:val="00B635EF"/>
    <w:rsid w:val="00B6401C"/>
    <w:rsid w:val="00B64E84"/>
    <w:rsid w:val="00B663E4"/>
    <w:rsid w:val="00B70172"/>
    <w:rsid w:val="00B71900"/>
    <w:rsid w:val="00B770C4"/>
    <w:rsid w:val="00B85705"/>
    <w:rsid w:val="00B874DC"/>
    <w:rsid w:val="00B90F78"/>
    <w:rsid w:val="00BA15B3"/>
    <w:rsid w:val="00BA1B63"/>
    <w:rsid w:val="00BA7ED8"/>
    <w:rsid w:val="00BB0BB6"/>
    <w:rsid w:val="00BB1845"/>
    <w:rsid w:val="00BB59CF"/>
    <w:rsid w:val="00BD1058"/>
    <w:rsid w:val="00BD25D1"/>
    <w:rsid w:val="00BD38C6"/>
    <w:rsid w:val="00BD451B"/>
    <w:rsid w:val="00BD5391"/>
    <w:rsid w:val="00BD5B26"/>
    <w:rsid w:val="00BD764C"/>
    <w:rsid w:val="00BF1352"/>
    <w:rsid w:val="00BF29E7"/>
    <w:rsid w:val="00BF56B2"/>
    <w:rsid w:val="00BF5B78"/>
    <w:rsid w:val="00C00C05"/>
    <w:rsid w:val="00C01AAC"/>
    <w:rsid w:val="00C023AB"/>
    <w:rsid w:val="00C055AB"/>
    <w:rsid w:val="00C11F95"/>
    <w:rsid w:val="00C12834"/>
    <w:rsid w:val="00C1318F"/>
    <w:rsid w:val="00C136DF"/>
    <w:rsid w:val="00C17501"/>
    <w:rsid w:val="00C20193"/>
    <w:rsid w:val="00C276CA"/>
    <w:rsid w:val="00C31DC7"/>
    <w:rsid w:val="00C35211"/>
    <w:rsid w:val="00C40627"/>
    <w:rsid w:val="00C4371A"/>
    <w:rsid w:val="00C43EAF"/>
    <w:rsid w:val="00C457C3"/>
    <w:rsid w:val="00C644CA"/>
    <w:rsid w:val="00C658FC"/>
    <w:rsid w:val="00C6618C"/>
    <w:rsid w:val="00C6664E"/>
    <w:rsid w:val="00C73005"/>
    <w:rsid w:val="00C8173F"/>
    <w:rsid w:val="00C82F64"/>
    <w:rsid w:val="00C84264"/>
    <w:rsid w:val="00C850E8"/>
    <w:rsid w:val="00C85E18"/>
    <w:rsid w:val="00C9464C"/>
    <w:rsid w:val="00C95AF1"/>
    <w:rsid w:val="00C96E9F"/>
    <w:rsid w:val="00CA4A09"/>
    <w:rsid w:val="00CA5610"/>
    <w:rsid w:val="00CB00DE"/>
    <w:rsid w:val="00CB191B"/>
    <w:rsid w:val="00CB6F6A"/>
    <w:rsid w:val="00CC5A63"/>
    <w:rsid w:val="00CC608E"/>
    <w:rsid w:val="00CC787C"/>
    <w:rsid w:val="00CC7F84"/>
    <w:rsid w:val="00CD1EA1"/>
    <w:rsid w:val="00CD3809"/>
    <w:rsid w:val="00CE2F59"/>
    <w:rsid w:val="00CE6805"/>
    <w:rsid w:val="00CF1DA7"/>
    <w:rsid w:val="00CF36C9"/>
    <w:rsid w:val="00D00EC4"/>
    <w:rsid w:val="00D1427E"/>
    <w:rsid w:val="00D166AC"/>
    <w:rsid w:val="00D36267"/>
    <w:rsid w:val="00D36BA2"/>
    <w:rsid w:val="00D376F1"/>
    <w:rsid w:val="00D37CF4"/>
    <w:rsid w:val="00D4109C"/>
    <w:rsid w:val="00D4487C"/>
    <w:rsid w:val="00D60059"/>
    <w:rsid w:val="00D60D20"/>
    <w:rsid w:val="00D619E1"/>
    <w:rsid w:val="00D63D33"/>
    <w:rsid w:val="00D67679"/>
    <w:rsid w:val="00D73352"/>
    <w:rsid w:val="00D76478"/>
    <w:rsid w:val="00D76F7D"/>
    <w:rsid w:val="00D82936"/>
    <w:rsid w:val="00D915F8"/>
    <w:rsid w:val="00D935C3"/>
    <w:rsid w:val="00DA0266"/>
    <w:rsid w:val="00DA477E"/>
    <w:rsid w:val="00DA5B04"/>
    <w:rsid w:val="00DB238E"/>
    <w:rsid w:val="00DB4BB0"/>
    <w:rsid w:val="00DC2CF7"/>
    <w:rsid w:val="00DE461D"/>
    <w:rsid w:val="00DE5812"/>
    <w:rsid w:val="00DF3594"/>
    <w:rsid w:val="00E04039"/>
    <w:rsid w:val="00E04061"/>
    <w:rsid w:val="00E068A1"/>
    <w:rsid w:val="00E06905"/>
    <w:rsid w:val="00E10866"/>
    <w:rsid w:val="00E134DA"/>
    <w:rsid w:val="00E136F5"/>
    <w:rsid w:val="00E14608"/>
    <w:rsid w:val="00E15EBE"/>
    <w:rsid w:val="00E21E67"/>
    <w:rsid w:val="00E24925"/>
    <w:rsid w:val="00E24F23"/>
    <w:rsid w:val="00E25771"/>
    <w:rsid w:val="00E27C5B"/>
    <w:rsid w:val="00E30EBF"/>
    <w:rsid w:val="00E316C0"/>
    <w:rsid w:val="00E31E03"/>
    <w:rsid w:val="00E36D3B"/>
    <w:rsid w:val="00E51170"/>
    <w:rsid w:val="00E52D70"/>
    <w:rsid w:val="00E55534"/>
    <w:rsid w:val="00E567EE"/>
    <w:rsid w:val="00E60E22"/>
    <w:rsid w:val="00E61D29"/>
    <w:rsid w:val="00E625F8"/>
    <w:rsid w:val="00E66E83"/>
    <w:rsid w:val="00E7116D"/>
    <w:rsid w:val="00E72429"/>
    <w:rsid w:val="00E728A4"/>
    <w:rsid w:val="00E751FE"/>
    <w:rsid w:val="00E914D1"/>
    <w:rsid w:val="00E94469"/>
    <w:rsid w:val="00E960D8"/>
    <w:rsid w:val="00EB047F"/>
    <w:rsid w:val="00EB0F94"/>
    <w:rsid w:val="00EB1C8A"/>
    <w:rsid w:val="00EB4830"/>
    <w:rsid w:val="00EB5FCA"/>
    <w:rsid w:val="00EC53E2"/>
    <w:rsid w:val="00ED4D7A"/>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DAB"/>
    <w:rsid w:val="00F23212"/>
    <w:rsid w:val="00F276B0"/>
    <w:rsid w:val="00F33B16"/>
    <w:rsid w:val="00F353EA"/>
    <w:rsid w:val="00F36C27"/>
    <w:rsid w:val="00F41496"/>
    <w:rsid w:val="00F41E43"/>
    <w:rsid w:val="00F44BEF"/>
    <w:rsid w:val="00F45B95"/>
    <w:rsid w:val="00F50287"/>
    <w:rsid w:val="00F5055E"/>
    <w:rsid w:val="00F51D2D"/>
    <w:rsid w:val="00F528C0"/>
    <w:rsid w:val="00F55EF9"/>
    <w:rsid w:val="00F56318"/>
    <w:rsid w:val="00F570AA"/>
    <w:rsid w:val="00F6249B"/>
    <w:rsid w:val="00F643C2"/>
    <w:rsid w:val="00F647D5"/>
    <w:rsid w:val="00F64BD9"/>
    <w:rsid w:val="00F67C95"/>
    <w:rsid w:val="00F72824"/>
    <w:rsid w:val="00F74540"/>
    <w:rsid w:val="00F75B79"/>
    <w:rsid w:val="00F75BC6"/>
    <w:rsid w:val="00F75EE1"/>
    <w:rsid w:val="00F818AA"/>
    <w:rsid w:val="00F822FC"/>
    <w:rsid w:val="00F82525"/>
    <w:rsid w:val="00F91AC4"/>
    <w:rsid w:val="00F92D10"/>
    <w:rsid w:val="00F94A92"/>
    <w:rsid w:val="00F95042"/>
    <w:rsid w:val="00F95104"/>
    <w:rsid w:val="00F96303"/>
    <w:rsid w:val="00F9670E"/>
    <w:rsid w:val="00F97FEA"/>
    <w:rsid w:val="00FA1594"/>
    <w:rsid w:val="00FA751E"/>
    <w:rsid w:val="00FA7EB6"/>
    <w:rsid w:val="00FB60E1"/>
    <w:rsid w:val="00FB6673"/>
    <w:rsid w:val="00FB7EC7"/>
    <w:rsid w:val="00FD1E66"/>
    <w:rsid w:val="00FD3768"/>
    <w:rsid w:val="00FD4AC6"/>
    <w:rsid w:val="00FD51E9"/>
    <w:rsid w:val="00FD63FD"/>
    <w:rsid w:val="00FE14A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2"/>
    </o:shapelayout>
  </w:shapeDefaults>
  <w:decimalSymbol w:val=","/>
  <w:listSeparator w:val=";"/>
  <w14:docId w14:val="3D00838C"/>
  <w14:defaultImageDpi w14:val="150"/>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semiHidden/>
    <w:unhideWhenUsed/>
    <w:rsid w:val="00EC53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701</Words>
  <Characters>4420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5111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Linnemann Mario</cp:lastModifiedBy>
  <cp:revision>6</cp:revision>
  <cp:lastPrinted>2022-04-29T17:03:00Z</cp:lastPrinted>
  <dcterms:created xsi:type="dcterms:W3CDTF">2022-05-09T15:09:00Z</dcterms:created>
  <dcterms:modified xsi:type="dcterms:W3CDTF">2022-06-01T14:13:00Z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2022-06-01T14:12:57Z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21a74bb4-5c07-4329-bd66-3164acfa3cd7</vt:lpwstr>
  </property>
  <property fmtid="{D5CDD505-2E9C-101B-9397-08002B2CF9AE}" pid="11" name="MSIP_Label_df1a195f-122b-42dc-a2d3-71a1903dcdac_ContentBits">
    <vt:lpwstr>1</vt:lpwstr>
  </property>
</Properties>
</file>