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05F71" w14:textId="6FD0383D" w:rsidR="00A16D18" w:rsidRDefault="00A16D18" w:rsidP="00A90A91">
      <w:pPr>
        <w:pStyle w:val="Head"/>
      </w:pPr>
      <w:r>
        <w:t xml:space="preserve">Estreno </w:t>
      </w:r>
      <w:r w:rsidR="00C97398">
        <w:t>mundial</w:t>
      </w:r>
      <w:r w:rsidR="006D1CD2">
        <w:t>: la fresadora compacta</w:t>
      </w:r>
    </w:p>
    <w:p w14:paraId="726A7D77" w14:textId="1EE4FE7A" w:rsidR="00A90A91" w:rsidRPr="00C95DAB" w:rsidRDefault="003E7F1E" w:rsidP="00A90A91">
      <w:pPr>
        <w:pStyle w:val="Head"/>
      </w:pPr>
      <w:r>
        <w:t>W 12</w:t>
      </w:r>
      <w:r w:rsidR="006D1CD2">
        <w:t>0 Fi en World of Asphalt 2022</w:t>
      </w:r>
    </w:p>
    <w:p w14:paraId="644EB484" w14:textId="7428484E" w:rsidR="002E30AD" w:rsidRPr="00F264A3" w:rsidRDefault="00674C5A" w:rsidP="002E30AD">
      <w:pPr>
        <w:pStyle w:val="Subhead"/>
      </w:pPr>
      <w:r>
        <w:t>Las fresadoras en frío de la serie F ofrecen innovaciones para un proceso de construcción de carreteras rentable y sostenible</w:t>
      </w:r>
    </w:p>
    <w:p w14:paraId="7A5C427A" w14:textId="1D853E8D" w:rsidR="00A90A91" w:rsidRPr="00C95DAB" w:rsidRDefault="00A90A91" w:rsidP="00A90A91">
      <w:pPr>
        <w:pStyle w:val="Teaser"/>
      </w:pPr>
      <w:r>
        <w:t>Con el lanzamiento al mercado de la W 100 Fi, la W 120 Fi, la W 120 FTi y la W 130 Fi en Estados Unidos, el especialista en fresado en frío Wirtgen presenta las tres fresadoras compactas más potentes de última generación. Ahora, en las fresadoras compactas de la serie F también hay integradas tecnologías únicas en todo el sector tomadas de las acreditadas fresadoras grandes de la serie F. En World of Asphalt 2022 se presentan tanto la W 120 Fi como la fresadora grande W 210 Fi con Mill Assist, el sistema de asistencia que garantiza la máxima eficiencia durante el fresado.</w:t>
      </w:r>
    </w:p>
    <w:p w14:paraId="406F3316" w14:textId="0491764F" w:rsidR="00A90A91" w:rsidRPr="00C95DAB" w:rsidRDefault="00F264A3" w:rsidP="00A90A91">
      <w:pPr>
        <w:pStyle w:val="Absatzberschrift"/>
      </w:pPr>
      <w:r>
        <w:t>Tecnología de motor ecológica de John Deere</w:t>
      </w:r>
    </w:p>
    <w:p w14:paraId="0507BB12" w14:textId="33992AA9" w:rsidR="00A90A91" w:rsidRDefault="00A90A91" w:rsidP="00A90A91">
      <w:pPr>
        <w:autoSpaceDE w:val="0"/>
        <w:autoSpaceDN w:val="0"/>
        <w:adjustRightInd w:val="0"/>
        <w:spacing w:after="220"/>
        <w:jc w:val="both"/>
        <w:textAlignment w:val="center"/>
        <w:rPr>
          <w:bCs/>
          <w:sz w:val="22"/>
          <w:szCs w:val="22"/>
        </w:rPr>
      </w:pPr>
      <w:r>
        <w:rPr>
          <w:sz w:val="22"/>
        </w:rPr>
        <w:t xml:space="preserve">Las fresadoras de carga frontal con anchuras de trabajo de 1,0 m, 1,2 m y 1,3 m están equipadas con motores eficientes John Deere y certificadas según la normativa de gases de escape de fase US EPA Tier 4 Final/EU Stage 5. El moderno motor diésel ofrece una potencia nominal de 265 kW/355 CV. Wirtgen y John Deere han adaptado la curva característica del momento de giro del motor exactamente a los requisitos del fresado en frío. Ya a 1200 rpm se dispone de momento de giro suficiente, mientras que a 1500 </w:t>
      </w:r>
      <w:bookmarkStart w:id="0" w:name="_Hlk96344717"/>
      <w:r>
        <w:rPr>
          <w:sz w:val="22"/>
        </w:rPr>
        <w:t xml:space="preserve">rpm </w:t>
      </w:r>
      <w:bookmarkEnd w:id="0"/>
      <w:r>
        <w:rPr>
          <w:sz w:val="22"/>
        </w:rPr>
        <w:t>se alcanza el momento de giro máximo, y en total el amplio rango de revoluciones abarca desde 1200 hasta 2100 rpm. Así, las máquinas consumen mucho menos combustible incluso con altos rendimientos y una profundidad de fresado máxima de hasta 330 mm, generan menos emisiones de CO</w:t>
      </w:r>
      <w:r>
        <w:rPr>
          <w:sz w:val="22"/>
          <w:vertAlign w:val="subscript"/>
        </w:rPr>
        <w:t>2</w:t>
      </w:r>
      <w:r>
        <w:rPr>
          <w:sz w:val="22"/>
        </w:rPr>
        <w:t xml:space="preserve"> y son significativamente más silenciosas. El ingenioso concepto de servicio técnico facilita el mantenimiento y la reparación y permite disfrutar de la máxima disponibilidad de las máquinas.</w:t>
      </w:r>
    </w:p>
    <w:p w14:paraId="10D87CD4" w14:textId="30CBE604" w:rsidR="00F264A3" w:rsidRPr="00F264A3" w:rsidRDefault="00126196" w:rsidP="00F264A3">
      <w:pPr>
        <w:pStyle w:val="Absatzberschrift"/>
      </w:pPr>
      <w:r>
        <w:t>Nuevos sistemas de asistencia para la clase de un metro</w:t>
      </w:r>
    </w:p>
    <w:p w14:paraId="14A0607B" w14:textId="02A71C37" w:rsidR="00A90A91" w:rsidRPr="00C95DAB" w:rsidRDefault="00A90A91" w:rsidP="00A90A91">
      <w:pPr>
        <w:pStyle w:val="Standardabsatz"/>
      </w:pPr>
      <w:r>
        <w:t xml:space="preserve">A bordo también se incluyen </w:t>
      </w:r>
      <w:r>
        <w:rPr>
          <w:color w:val="000000" w:themeColor="text1"/>
        </w:rPr>
        <w:t xml:space="preserve">los </w:t>
      </w:r>
      <w:r>
        <w:t>sistemas de asistencia digitales Mill Assist y Wirtgen Performance Tracker (WPT) y el sistema de nivelación Level Pro Active. Wirtgen ya los había utilizado en las aplicaciones con fresadoras grandes y había redefinido el concepto de fresado preciso y rentable. Ahora también los clientes de la clase de fresadoras compactas se benefician de altos rendimientos de fresado, eficiencia máxima y una documentación clara.</w:t>
      </w:r>
    </w:p>
    <w:p w14:paraId="67A21856" w14:textId="77777777" w:rsidR="00A90A91" w:rsidRPr="00C95DAB" w:rsidRDefault="00A90A91" w:rsidP="00A90A91">
      <w:pPr>
        <w:pStyle w:val="Absatzberschrift"/>
      </w:pPr>
      <w:r>
        <w:t>Mill Assist para un fresado más eficiente</w:t>
      </w:r>
      <w:r>
        <w:rPr>
          <w:color w:val="000000"/>
        </w:rPr>
        <w:t xml:space="preserve"> </w:t>
      </w:r>
    </w:p>
    <w:p w14:paraId="24C9D0C4" w14:textId="77777777" w:rsidR="00CA3D32" w:rsidRDefault="00A90A91" w:rsidP="00CA3D32">
      <w:pPr>
        <w:pStyle w:val="Text"/>
        <w:spacing w:line="240" w:lineRule="auto"/>
        <w:rPr>
          <w:rFonts w:eastAsiaTheme="minorHAnsi" w:cs="AvenirNext LT Pro Regular"/>
          <w:szCs w:val="22"/>
        </w:rPr>
      </w:pPr>
      <w:r>
        <w:t>En el modo automático, Mill Assist ajusta la relación de trabajo más favorable entre el rendimiento de fresado y los costes operativos. Para ello, se adaptan automáticamente diversos parámetros y además se le indican recomendaciones al usuario. Esto no solo aumenta el rendimiento de fresado, sino que también reduce el consumo de gasóleo, agua y picas y las emisiones de CO</w:t>
      </w:r>
      <w:r>
        <w:rPr>
          <w:vertAlign w:val="subscript"/>
        </w:rPr>
        <w:t>2</w:t>
      </w:r>
      <w:r>
        <w:t>.</w:t>
      </w:r>
    </w:p>
    <w:p w14:paraId="42ACE42B" w14:textId="77777777" w:rsidR="00A213E0" w:rsidRDefault="00A213E0">
      <w:pPr>
        <w:rPr>
          <w:sz w:val="22"/>
        </w:rPr>
      </w:pPr>
      <w:r>
        <w:br w:type="page"/>
      </w:r>
    </w:p>
    <w:p w14:paraId="460F9665" w14:textId="41D5D082" w:rsidR="00A90A91" w:rsidRDefault="00A90A91" w:rsidP="00CA3D32">
      <w:pPr>
        <w:pStyle w:val="Text"/>
        <w:spacing w:line="240" w:lineRule="auto"/>
        <w:rPr>
          <w:noProof/>
        </w:rPr>
      </w:pPr>
      <w:r>
        <w:lastRenderedPageBreak/>
        <w:t>Mill Assist controla automáticamente el régimen del motor. En este sentido, el amplio rango útil de revoluciones permite un enorme espectro de aplicaciones. Al trabajar en un régimen bajo es posible minimizar significativamente el consumo de gasóleo y el desgaste de las picas. En el régimen superior se consigue un patrón de fresado óptimo incluso con un mayor rendimiento de superficie.</w:t>
      </w:r>
    </w:p>
    <w:p w14:paraId="479009F9" w14:textId="77777777" w:rsidR="00A213E0" w:rsidRDefault="00A213E0" w:rsidP="00886959">
      <w:pPr>
        <w:pStyle w:val="Standardabsatz"/>
        <w:spacing w:after="0"/>
        <w:rPr>
          <w:b/>
        </w:rPr>
      </w:pPr>
    </w:p>
    <w:p w14:paraId="21AEEDB0" w14:textId="7B46008D" w:rsidR="00886959" w:rsidRDefault="00886959" w:rsidP="00886959">
      <w:pPr>
        <w:pStyle w:val="Standardabsatz"/>
        <w:spacing w:after="0"/>
        <w:rPr>
          <w:b/>
          <w:bCs/>
        </w:rPr>
      </w:pPr>
      <w:r>
        <w:rPr>
          <w:b/>
        </w:rPr>
        <w:t>Nivelación precisa con LEVEL PRO ACTIVE</w:t>
      </w:r>
    </w:p>
    <w:p w14:paraId="004DA1B7" w14:textId="1980AC35" w:rsidR="00A16D18" w:rsidRDefault="0036501C" w:rsidP="004D47A5">
      <w:pPr>
        <w:pStyle w:val="Standardabsatz"/>
        <w:spacing w:after="0"/>
      </w:pPr>
      <w:r>
        <w:t>Ahora se introduce también en la clase de fresadoras compactas el sistema de nivelación LEVEL PRO ACTIVE que ya ha acreditado su valía en las fresadoras grandes de la serie F. El sistema de nivelación desarrollado especialmente por WIRTGEN para las fresadoras en frío se puede manejar de forma intuitiva mediante paneles de mando informativos. Todos los valores de medición y los sensores conectados se representan de forma clara en el panel de mando para que los procesos de trabajo sean lo más eficientes posible. El sistema está totalmente integrado en el control de la máquina de la fresadora en frío y permite alcanzar un alto grado de automatización, ya que las funciones más importantes de la máquina están conectadas directamente entre sí.</w:t>
      </w:r>
      <w:r>
        <w:rPr>
          <w:b/>
        </w:rPr>
        <w:t xml:space="preserve"> </w:t>
      </w:r>
      <w:r>
        <w:t>Además, ofrece muchas funciones adicionales y automáticas que descargan de trabajo al usuario, como por ejemplo la elevación automática al pasar por encima de una tapa de alcantarillado.</w:t>
      </w:r>
    </w:p>
    <w:p w14:paraId="785B2DFD" w14:textId="77777777" w:rsidR="004D47A5" w:rsidRDefault="004D47A5" w:rsidP="004D47A5">
      <w:pPr>
        <w:pStyle w:val="Standardabsatz"/>
        <w:spacing w:after="0"/>
      </w:pPr>
    </w:p>
    <w:p w14:paraId="36CB5CE6" w14:textId="77777777" w:rsidR="00A90A91" w:rsidRPr="00C95DAB" w:rsidRDefault="00A90A91" w:rsidP="00A90A91">
      <w:pPr>
        <w:pStyle w:val="Absatzberschrift"/>
      </w:pPr>
      <w:r>
        <w:rPr>
          <w:color w:val="000000"/>
        </w:rPr>
        <w:t>Cambio rápido a diversas aplicaciones de fresado</w:t>
      </w:r>
      <w:r>
        <w:t xml:space="preserve"> </w:t>
      </w:r>
    </w:p>
    <w:p w14:paraId="32B7BC92" w14:textId="4BC0B54F" w:rsidR="00A90A91" w:rsidRPr="00C95DAB" w:rsidRDefault="00A90A91" w:rsidP="00A90A91">
      <w:pPr>
        <w:pStyle w:val="Standardabsatz"/>
      </w:pPr>
      <w:r>
        <w:t>Gracias a las dimensiones compactas y al peso optimizado que facilita el transporte, la fresadora compacta está predestinada para numerosas obras. La maniobrable fresadora en frío es especialmente adecuada para trabajos de fresado en espacios reducidos, como en centros urbanos o aparcamientos. Por su alta productividad, se utiliza también para la rehabilitación de capas de rodadura y para la retirada completa de material en obras de dimensiones pequeñas y medianas. Gracias al cambio rápido de los tambores de fresado FCS con distintos espaciados entre picas y diversas anchuras de trabajo, la fresadora compacta de Wirtgen también se puede reequipar en tiempo récord en la propia obra para usarla en distintas aplicaciones. En la W 120 Fi, por ejemplo, además del tambor de fresado estándar de 4 pies (1,2 m), están disponibles adicionalmente los tambores de fresado de FCS de 2 pies (0,6 m) y 3 pies (0,9 m) de anchura.</w:t>
      </w:r>
    </w:p>
    <w:p w14:paraId="4DC9FEC9" w14:textId="6EECCCCD" w:rsidR="00A90A91" w:rsidRPr="00C95DAB" w:rsidRDefault="00A90A91" w:rsidP="00A90A91">
      <w:pPr>
        <w:pStyle w:val="Absatzberschrift"/>
      </w:pPr>
      <w:r>
        <w:t>Moderna central de mando para el usuario</w:t>
      </w:r>
      <w:r>
        <w:rPr>
          <w:color w:val="000000"/>
        </w:rPr>
        <w:t xml:space="preserve"> </w:t>
      </w:r>
    </w:p>
    <w:p w14:paraId="059A15F8" w14:textId="0A1B0EC4" w:rsidR="002141ED" w:rsidRDefault="00A90A91" w:rsidP="00CA3D32">
      <w:pPr>
        <w:pStyle w:val="Standardabsatz"/>
      </w:pPr>
      <w:r>
        <w:t xml:space="preserve">El nuevo puesto del maquinista prémium de la W 120 Fi destaca por su confort, sus elementos de mando con disposición ergonómica, sus propiedades táctiles de alta calidad y un diseño moderno. La esbelta cintura de avispa y hasta cinco cámaras se encargan de que haya la habitual visibilidad magnífica sobre todas las zonas de trabajo importantes. </w:t>
      </w:r>
      <w:r>
        <w:rPr>
          <w:color w:val="000000" w:themeColor="text1"/>
        </w:rPr>
        <w:t>Además, en el nuevo display de mando de 5“ que hay en el reposabrazos multifuncional se muestra de forma clara toda la información esencial de la máquina. Otro elemento clave es el ascenso a la fresadora en la parte trasera con adaptación automática de la altura. Así se puede entrar al puesto del maquinista</w:t>
      </w:r>
      <w:r>
        <w:t xml:space="preserve"> de forma cómoda y segura</w:t>
      </w:r>
      <w:r>
        <w:rPr>
          <w:color w:val="000000" w:themeColor="text1"/>
        </w:rPr>
        <w:t xml:space="preserve"> en cualquier situación de trabajo</w:t>
      </w:r>
      <w:r>
        <w:t xml:space="preserve">. </w:t>
      </w:r>
    </w:p>
    <w:p w14:paraId="4003B89A" w14:textId="5DEEF2EC" w:rsidR="0036501C" w:rsidRPr="0036501C" w:rsidRDefault="00EB73BA" w:rsidP="0036501C">
      <w:pPr>
        <w:pStyle w:val="Standardabsatz"/>
        <w:rPr>
          <w:b/>
          <w:noProof/>
        </w:rPr>
      </w:pPr>
      <w:r>
        <w:rPr>
          <w:b/>
          <w:color w:val="000000" w:themeColor="text1"/>
        </w:rPr>
        <w:lastRenderedPageBreak/>
        <w:t>Fotos:</w:t>
      </w:r>
      <w:r>
        <w:br/>
      </w:r>
      <w:r>
        <w:rPr>
          <w:noProof/>
          <w:lang w:val="de-DE" w:eastAsia="de-DE"/>
        </w:rPr>
        <w:drawing>
          <wp:inline distT="0" distB="0" distL="0" distR="0" wp14:anchorId="1F59F8D7" wp14:editId="07407AB5">
            <wp:extent cx="2550522" cy="1744153"/>
            <wp:effectExtent l="0" t="0" r="254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50522" cy="1744153"/>
                    </a:xfrm>
                    <a:prstGeom prst="rect">
                      <a:avLst/>
                    </a:prstGeom>
                    <a:noFill/>
                    <a:ln>
                      <a:noFill/>
                    </a:ln>
                  </pic:spPr>
                </pic:pic>
              </a:graphicData>
            </a:graphic>
          </wp:inline>
        </w:drawing>
      </w:r>
      <w:r w:rsidR="00A754AB">
        <w:rPr>
          <w:b/>
          <w:color w:val="000000" w:themeColor="text1"/>
        </w:rPr>
        <w:tab/>
        <w:t xml:space="preserve">     </w:t>
      </w:r>
      <w:r w:rsidR="00A754AB">
        <w:rPr>
          <w:noProof/>
          <w:lang w:val="de-DE" w:eastAsia="de-DE"/>
        </w:rPr>
        <w:drawing>
          <wp:inline distT="0" distB="0" distL="0" distR="0" wp14:anchorId="39D96213" wp14:editId="2AEBE0B3">
            <wp:extent cx="2550522" cy="1700067"/>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50522" cy="1700067"/>
                    </a:xfrm>
                    <a:prstGeom prst="rect">
                      <a:avLst/>
                    </a:prstGeom>
                    <a:noFill/>
                    <a:ln>
                      <a:noFill/>
                    </a:ln>
                  </pic:spPr>
                </pic:pic>
              </a:graphicData>
            </a:graphic>
          </wp:inline>
        </w:drawing>
      </w:r>
    </w:p>
    <w:p w14:paraId="3E18776F" w14:textId="3DFBB3C5" w:rsidR="00EB73BA" w:rsidRPr="00D274C7" w:rsidRDefault="00D274C7" w:rsidP="00D274C7">
      <w:pPr>
        <w:rPr>
          <w:rFonts w:eastAsiaTheme="minorHAnsi" w:cstheme="minorBidi"/>
          <w:b/>
          <w:sz w:val="20"/>
          <w:szCs w:val="24"/>
        </w:rPr>
      </w:pPr>
      <w:r w:rsidRPr="007E04B0">
        <w:rPr>
          <w:rFonts w:eastAsiaTheme="minorHAnsi" w:cstheme="minorBidi"/>
          <w:b/>
          <w:sz w:val="20"/>
          <w:szCs w:val="24"/>
        </w:rPr>
        <w:t>Wirtgen_W100Fi_Aachen_0176.jpg</w:t>
      </w:r>
      <w:r w:rsidR="00A754AB">
        <w:rPr>
          <w:rFonts w:eastAsiaTheme="minorHAnsi" w:cstheme="minorBidi"/>
          <w:b/>
          <w:sz w:val="20"/>
          <w:szCs w:val="24"/>
        </w:rPr>
        <w:tab/>
        <w:t xml:space="preserve">     </w:t>
      </w:r>
      <w:r w:rsidR="00A754AB" w:rsidRPr="00A754AB">
        <w:rPr>
          <w:rFonts w:eastAsiaTheme="minorHAnsi" w:cstheme="minorBidi"/>
          <w:b/>
          <w:sz w:val="20"/>
          <w:szCs w:val="24"/>
        </w:rPr>
        <w:t>W_graphic_W120Fi_00001_HI</w:t>
      </w:r>
    </w:p>
    <w:p w14:paraId="4BAAAD46" w14:textId="54DE3B17" w:rsidR="00EB73BA" w:rsidRPr="00E07290" w:rsidRDefault="00822454" w:rsidP="00EB73BA">
      <w:pPr>
        <w:rPr>
          <w:rFonts w:eastAsia="Calibri" w:cs="Arial"/>
          <w:bCs/>
          <w:sz w:val="20"/>
          <w:szCs w:val="20"/>
        </w:rPr>
      </w:pPr>
      <w:r>
        <w:rPr>
          <w:sz w:val="20"/>
        </w:rPr>
        <w:t>Las nuevas fresadoras compactas de Wirtgen destacan en cualquier aplicación, por ejemplo al retirar capas de calzada mediante fresado o en trabajos de unión en la rehabilitación de calzadas.</w:t>
      </w:r>
    </w:p>
    <w:p w14:paraId="1600AF7B" w14:textId="77777777" w:rsidR="00E40EDC" w:rsidRDefault="00E40EDC" w:rsidP="00A90A91">
      <w:pPr>
        <w:pStyle w:val="BUbold"/>
        <w:rPr>
          <w:noProof/>
          <w:lang w:eastAsia="de-DE"/>
        </w:rPr>
      </w:pPr>
    </w:p>
    <w:p w14:paraId="03CD978B" w14:textId="5762EE26" w:rsidR="00A90A91" w:rsidRDefault="001807D5" w:rsidP="00A90A91">
      <w:pPr>
        <w:pStyle w:val="BUbold"/>
      </w:pPr>
      <w:r>
        <w:rPr>
          <w:noProof/>
          <w:lang w:val="de-DE" w:eastAsia="de-DE"/>
        </w:rPr>
        <w:drawing>
          <wp:inline distT="0" distB="0" distL="0" distR="0" wp14:anchorId="20D21317" wp14:editId="0CEEE00F">
            <wp:extent cx="3070860" cy="307086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0860" cy="3070860"/>
                    </a:xfrm>
                    <a:prstGeom prst="rect">
                      <a:avLst/>
                    </a:prstGeom>
                    <a:noFill/>
                    <a:ln>
                      <a:noFill/>
                    </a:ln>
                  </pic:spPr>
                </pic:pic>
              </a:graphicData>
            </a:graphic>
          </wp:inline>
        </w:drawing>
      </w:r>
    </w:p>
    <w:p w14:paraId="013B556A" w14:textId="14E1FE59" w:rsidR="00A90A91" w:rsidRPr="002954CA" w:rsidRDefault="00A90A91" w:rsidP="00A90A91">
      <w:pPr>
        <w:pStyle w:val="BUbold"/>
      </w:pPr>
      <w:r>
        <w:t>W_graphic_W100Fi_00025_HI.jpg</w:t>
      </w:r>
    </w:p>
    <w:p w14:paraId="5C487389" w14:textId="0BA6F5A4" w:rsidR="00A90A91" w:rsidRDefault="002277D8" w:rsidP="00A90A91">
      <w:pPr>
        <w:pStyle w:val="BUnormal"/>
        <w:jc w:val="both"/>
      </w:pPr>
      <w:r>
        <w:t>Motor John Deere con desarrollo del momento de giro especialmente adaptado a las fresadoras en frío.</w:t>
      </w:r>
    </w:p>
    <w:p w14:paraId="08E59736" w14:textId="5DF4E734" w:rsidR="00A90A91" w:rsidRPr="00A213E0" w:rsidRDefault="00A90A91" w:rsidP="00A213E0">
      <w:pPr>
        <w:pStyle w:val="BUnormal"/>
        <w:jc w:val="both"/>
        <w:rPr>
          <w:i/>
          <w:iCs/>
        </w:rPr>
      </w:pPr>
      <w:r>
        <w:br/>
      </w:r>
      <w:r w:rsidRPr="00A213E0">
        <w:rPr>
          <w:i/>
          <w:iCs/>
        </w:rPr>
        <w:t>Nota: estas fotos sirven únicamente de vista previa. Para la impresión en las publicaciones, por favor, utilice fotos con una resolución de 300 dpi que podrá descargar de las páginas web de Wirtgen GmbH y de Wirtgen Group.</w:t>
      </w:r>
    </w:p>
    <w:p w14:paraId="2BED8C6C" w14:textId="77777777" w:rsidR="00A213E0" w:rsidRDefault="00A213E0">
      <w:pPr>
        <w:rPr>
          <w:rFonts w:eastAsiaTheme="minorHAnsi" w:cstheme="minorBidi"/>
          <w:b/>
          <w:sz w:val="22"/>
          <w:szCs w:val="24"/>
        </w:rPr>
      </w:pPr>
      <w:r>
        <w:br w:type="page"/>
      </w:r>
    </w:p>
    <w:p w14:paraId="6AE69E4C" w14:textId="7BDB6CE5" w:rsidR="00A90A91" w:rsidRDefault="00A90A91" w:rsidP="00A90A91">
      <w:pPr>
        <w:pStyle w:val="Absatzberschrift"/>
        <w:rPr>
          <w:iCs/>
        </w:rPr>
      </w:pPr>
      <w:r>
        <w:lastRenderedPageBreak/>
        <w:t>Encontrará más información en:</w:t>
      </w:r>
    </w:p>
    <w:p w14:paraId="2C53C5D8" w14:textId="77777777" w:rsidR="00A90A91" w:rsidRDefault="00A90A91" w:rsidP="00A90A91">
      <w:pPr>
        <w:pStyle w:val="Absatzberschrift"/>
      </w:pPr>
    </w:p>
    <w:p w14:paraId="24D9A93E" w14:textId="77777777" w:rsidR="00A90A91" w:rsidRPr="002B783A" w:rsidRDefault="00A90A91" w:rsidP="00A90A91">
      <w:pPr>
        <w:pStyle w:val="Absatzberschrift"/>
        <w:rPr>
          <w:b w:val="0"/>
          <w:bCs/>
          <w:szCs w:val="22"/>
        </w:rPr>
      </w:pPr>
      <w:r>
        <w:rPr>
          <w:b w:val="0"/>
        </w:rPr>
        <w:t>WIRTGEN GROUP</w:t>
      </w:r>
    </w:p>
    <w:p w14:paraId="4D3E64B9" w14:textId="77777777" w:rsidR="00A90A91" w:rsidRDefault="00A90A91" w:rsidP="00A90A91">
      <w:pPr>
        <w:pStyle w:val="Fuzeile1"/>
      </w:pPr>
      <w:r>
        <w:t>Public Relations</w:t>
      </w:r>
    </w:p>
    <w:p w14:paraId="6DAAE5B2" w14:textId="77777777" w:rsidR="00A90A91" w:rsidRDefault="00A90A91" w:rsidP="00A90A91">
      <w:pPr>
        <w:pStyle w:val="Fuzeile1"/>
      </w:pPr>
      <w:r>
        <w:t>Reinhard-Wirtgen-Straße 2</w:t>
      </w:r>
    </w:p>
    <w:p w14:paraId="503ACB5C" w14:textId="77777777" w:rsidR="00A90A91" w:rsidRDefault="00A90A91" w:rsidP="00A90A91">
      <w:pPr>
        <w:pStyle w:val="Fuzeile1"/>
      </w:pPr>
      <w:r>
        <w:t>53578 Windhagen</w:t>
      </w:r>
    </w:p>
    <w:p w14:paraId="7A985F43" w14:textId="77777777" w:rsidR="00A90A91" w:rsidRDefault="00A90A91" w:rsidP="00A90A91">
      <w:pPr>
        <w:pStyle w:val="Fuzeile1"/>
      </w:pPr>
      <w:r>
        <w:t>Alemania</w:t>
      </w:r>
    </w:p>
    <w:p w14:paraId="428B7B2F" w14:textId="77777777" w:rsidR="00A90A91" w:rsidRDefault="00A90A91" w:rsidP="00A90A91">
      <w:pPr>
        <w:pStyle w:val="Fuzeile1"/>
      </w:pPr>
    </w:p>
    <w:p w14:paraId="7C019F00" w14:textId="77777777" w:rsidR="00A90A91" w:rsidRDefault="00A90A91" w:rsidP="00A90A91">
      <w:pPr>
        <w:pStyle w:val="Fuzeile1"/>
        <w:rPr>
          <w:rFonts w:ascii="Times New Roman" w:hAnsi="Times New Roman" w:cs="Times New Roman"/>
          <w:color w:val="FF0000"/>
        </w:rPr>
      </w:pPr>
      <w:r>
        <w:t xml:space="preserve">Teléfono: +49 (0) 2645 131 – 1966 </w:t>
      </w:r>
    </w:p>
    <w:p w14:paraId="653DB68A" w14:textId="77777777" w:rsidR="00A90A91" w:rsidRDefault="00A90A91" w:rsidP="00A90A91">
      <w:pPr>
        <w:pStyle w:val="Fuzeile1"/>
      </w:pPr>
      <w:r>
        <w:t>Fax: +49 (0) 2645 131 – 499</w:t>
      </w:r>
    </w:p>
    <w:p w14:paraId="0B90A992" w14:textId="77777777" w:rsidR="00A90A91" w:rsidRDefault="00A90A91" w:rsidP="00A90A91">
      <w:pPr>
        <w:pStyle w:val="Fuzeile1"/>
      </w:pPr>
      <w:r>
        <w:t>Correo electrónico: PR@wirtgen-group.com</w:t>
      </w:r>
      <w:r>
        <w:rPr>
          <w:vanish/>
        </w:rPr>
        <w:t>PR@wirtgen-group.com</w:t>
      </w:r>
    </w:p>
    <w:p w14:paraId="47C60CEC" w14:textId="77777777" w:rsidR="00A90A91" w:rsidRPr="00F91A52" w:rsidRDefault="00A90A91" w:rsidP="00A90A91">
      <w:pPr>
        <w:pStyle w:val="Fuzeile1"/>
        <w:rPr>
          <w:vanish/>
        </w:rPr>
      </w:pP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9B788" w14:textId="77777777" w:rsidR="009535D3" w:rsidRDefault="009535D3" w:rsidP="00E55534">
      <w:r>
        <w:separator/>
      </w:r>
    </w:p>
  </w:endnote>
  <w:endnote w:type="continuationSeparator" w:id="0">
    <w:p w14:paraId="5EA260BF" w14:textId="77777777" w:rsidR="009535D3" w:rsidRDefault="009535D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99A05" w14:textId="77777777" w:rsidR="00A90A91" w:rsidRDefault="00A90A9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1A7EF83"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6D1CD2">
            <w:rPr>
              <w:noProof/>
            </w:rPr>
            <w:t>01</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B5BF2" w14:textId="77777777" w:rsidR="009535D3" w:rsidRDefault="009535D3" w:rsidP="00E55534">
      <w:r>
        <w:separator/>
      </w:r>
    </w:p>
  </w:footnote>
  <w:footnote w:type="continuationSeparator" w:id="0">
    <w:p w14:paraId="4455AA27" w14:textId="77777777" w:rsidR="009535D3" w:rsidRDefault="009535D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D190C" w14:textId="5184A0A0" w:rsidR="00A90A91" w:rsidRDefault="00A213E0">
    <w:pPr>
      <w:pStyle w:val="Kopfzeile"/>
    </w:pPr>
    <w:r>
      <w:rPr>
        <w:noProof/>
      </w:rPr>
      <mc:AlternateContent>
        <mc:Choice Requires="wps">
          <w:drawing>
            <wp:anchor distT="0" distB="0" distL="0" distR="0" simplePos="0" relativeHeight="251662336" behindDoc="0" locked="0" layoutInCell="1" allowOverlap="1" wp14:anchorId="6812F948" wp14:editId="6E7314F0">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A3D30B" w14:textId="3FE435D2" w:rsidR="00A213E0" w:rsidRPr="00A213E0" w:rsidRDefault="00A213E0">
                          <w:pPr>
                            <w:rPr>
                              <w:rFonts w:ascii="Calibri" w:eastAsia="Calibri" w:hAnsi="Calibri" w:cs="Calibri"/>
                              <w:color w:val="FF0000"/>
                              <w:sz w:val="20"/>
                              <w:szCs w:val="20"/>
                            </w:rPr>
                          </w:pPr>
                          <w:r w:rsidRPr="00A213E0">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812F948"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78A3D30B" w14:textId="3FE435D2" w:rsidR="00A213E0" w:rsidRPr="00A213E0" w:rsidRDefault="00A213E0">
                    <w:pPr>
                      <w:rPr>
                        <w:rFonts w:ascii="Calibri" w:eastAsia="Calibri" w:hAnsi="Calibri" w:cs="Calibri"/>
                        <w:color w:val="FF0000"/>
                        <w:sz w:val="20"/>
                        <w:szCs w:val="20"/>
                      </w:rPr>
                    </w:pPr>
                    <w:r w:rsidRPr="00A213E0">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B54F593" w:rsidR="00533132" w:rsidRPr="00533132" w:rsidRDefault="00A213E0" w:rsidP="00533132">
    <w:pPr>
      <w:pStyle w:val="Kopfzeile"/>
    </w:pPr>
    <w:r>
      <w:rPr>
        <w:noProof/>
        <w:lang w:val="de-DE" w:eastAsia="de-DE"/>
      </w:rPr>
      <mc:AlternateContent>
        <mc:Choice Requires="wps">
          <w:drawing>
            <wp:anchor distT="0" distB="0" distL="0" distR="0" simplePos="0" relativeHeight="251663360" behindDoc="0" locked="0" layoutInCell="1" allowOverlap="1" wp14:anchorId="655DDFEB" wp14:editId="48D6DA36">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4E22F1" w14:textId="249F6087" w:rsidR="00A213E0" w:rsidRPr="00A213E0" w:rsidRDefault="00A213E0">
                          <w:pPr>
                            <w:rPr>
                              <w:rFonts w:ascii="Calibri" w:eastAsia="Calibri" w:hAnsi="Calibri" w:cs="Calibri"/>
                              <w:color w:val="FF0000"/>
                              <w:sz w:val="20"/>
                              <w:szCs w:val="20"/>
                            </w:rPr>
                          </w:pPr>
                          <w:r w:rsidRPr="00A213E0">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55DDFEB"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AxYV3oqAgAAUgQAAA4AAAAAAAAAAAAAAAAALgIAAGRycy9lMm9Eb2Mu&#10;eG1sUEsBAi0AFAAGAAgAAAAhABMN77DYAAAAAwEAAA8AAAAAAAAAAAAAAAAAhAQAAGRycy9kb3du&#10;cmV2LnhtbFBLBQYAAAAABAAEAPMAAACJBQAAAAA=&#10;" filled="f" stroked="f">
              <v:textbox style="mso-fit-shape-to-text:t" inset="0,0,15pt,0">
                <w:txbxContent>
                  <w:p w14:paraId="644E22F1" w14:textId="249F6087" w:rsidR="00A213E0" w:rsidRPr="00A213E0" w:rsidRDefault="00A213E0">
                    <w:pPr>
                      <w:rPr>
                        <w:rFonts w:ascii="Calibri" w:eastAsia="Calibri" w:hAnsi="Calibri" w:cs="Calibri"/>
                        <w:color w:val="FF0000"/>
                        <w:sz w:val="20"/>
                        <w:szCs w:val="20"/>
                      </w:rPr>
                    </w:pPr>
                    <w:r w:rsidRPr="00A213E0">
                      <w:rPr>
                        <w:rFonts w:ascii="Calibri" w:eastAsia="Calibri" w:hAnsi="Calibri" w:cs="Calibri"/>
                        <w:color w:val="FF0000"/>
                        <w:sz w:val="20"/>
                        <w:szCs w:val="20"/>
                      </w:rPr>
                      <w:t>Public</w:t>
                    </w:r>
                  </w:p>
                </w:txbxContent>
              </v:textbox>
              <w10:wrap type="square" anchorx="margin"/>
            </v:shape>
          </w:pict>
        </mc:Fallback>
      </mc:AlternateContent>
    </w:r>
    <w:r w:rsidR="00A90A91">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C742BDC" w:rsidR="00533132" w:rsidRDefault="00A213E0">
    <w:pPr>
      <w:pStyle w:val="Kopfzeile"/>
    </w:pPr>
    <w:r>
      <w:rPr>
        <w:noProof/>
        <w:lang w:val="de-DE" w:eastAsia="de-DE"/>
      </w:rPr>
      <mc:AlternateContent>
        <mc:Choice Requires="wps">
          <w:drawing>
            <wp:anchor distT="0" distB="0" distL="0" distR="0" simplePos="0" relativeHeight="251661312" behindDoc="0" locked="0" layoutInCell="1" allowOverlap="1" wp14:anchorId="6FC38597" wp14:editId="11D13822">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7C0A96" w14:textId="5EAEDFC7" w:rsidR="00A213E0" w:rsidRPr="00A213E0" w:rsidRDefault="00A213E0">
                          <w:pPr>
                            <w:rPr>
                              <w:rFonts w:ascii="Calibri" w:eastAsia="Calibri" w:hAnsi="Calibri" w:cs="Calibri"/>
                              <w:color w:val="FF0000"/>
                              <w:sz w:val="20"/>
                              <w:szCs w:val="20"/>
                            </w:rPr>
                          </w:pPr>
                          <w:r w:rsidRPr="00A213E0">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C38597"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textbox style="mso-fit-shape-to-text:t" inset="0,0,15pt,0">
                <w:txbxContent>
                  <w:p w14:paraId="117C0A96" w14:textId="5EAEDFC7" w:rsidR="00A213E0" w:rsidRPr="00A213E0" w:rsidRDefault="00A213E0">
                    <w:pPr>
                      <w:rPr>
                        <w:rFonts w:ascii="Calibri" w:eastAsia="Calibri" w:hAnsi="Calibri" w:cs="Calibri"/>
                        <w:color w:val="FF0000"/>
                        <w:sz w:val="20"/>
                        <w:szCs w:val="20"/>
                      </w:rPr>
                    </w:pPr>
                    <w:r w:rsidRPr="00A213E0">
                      <w:rPr>
                        <w:rFonts w:ascii="Calibri" w:eastAsia="Calibri" w:hAnsi="Calibri" w:cs="Calibri"/>
                        <w:color w:val="FF0000"/>
                        <w:sz w:val="20"/>
                        <w:szCs w:val="20"/>
                      </w:rPr>
                      <w:t>Public</w:t>
                    </w:r>
                  </w:p>
                </w:txbxContent>
              </v:textbox>
              <w10:wrap type="square" anchorx="margin"/>
            </v:shape>
          </w:pict>
        </mc:Fallback>
      </mc:AlternateContent>
    </w:r>
    <w:r w:rsidR="00A90A91">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A90A91">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0A91">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D55"/>
    <w:rsid w:val="0000745C"/>
    <w:rsid w:val="000148B3"/>
    <w:rsid w:val="00042106"/>
    <w:rsid w:val="0005285B"/>
    <w:rsid w:val="00055529"/>
    <w:rsid w:val="00062C3A"/>
    <w:rsid w:val="000638E3"/>
    <w:rsid w:val="00066D09"/>
    <w:rsid w:val="00086E61"/>
    <w:rsid w:val="000927DB"/>
    <w:rsid w:val="0009665C"/>
    <w:rsid w:val="000A0479"/>
    <w:rsid w:val="000A36D9"/>
    <w:rsid w:val="000A4C7D"/>
    <w:rsid w:val="000B582B"/>
    <w:rsid w:val="000D15C3"/>
    <w:rsid w:val="000E24F8"/>
    <w:rsid w:val="000E5116"/>
    <w:rsid w:val="000E5738"/>
    <w:rsid w:val="00103205"/>
    <w:rsid w:val="0011795C"/>
    <w:rsid w:val="0012026F"/>
    <w:rsid w:val="00126196"/>
    <w:rsid w:val="00130601"/>
    <w:rsid w:val="00132055"/>
    <w:rsid w:val="00146C3D"/>
    <w:rsid w:val="00153B47"/>
    <w:rsid w:val="001613A6"/>
    <w:rsid w:val="001614F0"/>
    <w:rsid w:val="001616F4"/>
    <w:rsid w:val="00170925"/>
    <w:rsid w:val="0018021A"/>
    <w:rsid w:val="001807D5"/>
    <w:rsid w:val="00194FB1"/>
    <w:rsid w:val="001B16BB"/>
    <w:rsid w:val="001B34EE"/>
    <w:rsid w:val="001C1A3E"/>
    <w:rsid w:val="001F6314"/>
    <w:rsid w:val="00200355"/>
    <w:rsid w:val="0021351D"/>
    <w:rsid w:val="002141ED"/>
    <w:rsid w:val="002277D8"/>
    <w:rsid w:val="00251EE5"/>
    <w:rsid w:val="00253A2E"/>
    <w:rsid w:val="002603EC"/>
    <w:rsid w:val="002611FE"/>
    <w:rsid w:val="00282AFC"/>
    <w:rsid w:val="00286C15"/>
    <w:rsid w:val="0029634D"/>
    <w:rsid w:val="002C7542"/>
    <w:rsid w:val="002D065C"/>
    <w:rsid w:val="002D0780"/>
    <w:rsid w:val="002D2EE5"/>
    <w:rsid w:val="002D63E6"/>
    <w:rsid w:val="002E30AD"/>
    <w:rsid w:val="002E765F"/>
    <w:rsid w:val="002E7E4E"/>
    <w:rsid w:val="002F108B"/>
    <w:rsid w:val="002F5818"/>
    <w:rsid w:val="002F70FD"/>
    <w:rsid w:val="0030316D"/>
    <w:rsid w:val="0032774C"/>
    <w:rsid w:val="00332D28"/>
    <w:rsid w:val="0034191A"/>
    <w:rsid w:val="00343CC7"/>
    <w:rsid w:val="0036501C"/>
    <w:rsid w:val="0036561D"/>
    <w:rsid w:val="003665BE"/>
    <w:rsid w:val="00384A08"/>
    <w:rsid w:val="00387E6F"/>
    <w:rsid w:val="003967E5"/>
    <w:rsid w:val="003A753A"/>
    <w:rsid w:val="003B3803"/>
    <w:rsid w:val="003C2A71"/>
    <w:rsid w:val="003E1CB6"/>
    <w:rsid w:val="003E3CF6"/>
    <w:rsid w:val="003E759F"/>
    <w:rsid w:val="003E7853"/>
    <w:rsid w:val="003E7F1E"/>
    <w:rsid w:val="003F06EE"/>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D47A5"/>
    <w:rsid w:val="004E6EF5"/>
    <w:rsid w:val="00506409"/>
    <w:rsid w:val="00526190"/>
    <w:rsid w:val="00530E32"/>
    <w:rsid w:val="00533132"/>
    <w:rsid w:val="00537210"/>
    <w:rsid w:val="005649F4"/>
    <w:rsid w:val="005710C8"/>
    <w:rsid w:val="005711A3"/>
    <w:rsid w:val="00571A5C"/>
    <w:rsid w:val="00573B2B"/>
    <w:rsid w:val="005776E9"/>
    <w:rsid w:val="00581D5F"/>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2A4B"/>
    <w:rsid w:val="00674C5A"/>
    <w:rsid w:val="00677F11"/>
    <w:rsid w:val="00682B1A"/>
    <w:rsid w:val="00690D7C"/>
    <w:rsid w:val="00690DFE"/>
    <w:rsid w:val="006B3EEC"/>
    <w:rsid w:val="006C0C87"/>
    <w:rsid w:val="006D1CD2"/>
    <w:rsid w:val="006D6CC6"/>
    <w:rsid w:val="006D7EAC"/>
    <w:rsid w:val="006E0104"/>
    <w:rsid w:val="006F7602"/>
    <w:rsid w:val="00722A17"/>
    <w:rsid w:val="00723F4F"/>
    <w:rsid w:val="00726525"/>
    <w:rsid w:val="00734CF9"/>
    <w:rsid w:val="00754B80"/>
    <w:rsid w:val="00755AE0"/>
    <w:rsid w:val="0075761B"/>
    <w:rsid w:val="00757B83"/>
    <w:rsid w:val="00774358"/>
    <w:rsid w:val="00791A69"/>
    <w:rsid w:val="0079462A"/>
    <w:rsid w:val="00794830"/>
    <w:rsid w:val="00797CAA"/>
    <w:rsid w:val="007A1F07"/>
    <w:rsid w:val="007A2B6F"/>
    <w:rsid w:val="007A6BD2"/>
    <w:rsid w:val="007C2658"/>
    <w:rsid w:val="007D59A2"/>
    <w:rsid w:val="007E20D0"/>
    <w:rsid w:val="007E3DAB"/>
    <w:rsid w:val="008053B3"/>
    <w:rsid w:val="008167B2"/>
    <w:rsid w:val="00820315"/>
    <w:rsid w:val="00822454"/>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6959"/>
    <w:rsid w:val="00892F6F"/>
    <w:rsid w:val="00896F7E"/>
    <w:rsid w:val="008A4CBC"/>
    <w:rsid w:val="008C2A29"/>
    <w:rsid w:val="008C2DB2"/>
    <w:rsid w:val="008D2B87"/>
    <w:rsid w:val="008D770E"/>
    <w:rsid w:val="0090337E"/>
    <w:rsid w:val="009049D8"/>
    <w:rsid w:val="00906EC8"/>
    <w:rsid w:val="00910609"/>
    <w:rsid w:val="00915841"/>
    <w:rsid w:val="009328FA"/>
    <w:rsid w:val="0093535A"/>
    <w:rsid w:val="00936A78"/>
    <w:rsid w:val="009375E1"/>
    <w:rsid w:val="009405D6"/>
    <w:rsid w:val="00952853"/>
    <w:rsid w:val="009535D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6D18"/>
    <w:rsid w:val="00A171F4"/>
    <w:rsid w:val="00A1772D"/>
    <w:rsid w:val="00A177B2"/>
    <w:rsid w:val="00A213E0"/>
    <w:rsid w:val="00A24EFC"/>
    <w:rsid w:val="00A27829"/>
    <w:rsid w:val="00A335E5"/>
    <w:rsid w:val="00A46F1E"/>
    <w:rsid w:val="00A611A3"/>
    <w:rsid w:val="00A66B3F"/>
    <w:rsid w:val="00A754AB"/>
    <w:rsid w:val="00A82395"/>
    <w:rsid w:val="00A90A91"/>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97398"/>
    <w:rsid w:val="00CA3D32"/>
    <w:rsid w:val="00CA4A09"/>
    <w:rsid w:val="00CB71DD"/>
    <w:rsid w:val="00CC5A63"/>
    <w:rsid w:val="00CC787C"/>
    <w:rsid w:val="00CF36C9"/>
    <w:rsid w:val="00D00EC4"/>
    <w:rsid w:val="00D12220"/>
    <w:rsid w:val="00D166AC"/>
    <w:rsid w:val="00D274C7"/>
    <w:rsid w:val="00D36BA2"/>
    <w:rsid w:val="00D37CF4"/>
    <w:rsid w:val="00D4487C"/>
    <w:rsid w:val="00D63D33"/>
    <w:rsid w:val="00D73352"/>
    <w:rsid w:val="00D935C3"/>
    <w:rsid w:val="00D93FA6"/>
    <w:rsid w:val="00DA0266"/>
    <w:rsid w:val="00DA477E"/>
    <w:rsid w:val="00DB4BB0"/>
    <w:rsid w:val="00DE461D"/>
    <w:rsid w:val="00E04039"/>
    <w:rsid w:val="00E14608"/>
    <w:rsid w:val="00E15EBE"/>
    <w:rsid w:val="00E21E67"/>
    <w:rsid w:val="00E30EBF"/>
    <w:rsid w:val="00E316C0"/>
    <w:rsid w:val="00E31E03"/>
    <w:rsid w:val="00E40EDC"/>
    <w:rsid w:val="00E451CD"/>
    <w:rsid w:val="00E51170"/>
    <w:rsid w:val="00E52D70"/>
    <w:rsid w:val="00E55534"/>
    <w:rsid w:val="00E7116D"/>
    <w:rsid w:val="00E72429"/>
    <w:rsid w:val="00E750FF"/>
    <w:rsid w:val="00E914D1"/>
    <w:rsid w:val="00E960D8"/>
    <w:rsid w:val="00EB5FCA"/>
    <w:rsid w:val="00EB73BA"/>
    <w:rsid w:val="00EC6BF9"/>
    <w:rsid w:val="00F048D4"/>
    <w:rsid w:val="00F20920"/>
    <w:rsid w:val="00F23212"/>
    <w:rsid w:val="00F264A3"/>
    <w:rsid w:val="00F33B16"/>
    <w:rsid w:val="00F353EA"/>
    <w:rsid w:val="00F36C27"/>
    <w:rsid w:val="00F500C5"/>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16D1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764879">
      <w:bodyDiv w:val="1"/>
      <w:marLeft w:val="0"/>
      <w:marRight w:val="0"/>
      <w:marTop w:val="0"/>
      <w:marBottom w:val="0"/>
      <w:divBdr>
        <w:top w:val="none" w:sz="0" w:space="0" w:color="auto"/>
        <w:left w:val="none" w:sz="0" w:space="0" w:color="auto"/>
        <w:bottom w:val="none" w:sz="0" w:space="0" w:color="auto"/>
        <w:right w:val="none" w:sz="0" w:space="0" w:color="auto"/>
      </w:divBdr>
      <w:divsChild>
        <w:div w:id="864290859">
          <w:marLeft w:val="0"/>
          <w:marRight w:val="0"/>
          <w:marTop w:val="0"/>
          <w:marBottom w:val="225"/>
          <w:divBdr>
            <w:top w:val="none" w:sz="0" w:space="0" w:color="auto"/>
            <w:left w:val="none" w:sz="0" w:space="0" w:color="auto"/>
            <w:bottom w:val="none" w:sz="0" w:space="0" w:color="auto"/>
            <w:right w:val="none" w:sz="0" w:space="0" w:color="auto"/>
          </w:divBdr>
        </w:div>
        <w:div w:id="1975404310">
          <w:marLeft w:val="0"/>
          <w:marRight w:val="0"/>
          <w:marTop w:val="0"/>
          <w:marBottom w:val="225"/>
          <w:divBdr>
            <w:top w:val="none" w:sz="0" w:space="0" w:color="auto"/>
            <w:left w:val="none" w:sz="0" w:space="0" w:color="auto"/>
            <w:bottom w:val="none" w:sz="0" w:space="0" w:color="auto"/>
            <w:right w:val="none" w:sz="0" w:space="0" w:color="auto"/>
          </w:divBdr>
        </w:div>
      </w:divsChild>
    </w:div>
    <w:div w:id="1367099902">
      <w:bodyDiv w:val="1"/>
      <w:marLeft w:val="0"/>
      <w:marRight w:val="0"/>
      <w:marTop w:val="0"/>
      <w:marBottom w:val="0"/>
      <w:divBdr>
        <w:top w:val="none" w:sz="0" w:space="0" w:color="auto"/>
        <w:left w:val="none" w:sz="0" w:space="0" w:color="auto"/>
        <w:bottom w:val="none" w:sz="0" w:space="0" w:color="auto"/>
        <w:right w:val="none" w:sz="0" w:space="0" w:color="auto"/>
      </w:divBdr>
      <w:divsChild>
        <w:div w:id="454492212">
          <w:marLeft w:val="0"/>
          <w:marRight w:val="0"/>
          <w:marTop w:val="0"/>
          <w:marBottom w:val="225"/>
          <w:divBdr>
            <w:top w:val="none" w:sz="0" w:space="0" w:color="auto"/>
            <w:left w:val="none" w:sz="0" w:space="0" w:color="auto"/>
            <w:bottom w:val="none" w:sz="0" w:space="0" w:color="auto"/>
            <w:right w:val="none" w:sz="0" w:space="0" w:color="auto"/>
          </w:divBdr>
        </w:div>
        <w:div w:id="1205019706">
          <w:marLeft w:val="0"/>
          <w:marRight w:val="0"/>
          <w:marTop w:val="0"/>
          <w:marBottom w:val="225"/>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B305A-23C3-4A44-B643-42653CAFC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921</Words>
  <Characters>5804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Narres</dc:creator>
  <cp:lastModifiedBy>Linnemann Mario</cp:lastModifiedBy>
  <cp:revision>17</cp:revision>
  <cp:lastPrinted>2021-10-28T15:19:00Z</cp:lastPrinted>
  <dcterms:created xsi:type="dcterms:W3CDTF">2022-02-21T12:20:00Z</dcterms:created>
  <dcterms:modified xsi:type="dcterms:W3CDTF">2022-03-10T11:59:00Z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2022-03-10T10:35:22Z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794cfa81-2d15-420e-9de4-bf2a5f1a90ea</vt:lpwstr>
  </property>
  <property fmtid="{D5CDD505-2E9C-101B-9397-08002B2CF9AE}" pid="11" name="MSIP_Label_df1a195f-122b-42dc-a2d3-71a1903dcdac_ContentBits">
    <vt:lpwstr>1</vt:lpwstr>
  </property>
</Properties>
</file>