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22671" w14:textId="188D79CF" w:rsidR="002E765F" w:rsidRDefault="00907D62" w:rsidP="00244981">
      <w:pPr>
        <w:pStyle w:val="berschrift1"/>
        <w:spacing w:before="0" w:after="0" w:line="276" w:lineRule="auto"/>
        <w:jc w:val="left"/>
      </w:pPr>
      <w:r>
        <w:t>Новые фрезе</w:t>
      </w:r>
      <w:r w:rsidR="00DB211A">
        <w:t>рн</w:t>
      </w:r>
      <w:r>
        <w:t xml:space="preserve">ые </w:t>
      </w:r>
      <w:r w:rsidRPr="00845917">
        <w:t>рабочие органы</w:t>
      </w:r>
      <w:r w:rsidR="00845917" w:rsidRPr="00845917">
        <w:t xml:space="preserve"> </w:t>
      </w:r>
      <w:r>
        <w:t>для стабилизации грунта</w:t>
      </w:r>
    </w:p>
    <w:p w14:paraId="60C97146" w14:textId="77777777" w:rsidR="002E765F" w:rsidRPr="00A80677" w:rsidRDefault="002E765F" w:rsidP="002E765F">
      <w:pPr>
        <w:pStyle w:val="Text"/>
      </w:pPr>
    </w:p>
    <w:p w14:paraId="2B0B7B6C" w14:textId="47403191" w:rsidR="00907D62" w:rsidRPr="00315603" w:rsidRDefault="00907D62" w:rsidP="00907D62">
      <w:pPr>
        <w:pStyle w:val="Text"/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Применяющаяся повсеместно стабилизация грунта является идеальным решением для превращения грунта со слабой несущей способностью в пригодное для строительства и поддающееся уплотнению грунтовое основание. При этом задача заключается в обработке различных типов грунта, начиная от сильно связных грунтов, грунтов с </w:t>
      </w:r>
      <w:r w:rsidRPr="007A023E">
        <w:rPr>
          <w:b/>
          <w:sz w:val="24"/>
          <w:szCs w:val="24"/>
        </w:rPr>
        <w:t>включениями крупнозернистой породы</w:t>
      </w:r>
      <w:r>
        <w:rPr>
          <w:b/>
          <w:sz w:val="24"/>
          <w:szCs w:val="24"/>
        </w:rPr>
        <w:t xml:space="preserve"> и до абразивных грунтов.</w:t>
      </w:r>
    </w:p>
    <w:p w14:paraId="728AB4C6" w14:textId="6A833975" w:rsidR="00907D62" w:rsidRDefault="00907D62" w:rsidP="00907D62">
      <w:pPr>
        <w:pStyle w:val="Text"/>
        <w:spacing w:after="24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Для таких сфер применения Wirtgen разработала специальные фрезерные </w:t>
      </w:r>
      <w:r w:rsidRPr="00845917">
        <w:rPr>
          <w:sz w:val="24"/>
          <w:szCs w:val="24"/>
        </w:rPr>
        <w:t>рабочие органы.</w:t>
      </w:r>
      <w:r>
        <w:rPr>
          <w:sz w:val="24"/>
          <w:szCs w:val="24"/>
        </w:rPr>
        <w:t xml:space="preserve"> Ассортимент резцов для стабилизации грунта наряду с применяющимися до сих пор резцами с круглым </w:t>
      </w:r>
      <w:r w:rsidR="007A023E" w:rsidRPr="007A023E">
        <w:rPr>
          <w:sz w:val="24"/>
          <w:szCs w:val="24"/>
        </w:rPr>
        <w:t>стержнем</w:t>
      </w:r>
      <w:r w:rsidR="007A02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с традиционным твердосплавным наконечником теперь пополнили так называемые фрезерные </w:t>
      </w:r>
      <w:r w:rsidRPr="00845917">
        <w:rPr>
          <w:sz w:val="24"/>
          <w:szCs w:val="24"/>
        </w:rPr>
        <w:t>рабочие органы</w:t>
      </w:r>
      <w:r>
        <w:rPr>
          <w:sz w:val="24"/>
          <w:szCs w:val="24"/>
        </w:rPr>
        <w:t xml:space="preserve"> Wirtgen Compact Carbide (WCC).</w:t>
      </w:r>
    </w:p>
    <w:p w14:paraId="4E460844" w14:textId="77777777" w:rsidR="00907D62" w:rsidRPr="0042681F" w:rsidRDefault="00907D62" w:rsidP="00907D62">
      <w:pPr>
        <w:pStyle w:val="Tex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Специальное решение для каменистых грунтов</w:t>
      </w:r>
    </w:p>
    <w:p w14:paraId="6FB7E7C0" w14:textId="144D647E" w:rsidR="00907D62" w:rsidRPr="0042681F" w:rsidRDefault="00907D62" w:rsidP="00907D62">
      <w:pPr>
        <w:pStyle w:val="Text"/>
        <w:spacing w:after="24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Благодаря геометрии инструмента и используемым при его производстве материалам разработанные Wirtgen фрезерные </w:t>
      </w:r>
      <w:r w:rsidRPr="00845917">
        <w:rPr>
          <w:sz w:val="24"/>
          <w:szCs w:val="24"/>
        </w:rPr>
        <w:t>рабочие органы</w:t>
      </w:r>
      <w:r w:rsidR="002B4E94">
        <w:rPr>
          <w:sz w:val="24"/>
          <w:szCs w:val="24"/>
        </w:rPr>
        <w:t xml:space="preserve"> WCC идеально подходят для </w:t>
      </w:r>
      <w:bookmarkStart w:id="0" w:name="_GoBack"/>
      <w:bookmarkEnd w:id="0"/>
      <w:r w:rsidRPr="007A023E">
        <w:rPr>
          <w:sz w:val="24"/>
          <w:szCs w:val="24"/>
        </w:rPr>
        <w:t>перемешивания</w:t>
      </w:r>
      <w:r>
        <w:rPr>
          <w:sz w:val="24"/>
          <w:szCs w:val="24"/>
        </w:rPr>
        <w:t xml:space="preserve"> связных грунтов</w:t>
      </w:r>
      <w:r w:rsidR="00A11FD5">
        <w:rPr>
          <w:sz w:val="24"/>
          <w:szCs w:val="24"/>
        </w:rPr>
        <w:t xml:space="preserve">, </w:t>
      </w:r>
      <w:r w:rsidRPr="007A023E">
        <w:rPr>
          <w:sz w:val="24"/>
          <w:szCs w:val="24"/>
        </w:rPr>
        <w:t>характеризующихся включениями крупнозернистой породы</w:t>
      </w:r>
      <w:r>
        <w:rPr>
          <w:sz w:val="24"/>
          <w:szCs w:val="24"/>
        </w:rPr>
        <w:t xml:space="preserve">. </w:t>
      </w:r>
      <w:r w:rsidR="007A023E" w:rsidRPr="007A023E">
        <w:rPr>
          <w:sz w:val="24"/>
          <w:szCs w:val="24"/>
        </w:rPr>
        <w:t>Они располагают сверхпрочной твердосплавной режущей кромкой, отличающейся за счет колоссальной твердости материала высоким сопротивлением на раз</w:t>
      </w:r>
      <w:r w:rsidR="007A023E">
        <w:rPr>
          <w:sz w:val="24"/>
          <w:szCs w:val="24"/>
        </w:rPr>
        <w:t>рыв и особенной ударопрочностью</w:t>
      </w:r>
      <w:r>
        <w:rPr>
          <w:sz w:val="24"/>
          <w:szCs w:val="24"/>
        </w:rPr>
        <w:t>.</w:t>
      </w:r>
    </w:p>
    <w:p w14:paraId="65836E0B" w14:textId="0A23CBAD" w:rsidR="00DB211A" w:rsidRPr="00DB211A" w:rsidRDefault="00907D62" w:rsidP="00845917">
      <w:pPr>
        <w:pStyle w:val="Text"/>
        <w:spacing w:after="240" w:line="276" w:lineRule="auto"/>
        <w:rPr>
          <w:sz w:val="24"/>
          <w:szCs w:val="24"/>
        </w:rPr>
      </w:pPr>
      <w:r w:rsidRPr="00DB211A">
        <w:rPr>
          <w:sz w:val="24"/>
          <w:szCs w:val="24"/>
        </w:rPr>
        <w:t xml:space="preserve">В зависимости от сферы их применения </w:t>
      </w:r>
      <w:r w:rsidRPr="00845917">
        <w:rPr>
          <w:sz w:val="24"/>
          <w:szCs w:val="24"/>
        </w:rPr>
        <w:t>фрезерные рабочие органы</w:t>
      </w:r>
      <w:r w:rsidRPr="00DB211A">
        <w:rPr>
          <w:sz w:val="24"/>
          <w:szCs w:val="24"/>
        </w:rPr>
        <w:t xml:space="preserve"> WCC станут целесообразным дополнением к существующему ассортимен</w:t>
      </w:r>
      <w:r w:rsidR="00B071C1" w:rsidRPr="00DB211A">
        <w:rPr>
          <w:sz w:val="24"/>
          <w:szCs w:val="24"/>
        </w:rPr>
        <w:t xml:space="preserve">ту резцов с круглым </w:t>
      </w:r>
      <w:r w:rsidR="00DB211A" w:rsidRPr="007A023E">
        <w:rPr>
          <w:sz w:val="24"/>
          <w:szCs w:val="24"/>
        </w:rPr>
        <w:t>стержнем</w:t>
      </w:r>
      <w:r w:rsidR="00B071C1" w:rsidRPr="00DB211A">
        <w:rPr>
          <w:sz w:val="24"/>
          <w:szCs w:val="24"/>
        </w:rPr>
        <w:t>,</w:t>
      </w:r>
      <w:r w:rsidR="00DB211A" w:rsidRPr="00DB211A">
        <w:rPr>
          <w:sz w:val="24"/>
          <w:szCs w:val="24"/>
        </w:rPr>
        <w:t xml:space="preserve"> где Generation Z - универсальный инструмент для холодно</w:t>
      </w:r>
      <w:r w:rsidR="00845917">
        <w:rPr>
          <w:sz w:val="24"/>
          <w:szCs w:val="24"/>
        </w:rPr>
        <w:t xml:space="preserve">го ресайклинга </w:t>
      </w:r>
      <w:r w:rsidR="00DB211A" w:rsidRPr="00DB211A">
        <w:rPr>
          <w:sz w:val="24"/>
          <w:szCs w:val="24"/>
        </w:rPr>
        <w:t xml:space="preserve">и стабилизации </w:t>
      </w:r>
      <w:r w:rsidR="00DB211A">
        <w:rPr>
          <w:sz w:val="24"/>
          <w:szCs w:val="24"/>
        </w:rPr>
        <w:t>грунта</w:t>
      </w:r>
      <w:r w:rsidR="00DB211A" w:rsidRPr="00DB211A">
        <w:rPr>
          <w:sz w:val="24"/>
          <w:szCs w:val="24"/>
        </w:rPr>
        <w:t xml:space="preserve">. Даже самые сложные </w:t>
      </w:r>
      <w:r w:rsidR="007A023E">
        <w:rPr>
          <w:sz w:val="24"/>
          <w:szCs w:val="24"/>
        </w:rPr>
        <w:t>основания</w:t>
      </w:r>
      <w:r w:rsidR="00DB211A">
        <w:rPr>
          <w:sz w:val="24"/>
          <w:szCs w:val="24"/>
        </w:rPr>
        <w:t xml:space="preserve"> и грунты </w:t>
      </w:r>
      <w:r w:rsidR="00DB211A" w:rsidRPr="00DB211A">
        <w:rPr>
          <w:sz w:val="24"/>
          <w:szCs w:val="24"/>
        </w:rPr>
        <w:t xml:space="preserve">могут быть </w:t>
      </w:r>
      <w:r w:rsidR="00B000EF">
        <w:rPr>
          <w:sz w:val="24"/>
          <w:szCs w:val="24"/>
        </w:rPr>
        <w:t xml:space="preserve">экономично обработаны </w:t>
      </w:r>
      <w:r w:rsidR="00DB211A" w:rsidRPr="00DB211A">
        <w:rPr>
          <w:sz w:val="24"/>
          <w:szCs w:val="24"/>
        </w:rPr>
        <w:t xml:space="preserve">с помощью </w:t>
      </w:r>
      <w:r w:rsidR="00B000EF">
        <w:rPr>
          <w:sz w:val="24"/>
          <w:szCs w:val="24"/>
        </w:rPr>
        <w:t xml:space="preserve">резцов </w:t>
      </w:r>
      <w:r w:rsidR="00DB211A" w:rsidRPr="00DB211A">
        <w:rPr>
          <w:sz w:val="24"/>
          <w:szCs w:val="24"/>
        </w:rPr>
        <w:t xml:space="preserve">с круглым </w:t>
      </w:r>
      <w:r w:rsidR="00B000EF">
        <w:rPr>
          <w:sz w:val="24"/>
          <w:szCs w:val="24"/>
        </w:rPr>
        <w:t>стержнем</w:t>
      </w:r>
      <w:r w:rsidR="00DB211A" w:rsidRPr="00DB211A">
        <w:rPr>
          <w:sz w:val="24"/>
          <w:szCs w:val="24"/>
        </w:rPr>
        <w:t>.</w:t>
      </w:r>
    </w:p>
    <w:p w14:paraId="7D42A2CA" w14:textId="1D39E48F" w:rsidR="00B071C1" w:rsidRPr="00845917" w:rsidRDefault="00B071C1" w:rsidP="00B071C1">
      <w:pPr>
        <w:pStyle w:val="Text"/>
        <w:spacing w:after="240" w:line="276" w:lineRule="auto"/>
        <w:rPr>
          <w:sz w:val="24"/>
          <w:szCs w:val="24"/>
        </w:rPr>
      </w:pPr>
    </w:p>
    <w:p w14:paraId="006C0AE9" w14:textId="77777777" w:rsidR="00907D62" w:rsidRPr="00FD6484" w:rsidRDefault="00907D62" w:rsidP="00907D62">
      <w:pPr>
        <w:pStyle w:val="Text"/>
        <w:spacing w:after="240" w:line="276" w:lineRule="auto"/>
        <w:rPr>
          <w:sz w:val="24"/>
          <w:szCs w:val="24"/>
        </w:rPr>
      </w:pPr>
    </w:p>
    <w:p w14:paraId="4BEB32EF" w14:textId="77777777" w:rsidR="00315603" w:rsidRPr="00FD6484" w:rsidRDefault="00315603" w:rsidP="00C644CA">
      <w:pPr>
        <w:pStyle w:val="Text"/>
      </w:pPr>
    </w:p>
    <w:p w14:paraId="190DCDB3" w14:textId="77777777" w:rsidR="003F7117" w:rsidRPr="00FD6484" w:rsidRDefault="003F7117">
      <w:pPr>
        <w:rPr>
          <w:sz w:val="22"/>
        </w:rPr>
      </w:pPr>
      <w:r w:rsidRPr="00FD6484">
        <w:br w:type="page"/>
      </w:r>
    </w:p>
    <w:p w14:paraId="419906EC" w14:textId="77777777"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674"/>
        <w:gridCol w:w="4850"/>
      </w:tblGrid>
      <w:tr w:rsidR="00315603" w14:paraId="15DD178C" w14:textId="77777777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26AB5CBC" w14:textId="77777777" w:rsidR="00D166AC" w:rsidRPr="00D166AC" w:rsidRDefault="00D166AC" w:rsidP="00D166AC">
            <w:r>
              <w:rPr>
                <w:noProof/>
                <w:lang w:val="de-DE" w:eastAsia="de-DE"/>
              </w:rPr>
              <w:drawing>
                <wp:inline distT="0" distB="0" distL="0" distR="0" wp14:anchorId="28D81F06" wp14:editId="062AF469">
                  <wp:extent cx="2668378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17115956" w14:textId="77777777" w:rsidR="0014683F" w:rsidRDefault="00907D62" w:rsidP="0014683F">
            <w:pPr>
              <w:pStyle w:val="berschrift3"/>
              <w:outlineLvl w:val="2"/>
            </w:pPr>
            <w:r>
              <w:t>W_photo_CuttingTools_WCC_00011_HI</w:t>
            </w:r>
          </w:p>
          <w:p w14:paraId="0F9D0532" w14:textId="52DC55B6" w:rsidR="00D166AC" w:rsidRPr="005B3697" w:rsidRDefault="00CB718A" w:rsidP="007A023E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Фрезерные </w:t>
            </w:r>
            <w:r w:rsidRPr="00845917">
              <w:rPr>
                <w:sz w:val="20"/>
              </w:rPr>
              <w:t>рабочие органы</w:t>
            </w:r>
            <w:r>
              <w:rPr>
                <w:sz w:val="20"/>
              </w:rPr>
              <w:t xml:space="preserve"> Wirtgen Compact Carbine, оснащенные крайне прочной твердосплавной режущей кромкой подходят, в первую очередь, для стабилизации связных грунтов, характеризующихся включениями крупнозернистой породы. В данной области применения WCC представляют собой целесообразную альтернативу классическим резцам с круглым </w:t>
            </w:r>
            <w:r w:rsidR="00B000EF" w:rsidRPr="007A023E">
              <w:rPr>
                <w:sz w:val="20"/>
              </w:rPr>
              <w:t>стержнем</w:t>
            </w:r>
            <w:r>
              <w:rPr>
                <w:sz w:val="20"/>
              </w:rPr>
              <w:t>.</w:t>
            </w:r>
          </w:p>
        </w:tc>
      </w:tr>
    </w:tbl>
    <w:p w14:paraId="5DDD1B2B" w14:textId="77777777" w:rsidR="00315603" w:rsidRDefault="00315603" w:rsidP="00315603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71"/>
        <w:gridCol w:w="4653"/>
      </w:tblGrid>
      <w:tr w:rsidR="00B071C1" w14:paraId="3FD2C1BB" w14:textId="77777777" w:rsidTr="005703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7" w:type="dxa"/>
            <w:tcBorders>
              <w:right w:val="single" w:sz="4" w:space="0" w:color="auto"/>
            </w:tcBorders>
          </w:tcPr>
          <w:p w14:paraId="06681B23" w14:textId="77777777" w:rsidR="00B071C1" w:rsidRPr="00D166AC" w:rsidRDefault="00B071C1" w:rsidP="005703CE">
            <w:r>
              <w:rPr>
                <w:noProof/>
                <w:lang w:val="de-DE" w:eastAsia="de-DE"/>
              </w:rPr>
              <w:drawing>
                <wp:inline distT="0" distB="0" distL="0" distR="0" wp14:anchorId="38EF21B5" wp14:editId="48ECF41F">
                  <wp:extent cx="2338455" cy="2923579"/>
                  <wp:effectExtent l="0" t="0" r="508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455" cy="2923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14:paraId="62E5D160" w14:textId="75240F8A" w:rsidR="00B071C1" w:rsidRDefault="00B071C1" w:rsidP="005703CE">
            <w:pPr>
              <w:pStyle w:val="berschrift3"/>
              <w:outlineLvl w:val="2"/>
            </w:pPr>
            <w:r>
              <w:t>WCC-33HT22-</w:t>
            </w:r>
            <w:r w:rsidR="008C3667" w:rsidRPr="008C3667">
              <w:t>покомпонентное изображение</w:t>
            </w:r>
          </w:p>
          <w:p w14:paraId="5CBA137C" w14:textId="3F64F47E" w:rsidR="00B000EF" w:rsidRPr="00B000EF" w:rsidRDefault="00B000EF" w:rsidP="00B000EF">
            <w:pPr>
              <w:pStyle w:val="Text"/>
              <w:jc w:val="left"/>
              <w:rPr>
                <w:sz w:val="20"/>
              </w:rPr>
            </w:pPr>
            <w:r w:rsidRPr="00B000EF">
              <w:rPr>
                <w:sz w:val="20"/>
              </w:rPr>
              <w:t xml:space="preserve">Высокая устойчивость к разрушению твердосплавных </w:t>
            </w:r>
            <w:r w:rsidR="0029234A">
              <w:rPr>
                <w:sz w:val="20"/>
              </w:rPr>
              <w:t xml:space="preserve">наконечников и корпуса </w:t>
            </w:r>
            <w:r w:rsidR="007C0581">
              <w:rPr>
                <w:sz w:val="20"/>
              </w:rPr>
              <w:t>резц</w:t>
            </w:r>
            <w:r w:rsidR="0029234A">
              <w:rPr>
                <w:sz w:val="20"/>
              </w:rPr>
              <w:t>а</w:t>
            </w:r>
            <w:r w:rsidRPr="00B000EF">
              <w:rPr>
                <w:sz w:val="20"/>
              </w:rPr>
              <w:t xml:space="preserve"> является преимуществом благодаря огромной толщине </w:t>
            </w:r>
            <w:r w:rsidR="00845917">
              <w:rPr>
                <w:sz w:val="20"/>
              </w:rPr>
              <w:t>наконечника</w:t>
            </w:r>
            <w:r w:rsidRPr="00B000EF">
              <w:rPr>
                <w:sz w:val="20"/>
              </w:rPr>
              <w:t xml:space="preserve">, особенно в случае </w:t>
            </w:r>
            <w:r w:rsidR="007C0581">
              <w:rPr>
                <w:sz w:val="20"/>
              </w:rPr>
              <w:t>работы на грунтах с обломками горной породы</w:t>
            </w:r>
            <w:r w:rsidRPr="00B000EF">
              <w:rPr>
                <w:sz w:val="20"/>
              </w:rPr>
              <w:t>, и, таким образом, выдерживает даже самые высокие ударные нагрузки.</w:t>
            </w:r>
          </w:p>
          <w:p w14:paraId="259E2A8A" w14:textId="40BAE398" w:rsidR="00B071C1" w:rsidRPr="005B3697" w:rsidRDefault="00B071C1" w:rsidP="005703CE">
            <w:pPr>
              <w:pStyle w:val="Text"/>
              <w:jc w:val="left"/>
              <w:rPr>
                <w:sz w:val="20"/>
              </w:rPr>
            </w:pPr>
          </w:p>
        </w:tc>
      </w:tr>
      <w:tr w:rsidR="00315603" w14:paraId="7C863F28" w14:textId="77777777" w:rsidTr="00315603">
        <w:trPr>
          <w:tblCellSpacing w:w="71" w:type="dxa"/>
        </w:trPr>
        <w:tc>
          <w:tcPr>
            <w:tcW w:w="4737" w:type="dxa"/>
            <w:tcBorders>
              <w:right w:val="single" w:sz="4" w:space="0" w:color="auto"/>
            </w:tcBorders>
          </w:tcPr>
          <w:p w14:paraId="135EF55C" w14:textId="77777777" w:rsidR="00B071C1" w:rsidRPr="00DB211A" w:rsidRDefault="00B071C1" w:rsidP="00B071C1"/>
        </w:tc>
        <w:tc>
          <w:tcPr>
            <w:tcW w:w="4645" w:type="dxa"/>
          </w:tcPr>
          <w:p w14:paraId="3CF77668" w14:textId="77777777" w:rsidR="00907D62" w:rsidRPr="005B3697" w:rsidRDefault="00907D62" w:rsidP="003C76E8">
            <w:pPr>
              <w:pStyle w:val="Text"/>
              <w:jc w:val="left"/>
              <w:rPr>
                <w:sz w:val="20"/>
              </w:rPr>
            </w:pPr>
          </w:p>
        </w:tc>
      </w:tr>
    </w:tbl>
    <w:p w14:paraId="4531D765" w14:textId="77777777" w:rsidR="00907D62" w:rsidRPr="00DB211A" w:rsidRDefault="00907D62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2"/>
        <w:gridCol w:w="4702"/>
      </w:tblGrid>
      <w:tr w:rsidR="00B071C1" w:rsidRPr="0029234A" w14:paraId="3798C655" w14:textId="77777777" w:rsidTr="005703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7" w:type="dxa"/>
            <w:tcBorders>
              <w:right w:val="single" w:sz="4" w:space="0" w:color="auto"/>
            </w:tcBorders>
          </w:tcPr>
          <w:p w14:paraId="24210CE5" w14:textId="77777777" w:rsidR="00B071C1" w:rsidRPr="00D166AC" w:rsidRDefault="00B071C1" w:rsidP="005703CE">
            <w:r>
              <w:rPr>
                <w:noProof/>
                <w:lang w:val="de-DE" w:eastAsia="de-DE"/>
              </w:rPr>
              <w:drawing>
                <wp:inline distT="0" distB="0" distL="0" distR="0" wp14:anchorId="455E1B29" wp14:editId="4644BBD3">
                  <wp:extent cx="1543050" cy="1733550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112" cy="1734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14:paraId="22F86072" w14:textId="77777777" w:rsidR="00B071C1" w:rsidRPr="007A023E" w:rsidRDefault="00B071C1" w:rsidP="005703CE">
            <w:pPr>
              <w:pStyle w:val="berschrift3"/>
              <w:outlineLvl w:val="2"/>
            </w:pPr>
            <w:r w:rsidRPr="00DB211A">
              <w:rPr>
                <w:lang w:val="de-DE"/>
              </w:rPr>
              <w:t>GENERATION</w:t>
            </w:r>
            <w:r w:rsidRPr="007A023E">
              <w:t xml:space="preserve"> </w:t>
            </w:r>
            <w:r w:rsidRPr="00DB211A">
              <w:rPr>
                <w:lang w:val="de-DE"/>
              </w:rPr>
              <w:t>Z</w:t>
            </w:r>
            <w:r w:rsidRPr="007A023E">
              <w:t xml:space="preserve"> + </w:t>
            </w:r>
            <w:r w:rsidRPr="00DB211A">
              <w:rPr>
                <w:lang w:val="de-DE"/>
              </w:rPr>
              <w:t>HT</w:t>
            </w:r>
            <w:r w:rsidRPr="007A023E">
              <w:t>22</w:t>
            </w:r>
          </w:p>
          <w:p w14:paraId="5443D56D" w14:textId="1A494FF7" w:rsidR="007C0581" w:rsidRPr="0029234A" w:rsidRDefault="0029234A" w:rsidP="007C0581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Резцы</w:t>
            </w:r>
            <w:r w:rsidR="007C0581" w:rsidRPr="0029234A">
              <w:rPr>
                <w:sz w:val="20"/>
              </w:rPr>
              <w:t xml:space="preserve"> </w:t>
            </w:r>
            <w:r w:rsidR="007C0581" w:rsidRPr="007C0581">
              <w:rPr>
                <w:sz w:val="20"/>
                <w:lang w:val="de-DE"/>
              </w:rPr>
              <w:t>GENERATION</w:t>
            </w:r>
            <w:r w:rsidR="007C0581" w:rsidRPr="0029234A">
              <w:rPr>
                <w:sz w:val="20"/>
              </w:rPr>
              <w:t xml:space="preserve"> </w:t>
            </w:r>
            <w:r w:rsidR="007C0581" w:rsidRPr="007C0581">
              <w:rPr>
                <w:sz w:val="20"/>
                <w:lang w:val="de-DE"/>
              </w:rPr>
              <w:t>Z</w:t>
            </w:r>
            <w:r w:rsidR="007C0581"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сменных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резцедержателей</w:t>
            </w:r>
            <w:r w:rsidRPr="0029234A">
              <w:rPr>
                <w:sz w:val="20"/>
              </w:rPr>
              <w:t xml:space="preserve"> </w:t>
            </w:r>
            <w:r w:rsidR="007C0581" w:rsidRPr="007C0581">
              <w:rPr>
                <w:sz w:val="20"/>
                <w:lang w:val="de-DE"/>
              </w:rPr>
              <w:t>HT</w:t>
            </w:r>
            <w:r w:rsidR="007C0581" w:rsidRPr="0029234A">
              <w:rPr>
                <w:sz w:val="20"/>
              </w:rPr>
              <w:t xml:space="preserve">22 </w:t>
            </w:r>
            <w:r>
              <w:rPr>
                <w:sz w:val="20"/>
              </w:rPr>
              <w:t>были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разработаны</w:t>
            </w:r>
            <w:r w:rsidRPr="0029234A">
              <w:rPr>
                <w:sz w:val="20"/>
              </w:rPr>
              <w:t xml:space="preserve"> </w:t>
            </w:r>
            <w:r w:rsidR="007C0581" w:rsidRPr="007C0581">
              <w:rPr>
                <w:sz w:val="20"/>
                <w:lang w:val="de-DE"/>
              </w:rPr>
              <w:t>Wirtgen</w:t>
            </w:r>
            <w:r w:rsidR="007C0581"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специально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 w:rsidR="007A023E">
              <w:rPr>
                <w:sz w:val="20"/>
              </w:rPr>
              <w:t xml:space="preserve"> </w:t>
            </w:r>
            <w:r>
              <w:rPr>
                <w:sz w:val="20"/>
              </w:rPr>
              <w:t>специфических требований в холодном ресайклинге и стабилизации грунта</w:t>
            </w:r>
            <w:r w:rsidRPr="0029234A">
              <w:rPr>
                <w:sz w:val="20"/>
              </w:rPr>
              <w:t xml:space="preserve">. </w:t>
            </w:r>
            <w:r>
              <w:rPr>
                <w:sz w:val="20"/>
              </w:rPr>
              <w:t>В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доступны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резцы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диаметром</w:t>
            </w:r>
            <w:r w:rsidRPr="0029234A">
              <w:rPr>
                <w:sz w:val="20"/>
              </w:rPr>
              <w:t xml:space="preserve"> </w:t>
            </w:r>
            <w:r>
              <w:rPr>
                <w:sz w:val="20"/>
              </w:rPr>
              <w:t>стержня</w:t>
            </w:r>
            <w:r w:rsidR="007A023E">
              <w:rPr>
                <w:sz w:val="20"/>
              </w:rPr>
              <w:t xml:space="preserve"> </w:t>
            </w:r>
            <w:r w:rsidR="007C0581" w:rsidRPr="0029234A">
              <w:rPr>
                <w:sz w:val="20"/>
              </w:rPr>
              <w:t xml:space="preserve">22 </w:t>
            </w:r>
            <w:r>
              <w:rPr>
                <w:sz w:val="20"/>
              </w:rPr>
              <w:t xml:space="preserve">мм или </w:t>
            </w:r>
            <w:r w:rsidR="007C0581" w:rsidRPr="0029234A">
              <w:rPr>
                <w:sz w:val="20"/>
              </w:rPr>
              <w:t xml:space="preserve">25 </w:t>
            </w:r>
            <w:r>
              <w:rPr>
                <w:sz w:val="20"/>
              </w:rPr>
              <w:t>мм.</w:t>
            </w:r>
          </w:p>
          <w:p w14:paraId="55F87476" w14:textId="77777777" w:rsidR="00B071C1" w:rsidRPr="0029234A" w:rsidRDefault="00B071C1" w:rsidP="005703CE">
            <w:pPr>
              <w:pStyle w:val="Text"/>
              <w:jc w:val="left"/>
              <w:rPr>
                <w:sz w:val="20"/>
              </w:rPr>
            </w:pPr>
          </w:p>
        </w:tc>
      </w:tr>
    </w:tbl>
    <w:p w14:paraId="7AFD8131" w14:textId="77777777" w:rsidR="00B071C1" w:rsidRPr="0029234A" w:rsidRDefault="00B071C1" w:rsidP="00D166AC">
      <w:pPr>
        <w:pStyle w:val="Text"/>
      </w:pPr>
    </w:p>
    <w:p w14:paraId="6A523E97" w14:textId="77777777" w:rsidR="00B071C1" w:rsidRPr="0029234A" w:rsidRDefault="00B071C1" w:rsidP="00D166AC">
      <w:pPr>
        <w:pStyle w:val="Text"/>
      </w:pPr>
    </w:p>
    <w:p w14:paraId="7038288E" w14:textId="77777777" w:rsidR="00B071C1" w:rsidRPr="0029234A" w:rsidRDefault="00B071C1" w:rsidP="00D166AC">
      <w:pPr>
        <w:pStyle w:val="Text"/>
      </w:pPr>
    </w:p>
    <w:p w14:paraId="3578B989" w14:textId="77777777" w:rsidR="00B071C1" w:rsidRPr="0029234A" w:rsidRDefault="00B071C1" w:rsidP="00D166AC">
      <w:pPr>
        <w:pStyle w:val="Text"/>
      </w:pPr>
    </w:p>
    <w:p w14:paraId="7372909D" w14:textId="77777777" w:rsidR="00C03396" w:rsidRDefault="00C03396" w:rsidP="00C03396">
      <w:pPr>
        <w:pStyle w:val="Text"/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0D22BAB1" w14:textId="77777777" w:rsidR="00C03396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14:paraId="19B9017D" w14:textId="77777777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0860E242" w14:textId="77777777"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БОЛЕЕ ПОДРОБНУЮ ИНФОРМАЦИЮ </w:t>
            </w:r>
          </w:p>
          <w:p w14:paraId="07D4BC2C" w14:textId="77777777" w:rsidR="00D166AC" w:rsidRDefault="002844EF" w:rsidP="0034191A">
            <w:pPr>
              <w:pStyle w:val="HeadlineKontakte"/>
            </w:pPr>
            <w:r>
              <w:t>МОЖНО ПОЛУЧИТЬ У:</w:t>
            </w:r>
          </w:p>
          <w:p w14:paraId="07438E53" w14:textId="77777777" w:rsidR="008D4AE7" w:rsidRPr="00DB211A" w:rsidRDefault="008D4AE7" w:rsidP="008D4AE7">
            <w:pPr>
              <w:pStyle w:val="Text"/>
              <w:rPr>
                <w:lang w:val="de-DE"/>
              </w:rPr>
            </w:pPr>
            <w:r w:rsidRPr="00DB211A">
              <w:rPr>
                <w:lang w:val="de-DE"/>
              </w:rPr>
              <w:t>WIRTGEN GmbH</w:t>
            </w:r>
          </w:p>
          <w:p w14:paraId="45B7AB51" w14:textId="77777777" w:rsidR="008D4AE7" w:rsidRPr="00DB211A" w:rsidRDefault="008D4AE7" w:rsidP="008D4AE7">
            <w:pPr>
              <w:pStyle w:val="Text"/>
              <w:rPr>
                <w:lang w:val="de-DE"/>
              </w:rPr>
            </w:pPr>
            <w:r w:rsidRPr="00DB211A">
              <w:rPr>
                <w:lang w:val="de-DE"/>
              </w:rPr>
              <w:t>Corporate Communications</w:t>
            </w:r>
          </w:p>
          <w:p w14:paraId="32341FDD" w14:textId="77777777" w:rsidR="008D4AE7" w:rsidRPr="00DB211A" w:rsidRDefault="008D4AE7" w:rsidP="008D4AE7">
            <w:pPr>
              <w:pStyle w:val="Text"/>
              <w:rPr>
                <w:lang w:val="de-DE"/>
              </w:rPr>
            </w:pPr>
            <w:r w:rsidRPr="00DB211A">
              <w:rPr>
                <w:lang w:val="de-DE"/>
              </w:rPr>
              <w:t>Reinhard-Wirtgen-Straße 2</w:t>
            </w:r>
          </w:p>
          <w:p w14:paraId="14B7282C" w14:textId="77777777" w:rsidR="008D4AE7" w:rsidRPr="00DB211A" w:rsidRDefault="008D4AE7" w:rsidP="008D4AE7">
            <w:pPr>
              <w:pStyle w:val="Text"/>
              <w:rPr>
                <w:lang w:val="de-DE"/>
              </w:rPr>
            </w:pPr>
            <w:r w:rsidRPr="00DB211A">
              <w:rPr>
                <w:lang w:val="de-DE"/>
              </w:rPr>
              <w:t>53578 Windhagen</w:t>
            </w:r>
          </w:p>
          <w:p w14:paraId="518CCD04" w14:textId="77777777" w:rsidR="008D4AE7" w:rsidRDefault="008D4AE7" w:rsidP="008D4AE7">
            <w:pPr>
              <w:pStyle w:val="Text"/>
            </w:pPr>
            <w:r>
              <w:t>Deutschland</w:t>
            </w:r>
          </w:p>
          <w:p w14:paraId="21A1F2AA" w14:textId="77777777" w:rsidR="008D4AE7" w:rsidRDefault="008D4AE7" w:rsidP="008D4AE7">
            <w:pPr>
              <w:pStyle w:val="Text"/>
            </w:pPr>
            <w:r>
              <w:t>Телефон: +49 (0) 2645 131 – 4510</w:t>
            </w:r>
          </w:p>
          <w:p w14:paraId="5CE71FEC" w14:textId="77777777" w:rsidR="008D4AE7" w:rsidRDefault="008D4AE7" w:rsidP="008D4AE7">
            <w:pPr>
              <w:pStyle w:val="Text"/>
            </w:pPr>
            <w:r>
              <w:t>Факс: +49 (0) 2645 131 – 499</w:t>
            </w:r>
          </w:p>
          <w:p w14:paraId="29C09B78" w14:textId="77777777" w:rsidR="008D4AE7" w:rsidRDefault="00D24067" w:rsidP="008D4AE7">
            <w:pPr>
              <w:pStyle w:val="Text"/>
            </w:pPr>
            <w:r>
              <w:t>Эл. почта: presse@wirtgen.com</w:t>
            </w:r>
          </w:p>
          <w:p w14:paraId="5D19124C" w14:textId="77777777"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25DFE74B" w14:textId="77777777" w:rsidR="0034191A" w:rsidRPr="0034191A" w:rsidRDefault="0034191A" w:rsidP="0034191A">
            <w:pPr>
              <w:pStyle w:val="Text"/>
            </w:pPr>
          </w:p>
        </w:tc>
      </w:tr>
    </w:tbl>
    <w:p w14:paraId="697AD8B2" w14:textId="77777777" w:rsidR="00D166AC" w:rsidRPr="003F7117" w:rsidRDefault="00D166AC" w:rsidP="00D166AC">
      <w:pPr>
        <w:pStyle w:val="Text"/>
        <w:rPr>
          <w:sz w:val="2"/>
          <w:szCs w:val="2"/>
        </w:rPr>
      </w:pPr>
    </w:p>
    <w:sectPr w:rsidR="00D166AC" w:rsidRPr="003F7117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E922D" w14:textId="77777777" w:rsidR="002037F1" w:rsidRDefault="002037F1" w:rsidP="00E55534">
      <w:r>
        <w:separator/>
      </w:r>
    </w:p>
  </w:endnote>
  <w:endnote w:type="continuationSeparator" w:id="0">
    <w:p w14:paraId="2A77CAB9" w14:textId="77777777" w:rsidR="002037F1" w:rsidRDefault="002037F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14:paraId="42D470EA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14:paraId="1CA201A0" w14:textId="77777777"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14:paraId="0E252A4C" w14:textId="77777777"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B4E94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14:paraId="6AFC8989" w14:textId="77777777"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44D555C0" wp14:editId="47477B4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620BC98F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14:paraId="60B9069A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14:paraId="2DA2FC62" w14:textId="77777777"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14:paraId="353F3B55" w14:textId="77777777"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CA35D40" wp14:editId="523D4FB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692F53A6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1B7FA" w14:textId="77777777" w:rsidR="002037F1" w:rsidRDefault="002037F1" w:rsidP="00E55534">
      <w:r>
        <w:separator/>
      </w:r>
    </w:p>
  </w:footnote>
  <w:footnote w:type="continuationSeparator" w:id="0">
    <w:p w14:paraId="32805723" w14:textId="77777777" w:rsidR="002037F1" w:rsidRDefault="002037F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4"/>
      </w:rPr>
      <w:id w:val="1105004567"/>
      <w:lock w:val="sdtContentLocked"/>
    </w:sdtPr>
    <w:sdtEndPr/>
    <w:sdtContent>
      <w:p w14:paraId="3A4B57A2" w14:textId="77777777"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14:paraId="44F4C76F" w14:textId="77777777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14:paraId="776DA8E1" w14:textId="77777777"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14:paraId="7D93C55D" w14:textId="77777777"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D48B3E3" wp14:editId="192A0B25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7CFA51B2" wp14:editId="2A1D0FE7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37F7DCAC" wp14:editId="3AD97E76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6942FBC6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274487"/>
      <w:lock w:val="sdtContentLocked"/>
    </w:sdtPr>
    <w:sdtEndPr/>
    <w:sdtContent>
      <w:p w14:paraId="17D9C996" w14:textId="77777777"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C50DBB6" wp14:editId="6509A03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0AAACC49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3D537827" wp14:editId="46354FC7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06425672" wp14:editId="39FAFC07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500pt;height:1500pt" o:bullet="t">
        <v:imagedata r:id="rId1" o:title="AZ_04a"/>
      </v:shape>
    </w:pict>
  </w:numPicBullet>
  <w:numPicBullet w:numPicBulletId="1">
    <w:pict>
      <v:shape id="_x0000_i1049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62"/>
    <w:rsid w:val="00042106"/>
    <w:rsid w:val="0005285B"/>
    <w:rsid w:val="00066D09"/>
    <w:rsid w:val="0009665C"/>
    <w:rsid w:val="000B2E5D"/>
    <w:rsid w:val="000E2697"/>
    <w:rsid w:val="00103205"/>
    <w:rsid w:val="0012026F"/>
    <w:rsid w:val="00132055"/>
    <w:rsid w:val="0014683F"/>
    <w:rsid w:val="001B16BB"/>
    <w:rsid w:val="002037F1"/>
    <w:rsid w:val="00244981"/>
    <w:rsid w:val="00253A2E"/>
    <w:rsid w:val="002844EF"/>
    <w:rsid w:val="0029234A"/>
    <w:rsid w:val="0029634D"/>
    <w:rsid w:val="002B4E94"/>
    <w:rsid w:val="002E765F"/>
    <w:rsid w:val="002F108B"/>
    <w:rsid w:val="00315603"/>
    <w:rsid w:val="0034191A"/>
    <w:rsid w:val="00343CC7"/>
    <w:rsid w:val="00384A08"/>
    <w:rsid w:val="003A753A"/>
    <w:rsid w:val="003E1CB6"/>
    <w:rsid w:val="003E3CF6"/>
    <w:rsid w:val="003E759F"/>
    <w:rsid w:val="003F7117"/>
    <w:rsid w:val="00403373"/>
    <w:rsid w:val="00406C81"/>
    <w:rsid w:val="00412545"/>
    <w:rsid w:val="00430BB0"/>
    <w:rsid w:val="00463D7D"/>
    <w:rsid w:val="00476F4D"/>
    <w:rsid w:val="00506409"/>
    <w:rsid w:val="00530E32"/>
    <w:rsid w:val="00540743"/>
    <w:rsid w:val="00544AD9"/>
    <w:rsid w:val="005711A3"/>
    <w:rsid w:val="00573B2B"/>
    <w:rsid w:val="005A4F04"/>
    <w:rsid w:val="005B3697"/>
    <w:rsid w:val="005B5793"/>
    <w:rsid w:val="006330A2"/>
    <w:rsid w:val="00642EB6"/>
    <w:rsid w:val="006B73C9"/>
    <w:rsid w:val="006C6210"/>
    <w:rsid w:val="006D536C"/>
    <w:rsid w:val="006F7602"/>
    <w:rsid w:val="00722A17"/>
    <w:rsid w:val="00757B83"/>
    <w:rsid w:val="007658CA"/>
    <w:rsid w:val="00791A69"/>
    <w:rsid w:val="00794830"/>
    <w:rsid w:val="00797CAA"/>
    <w:rsid w:val="007A023E"/>
    <w:rsid w:val="007A44B5"/>
    <w:rsid w:val="007C0581"/>
    <w:rsid w:val="007C2658"/>
    <w:rsid w:val="007E20D0"/>
    <w:rsid w:val="00820315"/>
    <w:rsid w:val="00843B45"/>
    <w:rsid w:val="00845917"/>
    <w:rsid w:val="00847049"/>
    <w:rsid w:val="00863129"/>
    <w:rsid w:val="008C2DB2"/>
    <w:rsid w:val="008C3667"/>
    <w:rsid w:val="008D4AE7"/>
    <w:rsid w:val="008D770E"/>
    <w:rsid w:val="0090337E"/>
    <w:rsid w:val="00907D62"/>
    <w:rsid w:val="009A7E90"/>
    <w:rsid w:val="009C2378"/>
    <w:rsid w:val="009D016F"/>
    <w:rsid w:val="009E0B34"/>
    <w:rsid w:val="009E251D"/>
    <w:rsid w:val="00A11FD5"/>
    <w:rsid w:val="00A171F4"/>
    <w:rsid w:val="00A24EFC"/>
    <w:rsid w:val="00A32C9E"/>
    <w:rsid w:val="00A80677"/>
    <w:rsid w:val="00A977CE"/>
    <w:rsid w:val="00AD131F"/>
    <w:rsid w:val="00AF3B3A"/>
    <w:rsid w:val="00AF6569"/>
    <w:rsid w:val="00B000EF"/>
    <w:rsid w:val="00B06265"/>
    <w:rsid w:val="00B071C1"/>
    <w:rsid w:val="00B5695F"/>
    <w:rsid w:val="00B676D5"/>
    <w:rsid w:val="00B90F78"/>
    <w:rsid w:val="00BD1058"/>
    <w:rsid w:val="00BF56B2"/>
    <w:rsid w:val="00C03396"/>
    <w:rsid w:val="00C1451A"/>
    <w:rsid w:val="00C457C3"/>
    <w:rsid w:val="00C644CA"/>
    <w:rsid w:val="00C73005"/>
    <w:rsid w:val="00CB718A"/>
    <w:rsid w:val="00CF36C9"/>
    <w:rsid w:val="00D166AC"/>
    <w:rsid w:val="00D24067"/>
    <w:rsid w:val="00DB211A"/>
    <w:rsid w:val="00E14608"/>
    <w:rsid w:val="00E21E67"/>
    <w:rsid w:val="00E30EBF"/>
    <w:rsid w:val="00E37215"/>
    <w:rsid w:val="00E52D70"/>
    <w:rsid w:val="00E55534"/>
    <w:rsid w:val="00E914D1"/>
    <w:rsid w:val="00EC1758"/>
    <w:rsid w:val="00EE7EC4"/>
    <w:rsid w:val="00F20920"/>
    <w:rsid w:val="00F56318"/>
    <w:rsid w:val="00F82525"/>
    <w:rsid w:val="00F97FEA"/>
    <w:rsid w:val="00FD648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0AE55"/>
  <w15:docId w15:val="{D9D5F1A2-BD42-4D55-9F69-CE84A22D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7D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07D62"/>
    <w:pPr>
      <w:spacing w:after="200"/>
    </w:pPr>
    <w:rPr>
      <w:rFonts w:asciiTheme="majorHAnsi" w:hAnsiTheme="majorHAnsi" w:cstheme="maj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07D62"/>
    <w:rPr>
      <w:rFonts w:asciiTheme="majorHAnsi" w:hAnsiTheme="majorHAnsi" w:cstheme="majorBidi"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B211A"/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B211A"/>
    <w:rPr>
      <w:rFonts w:ascii="Consolas" w:hAnsi="Consolas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D6484"/>
    <w:pPr>
      <w:spacing w:after="0"/>
    </w:pPr>
    <w:rPr>
      <w:rFonts w:asciiTheme="minorHAnsi" w:hAnsi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D6484"/>
    <w:rPr>
      <w:rFonts w:asciiTheme="majorHAnsi" w:hAnsiTheme="majorHAnsi" w:cstheme="maj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97AE-510C-4387-8D22-9AB33758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414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W&amp;W</cp:lastModifiedBy>
  <cp:revision>10</cp:revision>
  <dcterms:created xsi:type="dcterms:W3CDTF">2019-06-28T07:40:00Z</dcterms:created>
  <dcterms:modified xsi:type="dcterms:W3CDTF">2019-07-01T10:35:00Z</dcterms:modified>
</cp:coreProperties>
</file>