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E0644B" w14:textId="77777777" w:rsidR="002E765F" w:rsidRPr="002F2128" w:rsidRDefault="003C00A5" w:rsidP="00244981">
      <w:pPr>
        <w:pStyle w:val="berschrift1"/>
        <w:spacing w:before="0" w:after="0" w:line="276" w:lineRule="auto"/>
        <w:jc w:val="left"/>
      </w:pPr>
      <w:r>
        <w:t>Бетоноукладчики со скользящими формами от Wirtgen приняли участие в создании перрона нового международного аэропорта Пекина</w:t>
      </w:r>
    </w:p>
    <w:p w14:paraId="2F744C4A" w14:textId="77777777" w:rsidR="002E765F" w:rsidRPr="00C5057E" w:rsidRDefault="002E765F" w:rsidP="002E765F">
      <w:pPr>
        <w:pStyle w:val="Text"/>
      </w:pPr>
    </w:p>
    <w:p w14:paraId="1B9F91D2" w14:textId="77777777" w:rsidR="003C00A5" w:rsidRPr="002F2128" w:rsidRDefault="006C23E9" w:rsidP="006C23E9">
      <w:pPr>
        <w:autoSpaceDE w:val="0"/>
        <w:autoSpaceDN w:val="0"/>
        <w:adjustRightInd w:val="0"/>
        <w:spacing w:line="276" w:lineRule="auto"/>
        <w:jc w:val="both"/>
        <w:rPr>
          <w:rFonts w:asciiTheme="majorHAnsi" w:hAnsiTheme="majorHAnsi" w:cs="AvenirNextLTPro-Regular"/>
          <w:b/>
          <w:sz w:val="22"/>
          <w:szCs w:val="22"/>
        </w:rPr>
      </w:pPr>
      <w:r>
        <w:rPr>
          <w:rFonts w:asciiTheme="majorHAnsi" w:hAnsiTheme="majorHAnsi"/>
          <w:b/>
          <w:sz w:val="22"/>
          <w:szCs w:val="22"/>
        </w:rPr>
        <w:t>4 бетоноукладчика со скользящими формами от Wirtgen сыграли важную роль в строительстве перрона нового китайского аэропорта. Планируется, что новый международный аэропорт Пекина будет сдан в эксплуатацию 30 сентября 2019 года. По завершению работ он станет крупнейшим аэропортом в мире.</w:t>
      </w:r>
    </w:p>
    <w:p w14:paraId="53A9DE15" w14:textId="77777777" w:rsidR="003C00A5" w:rsidRPr="00975292" w:rsidRDefault="003C00A5" w:rsidP="002E765F">
      <w:pPr>
        <w:pStyle w:val="Text"/>
      </w:pPr>
    </w:p>
    <w:p w14:paraId="36B9BFB2" w14:textId="77777777" w:rsidR="003C00A5" w:rsidRPr="002F2128" w:rsidRDefault="003C00A5" w:rsidP="003C00A5">
      <w:pPr>
        <w:autoSpaceDE w:val="0"/>
        <w:autoSpaceDN w:val="0"/>
        <w:adjustRightInd w:val="0"/>
        <w:spacing w:line="276" w:lineRule="auto"/>
        <w:jc w:val="both"/>
        <w:rPr>
          <w:rFonts w:asciiTheme="majorHAnsi" w:hAnsiTheme="majorHAnsi" w:cs="AvenirNextLTPro-Bold"/>
          <w:b/>
          <w:bCs/>
          <w:sz w:val="22"/>
          <w:szCs w:val="22"/>
        </w:rPr>
      </w:pPr>
      <w:r>
        <w:rPr>
          <w:rFonts w:asciiTheme="majorHAnsi" w:hAnsiTheme="majorHAnsi"/>
          <w:b/>
          <w:bCs/>
          <w:sz w:val="22"/>
          <w:szCs w:val="22"/>
        </w:rPr>
        <w:t>Гигантский аэропорт Пекина</w:t>
      </w:r>
    </w:p>
    <w:p w14:paraId="0EFBD101" w14:textId="77777777" w:rsidR="003C00A5" w:rsidRPr="002F2128" w:rsidRDefault="003C00A5" w:rsidP="003C00A5">
      <w:pPr>
        <w:autoSpaceDE w:val="0"/>
        <w:autoSpaceDN w:val="0"/>
        <w:adjustRightInd w:val="0"/>
        <w:spacing w:line="276" w:lineRule="auto"/>
        <w:jc w:val="both"/>
        <w:rPr>
          <w:rFonts w:asciiTheme="majorHAnsi" w:hAnsiTheme="majorHAnsi" w:cs="AvenirNextLTPro-Regular"/>
          <w:sz w:val="22"/>
          <w:szCs w:val="22"/>
        </w:rPr>
      </w:pPr>
      <w:r>
        <w:rPr>
          <w:rFonts w:asciiTheme="majorHAnsi" w:hAnsiTheme="majorHAnsi"/>
          <w:sz w:val="22"/>
          <w:szCs w:val="22"/>
        </w:rPr>
        <w:t>Пекин считается главным пассажирским транспортным узлом Азии. Новый аэропорт расположился в 67 км от столицы на границе с провинцией Хэбэй. Он позволит уменьшить нагрузку на существующий к северо-востоку от Пекина аэропорт - в настоящее время второй в мире по объему пассажиропотока. Первоначально новый аэропорт будет обслуживать 45 миллионов пассажиров в год, однако со временем общая пропускная способность составит 100 миллионов. Укладку покрытия перрона аэропорта осуществили 4 бетоноукладчика со скользящими формами Wirtgen SP 500 при полной технологической поддержке дочерней компании Wirtgen Group в Китае.</w:t>
      </w:r>
    </w:p>
    <w:p w14:paraId="6D8DD5D2" w14:textId="77777777" w:rsidR="003C00A5" w:rsidRPr="00975292" w:rsidRDefault="003C00A5" w:rsidP="003C00A5">
      <w:pPr>
        <w:autoSpaceDE w:val="0"/>
        <w:autoSpaceDN w:val="0"/>
        <w:adjustRightInd w:val="0"/>
        <w:spacing w:line="276" w:lineRule="auto"/>
        <w:jc w:val="both"/>
        <w:rPr>
          <w:rFonts w:asciiTheme="majorHAnsi" w:hAnsiTheme="majorHAnsi" w:cs="AvenirNextLTPro-Regular"/>
          <w:sz w:val="22"/>
          <w:szCs w:val="22"/>
        </w:rPr>
      </w:pPr>
    </w:p>
    <w:p w14:paraId="7550DDE9" w14:textId="77777777" w:rsidR="003C00A5" w:rsidRPr="002F2128" w:rsidRDefault="003C00A5" w:rsidP="003C00A5">
      <w:pPr>
        <w:autoSpaceDE w:val="0"/>
        <w:autoSpaceDN w:val="0"/>
        <w:adjustRightInd w:val="0"/>
        <w:spacing w:line="276" w:lineRule="auto"/>
        <w:jc w:val="both"/>
        <w:rPr>
          <w:rFonts w:asciiTheme="majorHAnsi" w:hAnsiTheme="majorHAnsi" w:cs="AvenirNextLTPro-Bold"/>
          <w:b/>
          <w:bCs/>
          <w:sz w:val="22"/>
          <w:szCs w:val="22"/>
        </w:rPr>
      </w:pPr>
      <w:r>
        <w:rPr>
          <w:rFonts w:asciiTheme="majorHAnsi" w:hAnsiTheme="majorHAnsi"/>
          <w:b/>
          <w:bCs/>
          <w:sz w:val="22"/>
          <w:szCs w:val="22"/>
        </w:rPr>
        <w:t>Современные процессы укладки бетона</w:t>
      </w:r>
    </w:p>
    <w:p w14:paraId="3A5E20F7" w14:textId="05DF03A4" w:rsidR="003C00A5" w:rsidRPr="00C5057E" w:rsidRDefault="003C00A5" w:rsidP="003C00A5">
      <w:pPr>
        <w:autoSpaceDE w:val="0"/>
        <w:autoSpaceDN w:val="0"/>
        <w:adjustRightInd w:val="0"/>
        <w:spacing w:line="276" w:lineRule="auto"/>
        <w:jc w:val="both"/>
        <w:rPr>
          <w:rFonts w:asciiTheme="majorHAnsi" w:hAnsiTheme="majorHAnsi"/>
          <w:sz w:val="22"/>
          <w:szCs w:val="22"/>
        </w:rPr>
      </w:pPr>
      <w:r>
        <w:rPr>
          <w:rFonts w:asciiTheme="majorHAnsi" w:hAnsiTheme="majorHAnsi"/>
          <w:sz w:val="22"/>
          <w:szCs w:val="22"/>
        </w:rPr>
        <w:t xml:space="preserve">В период строительства огромной площади перрона команде Beijing Sino-Aero Construction Engineering Co., Ltd. пришлось столкнуться с некоторыми трудностями, как, например, с </w:t>
      </w:r>
      <w:r w:rsidR="00C5057E">
        <w:rPr>
          <w:rFonts w:asciiTheme="majorHAnsi" w:hAnsiTheme="majorHAnsi"/>
          <w:sz w:val="22"/>
          <w:szCs w:val="22"/>
        </w:rPr>
        <w:t xml:space="preserve">низкой температурой </w:t>
      </w:r>
      <w:r>
        <w:rPr>
          <w:rFonts w:asciiTheme="majorHAnsi" w:hAnsiTheme="majorHAnsi"/>
          <w:sz w:val="22"/>
          <w:szCs w:val="22"/>
        </w:rPr>
        <w:t xml:space="preserve"> около 0°C, свойственн</w:t>
      </w:r>
      <w:r w:rsidR="00C5057E">
        <w:rPr>
          <w:rFonts w:asciiTheme="majorHAnsi" w:hAnsiTheme="majorHAnsi"/>
          <w:sz w:val="22"/>
          <w:szCs w:val="22"/>
        </w:rPr>
        <w:t>ой</w:t>
      </w:r>
      <w:r>
        <w:rPr>
          <w:rFonts w:asciiTheme="majorHAnsi" w:hAnsiTheme="majorHAnsi"/>
          <w:sz w:val="22"/>
          <w:szCs w:val="22"/>
        </w:rPr>
        <w:t xml:space="preserve"> холодным зимам в Пекине. В общей сложности для укладки однослойных бетонных плит шириной 5 м и толщиной 42 см поверх неподвижных форм были задействованы 4 </w:t>
      </w:r>
      <w:r w:rsidR="00C5057E">
        <w:rPr>
          <w:rFonts w:asciiTheme="majorHAnsi" w:hAnsiTheme="majorHAnsi"/>
          <w:sz w:val="22"/>
          <w:szCs w:val="22"/>
        </w:rPr>
        <w:t xml:space="preserve">бетоноукладчика </w:t>
      </w:r>
      <w:r>
        <w:rPr>
          <w:rFonts w:asciiTheme="majorHAnsi" w:hAnsiTheme="majorHAnsi"/>
          <w:sz w:val="22"/>
          <w:szCs w:val="22"/>
        </w:rPr>
        <w:t>Wirtgen SP 500 со скользящими формами. Параметры нивелирования передавались в систему управления машиной Wirtgen посредством струнных датчиков. Для того, чтобы бетонные плиты могли выдержать огромные массы воздушных судов, они были усилены с помощью стальных шпонок. Эффективная производительность и высокая эксплуатационная готовность машин позволила своевременно выполнять ежедневный производственный план и тем самым соблюсти жесткие сроки сдачи проекта.</w:t>
      </w:r>
    </w:p>
    <w:p w14:paraId="48237E2B" w14:textId="77777777" w:rsidR="00975292" w:rsidRDefault="00975292">
      <w:pPr>
        <w:rPr>
          <w:rFonts w:asciiTheme="majorHAnsi" w:hAnsiTheme="majorHAnsi" w:cs="AvenirNextLTPro-Bold"/>
          <w:b/>
          <w:bCs/>
          <w:sz w:val="22"/>
          <w:szCs w:val="22"/>
        </w:rPr>
      </w:pPr>
      <w:r>
        <w:rPr>
          <w:rFonts w:asciiTheme="majorHAnsi" w:hAnsiTheme="majorHAnsi" w:cs="AvenirNextLTPro-Bold"/>
          <w:b/>
          <w:bCs/>
          <w:sz w:val="22"/>
          <w:szCs w:val="22"/>
        </w:rPr>
        <w:br w:type="page"/>
      </w:r>
    </w:p>
    <w:p w14:paraId="14AC1AAE" w14:textId="77777777" w:rsidR="003C00A5" w:rsidRPr="002F2128" w:rsidRDefault="003C00A5" w:rsidP="003C00A5">
      <w:pPr>
        <w:autoSpaceDE w:val="0"/>
        <w:autoSpaceDN w:val="0"/>
        <w:adjustRightInd w:val="0"/>
        <w:spacing w:line="276" w:lineRule="auto"/>
        <w:jc w:val="both"/>
        <w:rPr>
          <w:rFonts w:asciiTheme="majorHAnsi" w:hAnsiTheme="majorHAnsi" w:cs="AvenirNextLTPro-Bold"/>
          <w:b/>
          <w:bCs/>
          <w:sz w:val="22"/>
          <w:szCs w:val="22"/>
        </w:rPr>
      </w:pPr>
      <w:r>
        <w:rPr>
          <w:rFonts w:asciiTheme="majorHAnsi" w:hAnsiTheme="majorHAnsi"/>
          <w:b/>
          <w:bCs/>
          <w:sz w:val="22"/>
          <w:szCs w:val="22"/>
        </w:rPr>
        <w:lastRenderedPageBreak/>
        <w:t>Высокий уровень качества и экономической эффективности</w:t>
      </w:r>
    </w:p>
    <w:p w14:paraId="29883DA2" w14:textId="1992A810" w:rsidR="003C00A5" w:rsidRPr="002F2128" w:rsidRDefault="003C00A5" w:rsidP="003C00A5">
      <w:pPr>
        <w:autoSpaceDE w:val="0"/>
        <w:autoSpaceDN w:val="0"/>
        <w:adjustRightInd w:val="0"/>
        <w:spacing w:line="276" w:lineRule="auto"/>
        <w:jc w:val="both"/>
        <w:rPr>
          <w:rFonts w:asciiTheme="majorHAnsi" w:hAnsiTheme="majorHAnsi" w:cs="AvenirNextLTPro-Regular"/>
          <w:sz w:val="22"/>
          <w:szCs w:val="22"/>
        </w:rPr>
      </w:pPr>
      <w:r>
        <w:rPr>
          <w:rFonts w:asciiTheme="majorHAnsi" w:hAnsiTheme="majorHAnsi"/>
          <w:sz w:val="22"/>
          <w:szCs w:val="22"/>
        </w:rPr>
        <w:t xml:space="preserve">На крупномасштабных строительных площадках любая экономия может оказать значительное влияние на конечные затраты. При выборе оборудования для реализации такого проекта подрядчик должен учитывать несколько факторов. Минимизация рабочей силы была одним из основных критериев, которым компания Sino-Aero Construction Engineering уделяла особое значение. Она пришла к выводу, что </w:t>
      </w:r>
      <w:r w:rsidR="00C5057E">
        <w:rPr>
          <w:rFonts w:asciiTheme="majorHAnsi" w:hAnsiTheme="majorHAnsi"/>
          <w:sz w:val="22"/>
          <w:szCs w:val="22"/>
        </w:rPr>
        <w:t xml:space="preserve">бетоноукладчики </w:t>
      </w:r>
      <w:r>
        <w:rPr>
          <w:rFonts w:asciiTheme="majorHAnsi" w:hAnsiTheme="majorHAnsi"/>
          <w:sz w:val="22"/>
          <w:szCs w:val="22"/>
        </w:rPr>
        <w:t>со скользящими формами от Wirtgen станут правильным решением для выполнения задач по автоматизированной, эффективной укладке бетона. Работы прошли гладко и в соответствии с планом. Прочная опалубка позволила сформировать бетонное покрытие, превышая необходимые требования и заданные спецификации. Электрические вибраторы, передающие высокочастотные колебания, обеспечивали оптимальное уплотнение бетона в процессе бетонирования. В завершение поперечн</w:t>
      </w:r>
      <w:r w:rsidR="001D3A29">
        <w:rPr>
          <w:rFonts w:asciiTheme="majorHAnsi" w:hAnsiTheme="majorHAnsi"/>
          <w:sz w:val="22"/>
          <w:szCs w:val="22"/>
        </w:rPr>
        <w:t xml:space="preserve">ая </w:t>
      </w:r>
      <w:r>
        <w:rPr>
          <w:rFonts w:asciiTheme="majorHAnsi" w:hAnsiTheme="majorHAnsi"/>
          <w:sz w:val="22"/>
          <w:szCs w:val="22"/>
        </w:rPr>
        <w:t>и продольн</w:t>
      </w:r>
      <w:r w:rsidR="001D3A29">
        <w:rPr>
          <w:rFonts w:asciiTheme="majorHAnsi" w:hAnsiTheme="majorHAnsi"/>
          <w:sz w:val="22"/>
          <w:szCs w:val="22"/>
        </w:rPr>
        <w:t xml:space="preserve">ая выглаживающая плиты </w:t>
      </w:r>
      <w:r>
        <w:rPr>
          <w:rFonts w:asciiTheme="majorHAnsi" w:hAnsiTheme="majorHAnsi"/>
          <w:sz w:val="22"/>
          <w:szCs w:val="22"/>
        </w:rPr>
        <w:t>придали новому покрытию необходимые функциональные свойства поверхности.</w:t>
      </w:r>
    </w:p>
    <w:p w14:paraId="6AB14112" w14:textId="77777777" w:rsidR="006871EF" w:rsidRDefault="006871EF" w:rsidP="00C644CA">
      <w:pPr>
        <w:pStyle w:val="Text"/>
      </w:pPr>
    </w:p>
    <w:p w14:paraId="2D1A4BD9" w14:textId="77777777" w:rsidR="00DD3B9C" w:rsidRDefault="00DD3B9C" w:rsidP="00C644CA">
      <w:pPr>
        <w:pStyle w:val="Text"/>
      </w:pPr>
    </w:p>
    <w:p w14:paraId="64DC846B" w14:textId="77777777" w:rsidR="00DD3B9C" w:rsidRDefault="00DD3B9C" w:rsidP="00C644CA">
      <w:pPr>
        <w:pStyle w:val="Text"/>
      </w:pPr>
    </w:p>
    <w:p w14:paraId="7AD0ECBC" w14:textId="77777777" w:rsidR="00DD3B9C" w:rsidRPr="00975292" w:rsidRDefault="00DD3B9C" w:rsidP="00C644CA">
      <w:pPr>
        <w:pStyle w:val="Text"/>
      </w:pPr>
    </w:p>
    <w:p w14:paraId="3C16EFC5" w14:textId="77777777" w:rsidR="00D166AC" w:rsidRPr="002F2128" w:rsidRDefault="003D5B77" w:rsidP="00C644CA">
      <w:pPr>
        <w:pStyle w:val="HeadlineFotos"/>
      </w:pPr>
      <w:r>
        <w:t>Фотографии:</w:t>
      </w:r>
    </w:p>
    <w:tbl>
      <w:tblPr>
        <w:tblStyle w:val="Basic"/>
        <w:tblW w:w="0" w:type="auto"/>
        <w:tblCellSpacing w:w="71" w:type="dxa"/>
        <w:tblLook w:val="04A0" w:firstRow="1" w:lastRow="0" w:firstColumn="1" w:lastColumn="0" w:noHBand="0" w:noVBand="1"/>
      </w:tblPr>
      <w:tblGrid>
        <w:gridCol w:w="4968"/>
        <w:gridCol w:w="4840"/>
      </w:tblGrid>
      <w:tr w:rsidR="00D166AC" w:rsidRPr="00C63CE8" w14:paraId="398539FE" w14:textId="77777777"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56F91BA0" w14:textId="77777777" w:rsidR="00D166AC" w:rsidRPr="002F2128" w:rsidRDefault="00D166AC" w:rsidP="00D166AC">
            <w:r>
              <w:rPr>
                <w:noProof/>
                <w:lang w:val="de-DE" w:eastAsia="de-DE"/>
              </w:rPr>
              <w:drawing>
                <wp:inline distT="0" distB="0" distL="0" distR="0" wp14:anchorId="204BA60D" wp14:editId="112E0A15">
                  <wp:extent cx="2668008" cy="1779813"/>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email">
                            <a:extLst>
                              <a:ext uri="{28A0092B-C50C-407E-A947-70E740481C1C}">
                                <a14:useLocalDpi xmlns:a14="http://schemas.microsoft.com/office/drawing/2010/main"/>
                              </a:ext>
                            </a:extLst>
                          </a:blip>
                          <a:stretch>
                            <a:fillRect/>
                          </a:stretch>
                        </pic:blipFill>
                        <pic:spPr bwMode="auto">
                          <a:xfrm>
                            <a:off x="0" y="0"/>
                            <a:ext cx="2668008" cy="1779813"/>
                          </a:xfrm>
                          <a:prstGeom prst="rect">
                            <a:avLst/>
                          </a:prstGeom>
                          <a:noFill/>
                          <a:ln>
                            <a:noFill/>
                          </a:ln>
                        </pic:spPr>
                      </pic:pic>
                    </a:graphicData>
                  </a:graphic>
                </wp:inline>
              </w:drawing>
            </w:r>
          </w:p>
        </w:tc>
        <w:tc>
          <w:tcPr>
            <w:tcW w:w="4832" w:type="dxa"/>
          </w:tcPr>
          <w:p w14:paraId="2DA5B8C5" w14:textId="77777777" w:rsidR="0014683F" w:rsidRPr="002F2128" w:rsidRDefault="00BA3A98" w:rsidP="0014683F">
            <w:pPr>
              <w:pStyle w:val="berschrift3"/>
              <w:outlineLvl w:val="2"/>
            </w:pPr>
            <w:r>
              <w:t>W_photo_SP500_01227_PR</w:t>
            </w:r>
          </w:p>
          <w:p w14:paraId="49AE29C5" w14:textId="46DC86BA" w:rsidR="00D166AC" w:rsidRPr="002F2128" w:rsidRDefault="0011349E" w:rsidP="0014683F">
            <w:pPr>
              <w:pStyle w:val="Text"/>
              <w:jc w:val="left"/>
              <w:rPr>
                <w:sz w:val="20"/>
              </w:rPr>
            </w:pPr>
            <w:r>
              <w:rPr>
                <w:rFonts w:asciiTheme="majorHAnsi" w:hAnsiTheme="majorHAnsi"/>
                <w:sz w:val="20"/>
              </w:rPr>
              <w:t xml:space="preserve">Парк </w:t>
            </w:r>
            <w:r w:rsidR="001D3A29">
              <w:rPr>
                <w:rFonts w:asciiTheme="majorHAnsi" w:hAnsiTheme="majorHAnsi"/>
                <w:sz w:val="20"/>
              </w:rPr>
              <w:t>бетоно</w:t>
            </w:r>
            <w:r>
              <w:rPr>
                <w:rFonts w:asciiTheme="majorHAnsi" w:hAnsiTheme="majorHAnsi"/>
                <w:sz w:val="20"/>
              </w:rPr>
              <w:t>укладчиков со скользящими формами Wirtgen на строительстве огромной площади перрона нового международного аэропорта Дасин в Пекине, предназначенного для размещения 268 самолетов.</w:t>
            </w:r>
          </w:p>
        </w:tc>
      </w:tr>
    </w:tbl>
    <w:p w14:paraId="470E8D6E" w14:textId="77777777" w:rsidR="00D166AC" w:rsidRPr="00975292" w:rsidRDefault="00D166AC" w:rsidP="00D166AC">
      <w:pPr>
        <w:pStyle w:val="Text"/>
      </w:pPr>
    </w:p>
    <w:tbl>
      <w:tblPr>
        <w:tblStyle w:val="Basic"/>
        <w:tblW w:w="0" w:type="auto"/>
        <w:tblCellSpacing w:w="71" w:type="dxa"/>
        <w:tblLook w:val="04A0" w:firstRow="1" w:lastRow="0" w:firstColumn="1" w:lastColumn="0" w:noHBand="0" w:noVBand="1"/>
      </w:tblPr>
      <w:tblGrid>
        <w:gridCol w:w="4968"/>
        <w:gridCol w:w="4840"/>
      </w:tblGrid>
      <w:tr w:rsidR="00B35781" w:rsidRPr="00F807D6" w14:paraId="272EE0EF" w14:textId="77777777" w:rsidTr="00C97A0E">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14548BBB" w14:textId="77777777" w:rsidR="00B35781" w:rsidRPr="002F2128" w:rsidRDefault="00B35781" w:rsidP="00C97A0E">
            <w:r>
              <w:rPr>
                <w:noProof/>
                <w:lang w:val="de-DE" w:eastAsia="de-DE"/>
              </w:rPr>
              <w:drawing>
                <wp:inline distT="0" distB="0" distL="0" distR="0" wp14:anchorId="2E457470" wp14:editId="3990B7FE">
                  <wp:extent cx="2668378" cy="1778348"/>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68378" cy="1778348"/>
                          </a:xfrm>
                          <a:prstGeom prst="rect">
                            <a:avLst/>
                          </a:prstGeom>
                          <a:noFill/>
                          <a:ln>
                            <a:noFill/>
                          </a:ln>
                        </pic:spPr>
                      </pic:pic>
                    </a:graphicData>
                  </a:graphic>
                </wp:inline>
              </w:drawing>
            </w:r>
          </w:p>
        </w:tc>
        <w:tc>
          <w:tcPr>
            <w:tcW w:w="4832" w:type="dxa"/>
          </w:tcPr>
          <w:p w14:paraId="0A814573" w14:textId="77777777" w:rsidR="00B35781" w:rsidRPr="002F2128" w:rsidRDefault="00BA3A98" w:rsidP="00C97A0E">
            <w:pPr>
              <w:pStyle w:val="berschrift3"/>
              <w:outlineLvl w:val="2"/>
            </w:pPr>
            <w:r>
              <w:t>W_photo_SP500_01236_PR</w:t>
            </w:r>
          </w:p>
          <w:p w14:paraId="1C520F51" w14:textId="683564B0" w:rsidR="00B35781" w:rsidRPr="002F2128" w:rsidRDefault="00B35781" w:rsidP="00B35781">
            <w:pPr>
              <w:autoSpaceDE w:val="0"/>
              <w:autoSpaceDN w:val="0"/>
              <w:adjustRightInd w:val="0"/>
              <w:spacing w:line="276" w:lineRule="auto"/>
              <w:rPr>
                <w:rFonts w:ascii="AvenirNextLTPro-Regular" w:hAnsi="AvenirNextLTPro-Regular" w:cs="AvenirNextLTPro-Regular"/>
                <w:szCs w:val="16"/>
              </w:rPr>
            </w:pPr>
            <w:r w:rsidRPr="00C94413">
              <w:rPr>
                <w:sz w:val="20"/>
              </w:rPr>
              <w:t xml:space="preserve">Более чем один взлет в минуту: зоны движения самолетов должны выдерживать чрезвычайно высокие нагрузки. </w:t>
            </w:r>
            <w:r w:rsidR="001D3A29">
              <w:rPr>
                <w:sz w:val="20"/>
              </w:rPr>
              <w:t>Бетоно</w:t>
            </w:r>
            <w:bookmarkStart w:id="0" w:name="_GoBack"/>
            <w:bookmarkEnd w:id="0"/>
            <w:r>
              <w:rPr>
                <w:sz w:val="20"/>
              </w:rPr>
              <w:t>укладчики со скользящими формами Wirtgen обеспечивают высокое качество укладки бетонного покрытия.</w:t>
            </w:r>
            <w:r>
              <w:rPr>
                <w:bCs/>
                <w:sz w:val="20"/>
              </w:rPr>
              <w:t xml:space="preserve"> </w:t>
            </w:r>
          </w:p>
          <w:p w14:paraId="1322554B" w14:textId="77777777" w:rsidR="00B35781" w:rsidRPr="00975292" w:rsidRDefault="00B35781" w:rsidP="00C97A0E">
            <w:pPr>
              <w:pStyle w:val="Text"/>
              <w:jc w:val="left"/>
              <w:rPr>
                <w:sz w:val="20"/>
              </w:rPr>
            </w:pPr>
          </w:p>
        </w:tc>
      </w:tr>
    </w:tbl>
    <w:p w14:paraId="4C77FDA0" w14:textId="77777777" w:rsidR="00B35781" w:rsidRDefault="00B35781" w:rsidP="00D166AC">
      <w:pPr>
        <w:pStyle w:val="Text"/>
      </w:pPr>
    </w:p>
    <w:p w14:paraId="3249C3EF" w14:textId="77777777" w:rsidR="007208EC" w:rsidRDefault="007208EC" w:rsidP="00D166AC">
      <w:pPr>
        <w:pStyle w:val="Text"/>
      </w:pPr>
    </w:p>
    <w:p w14:paraId="52EE7560" w14:textId="77777777" w:rsidR="007208EC" w:rsidRPr="00975292" w:rsidRDefault="007208EC" w:rsidP="007208EC">
      <w:pPr>
        <w:pStyle w:val="Text"/>
      </w:pPr>
    </w:p>
    <w:p w14:paraId="2119BDA4" w14:textId="77777777" w:rsidR="007208EC" w:rsidRPr="002F2128" w:rsidRDefault="007208EC" w:rsidP="007208EC">
      <w:pPr>
        <w:pStyle w:val="HeadlineFotos"/>
      </w:pPr>
      <w:r>
        <w:t>Фотографии:</w:t>
      </w:r>
    </w:p>
    <w:tbl>
      <w:tblPr>
        <w:tblStyle w:val="Basic"/>
        <w:tblW w:w="0" w:type="auto"/>
        <w:tblCellSpacing w:w="71" w:type="dxa"/>
        <w:tblLook w:val="04A0" w:firstRow="1" w:lastRow="0" w:firstColumn="1" w:lastColumn="0" w:noHBand="0" w:noVBand="1"/>
      </w:tblPr>
      <w:tblGrid>
        <w:gridCol w:w="4968"/>
        <w:gridCol w:w="4840"/>
      </w:tblGrid>
      <w:tr w:rsidR="00B35781" w:rsidRPr="00C63CE8" w14:paraId="0A7EB885" w14:textId="77777777" w:rsidTr="007208EC">
        <w:trPr>
          <w:cnfStyle w:val="100000000000" w:firstRow="1" w:lastRow="0" w:firstColumn="0" w:lastColumn="0" w:oddVBand="0" w:evenVBand="0" w:oddHBand="0" w:evenHBand="0" w:firstRowFirstColumn="0" w:firstRowLastColumn="0" w:lastRowFirstColumn="0" w:lastRowLastColumn="0"/>
          <w:tblCellSpacing w:w="71" w:type="dxa"/>
        </w:trPr>
        <w:tc>
          <w:tcPr>
            <w:tcW w:w="4755" w:type="dxa"/>
            <w:tcBorders>
              <w:right w:val="single" w:sz="4" w:space="0" w:color="auto"/>
            </w:tcBorders>
          </w:tcPr>
          <w:p w14:paraId="738D0747" w14:textId="77777777" w:rsidR="00B35781" w:rsidRPr="002F2128" w:rsidRDefault="00B35781" w:rsidP="00C97A0E">
            <w:r>
              <w:rPr>
                <w:noProof/>
                <w:lang w:val="de-DE" w:eastAsia="de-DE"/>
              </w:rPr>
              <w:drawing>
                <wp:inline distT="0" distB="0" distL="0" distR="0" wp14:anchorId="7FEF53CD" wp14:editId="1B6ED915">
                  <wp:extent cx="2668008" cy="1779813"/>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668008" cy="1779813"/>
                          </a:xfrm>
                          <a:prstGeom prst="rect">
                            <a:avLst/>
                          </a:prstGeom>
                          <a:noFill/>
                          <a:ln>
                            <a:noFill/>
                          </a:ln>
                        </pic:spPr>
                      </pic:pic>
                    </a:graphicData>
                  </a:graphic>
                </wp:inline>
              </w:drawing>
            </w:r>
          </w:p>
        </w:tc>
        <w:tc>
          <w:tcPr>
            <w:tcW w:w="4627" w:type="dxa"/>
          </w:tcPr>
          <w:p w14:paraId="045D32AC" w14:textId="77777777" w:rsidR="00B35781" w:rsidRPr="002F2128" w:rsidRDefault="00BA3A98" w:rsidP="003C1F02">
            <w:pPr>
              <w:pStyle w:val="berschrift3"/>
              <w:tabs>
                <w:tab w:val="left" w:pos="3075"/>
                <w:tab w:val="right" w:pos="4614"/>
              </w:tabs>
              <w:outlineLvl w:val="2"/>
            </w:pPr>
            <w:r>
              <w:t>W_photo_SP500_01229_PR</w:t>
            </w:r>
          </w:p>
          <w:p w14:paraId="066D97FA" w14:textId="77777777" w:rsidR="00B35781" w:rsidRPr="002F2128" w:rsidRDefault="00B35781" w:rsidP="00B35781">
            <w:pPr>
              <w:autoSpaceDE w:val="0"/>
              <w:autoSpaceDN w:val="0"/>
              <w:adjustRightInd w:val="0"/>
              <w:spacing w:line="276" w:lineRule="auto"/>
              <w:rPr>
                <w:rFonts w:asciiTheme="majorHAnsi" w:hAnsiTheme="majorHAnsi" w:cs="AvenirNextLTPro-Bold"/>
                <w:bCs/>
                <w:sz w:val="20"/>
              </w:rPr>
            </w:pPr>
            <w:r>
              <w:rPr>
                <w:rFonts w:asciiTheme="majorHAnsi" w:hAnsiTheme="majorHAnsi"/>
                <w:bCs/>
                <w:sz w:val="20"/>
              </w:rPr>
              <w:t>«Компания Wirtgen предлагает полный спектр решений по укладке бетонных покрытий при строительстве аэропорта».</w:t>
            </w:r>
          </w:p>
          <w:p w14:paraId="356BFABB" w14:textId="77777777" w:rsidR="00B35781" w:rsidRPr="00A523AE" w:rsidRDefault="00B35781" w:rsidP="00C97A0E">
            <w:pPr>
              <w:pStyle w:val="Text"/>
              <w:jc w:val="left"/>
              <w:rPr>
                <w:sz w:val="20"/>
              </w:rPr>
            </w:pPr>
            <w:r>
              <w:rPr>
                <w:rFonts w:asciiTheme="majorHAnsi" w:hAnsiTheme="majorHAnsi"/>
                <w:bCs/>
                <w:sz w:val="20"/>
              </w:rPr>
              <w:t>Говард Шен, старший менеджер по продукции, Wirtgen Group в Китае.</w:t>
            </w:r>
          </w:p>
        </w:tc>
      </w:tr>
    </w:tbl>
    <w:p w14:paraId="3A797EF6" w14:textId="77777777" w:rsidR="00B35781" w:rsidRPr="00975292" w:rsidRDefault="00B35781" w:rsidP="00D166AC">
      <w:pPr>
        <w:pStyle w:val="Text"/>
      </w:pPr>
    </w:p>
    <w:p w14:paraId="6208897E" w14:textId="77777777" w:rsidR="002F2128" w:rsidRPr="002F2128" w:rsidRDefault="002F2128" w:rsidP="002F2128">
      <w:pPr>
        <w:pStyle w:val="Text"/>
      </w:pPr>
      <w:r>
        <w:rPr>
          <w:i/>
          <w:u w:val="single"/>
        </w:rPr>
        <w:t>Указание:</w:t>
      </w:r>
      <w:r>
        <w:rPr>
          <w:i/>
        </w:rPr>
        <w:t xml:space="preserve"> Настоящие фотографии служат лишь для ознакомления. Для перепечатки в публикациях используйте, пожалуйста, фотографии с разрешением 300 dpi, которые доступны для скачивания на вебсайтах Wirtgen GmbH/Wirtgen Group.</w:t>
      </w:r>
    </w:p>
    <w:p w14:paraId="7C8F96B7" w14:textId="77777777" w:rsidR="00F807D6" w:rsidRDefault="00F807D6"/>
    <w:p w14:paraId="2B95D28F" w14:textId="77777777" w:rsidR="006008DB" w:rsidRDefault="006008DB"/>
    <w:p w14:paraId="2DBB76F7" w14:textId="77777777" w:rsidR="006008DB" w:rsidRDefault="006008DB"/>
    <w:p w14:paraId="0BCFB25B" w14:textId="77777777" w:rsidR="006008DB" w:rsidRDefault="006008DB"/>
    <w:p w14:paraId="39FA119E" w14:textId="77777777" w:rsidR="006008DB" w:rsidRDefault="006008DB"/>
    <w:p w14:paraId="4982BBF4" w14:textId="77777777" w:rsidR="006008DB" w:rsidRDefault="006008DB"/>
    <w:p w14:paraId="37716C83" w14:textId="77777777" w:rsidR="006008DB" w:rsidRDefault="006008DB"/>
    <w:p w14:paraId="155CB482" w14:textId="77777777" w:rsidR="006008DB" w:rsidRDefault="006008DB"/>
    <w:p w14:paraId="2085ADAE" w14:textId="77777777" w:rsidR="006008DB" w:rsidRDefault="006008DB"/>
    <w:p w14:paraId="4364A681" w14:textId="77777777" w:rsidR="006008DB" w:rsidRDefault="006008DB"/>
    <w:p w14:paraId="075488D8" w14:textId="77777777" w:rsidR="006008DB" w:rsidRDefault="006008DB"/>
    <w:p w14:paraId="5112821C" w14:textId="77777777" w:rsidR="006008DB" w:rsidRDefault="006008DB"/>
    <w:p w14:paraId="4E165C7D" w14:textId="77777777" w:rsidR="006008DB" w:rsidRDefault="006008DB"/>
    <w:p w14:paraId="4AE70BF7" w14:textId="77777777" w:rsidR="006008DB" w:rsidRDefault="006008DB"/>
    <w:p w14:paraId="1CC2D36E" w14:textId="77777777" w:rsidR="006008DB" w:rsidRDefault="006008DB"/>
    <w:p w14:paraId="7935EE7C" w14:textId="77777777" w:rsidR="006008DB" w:rsidRDefault="006008DB"/>
    <w:p w14:paraId="250B0ED9" w14:textId="77777777" w:rsidR="006008DB" w:rsidRDefault="006008DB"/>
    <w:p w14:paraId="344561CA" w14:textId="77777777" w:rsidR="006008DB" w:rsidRDefault="006008DB"/>
    <w:p w14:paraId="64C55CBF" w14:textId="77777777" w:rsidR="006008DB" w:rsidRPr="00C63CE8" w:rsidRDefault="006008DB"/>
    <w:tbl>
      <w:tblPr>
        <w:tblStyle w:val="Basic"/>
        <w:tblW w:w="0" w:type="auto"/>
        <w:tblLook w:val="04A0" w:firstRow="1" w:lastRow="0" w:firstColumn="1" w:lastColumn="0" w:noHBand="0" w:noVBand="1"/>
      </w:tblPr>
      <w:tblGrid>
        <w:gridCol w:w="4779"/>
        <w:gridCol w:w="4745"/>
      </w:tblGrid>
      <w:tr w:rsidR="002F2128" w:rsidRPr="002F2128" w14:paraId="55CB773F" w14:textId="77777777" w:rsidTr="00C97A0E">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14:paraId="0283E77A" w14:textId="77777777" w:rsidR="002F2128" w:rsidRPr="002F2128" w:rsidRDefault="002F2128" w:rsidP="00C97A0E">
            <w:pPr>
              <w:pStyle w:val="HeadlineKontakte"/>
              <w:rPr>
                <w:rFonts w:ascii="Verdana" w:eastAsia="Calibri" w:hAnsi="Verdana" w:cs="Times New Roman"/>
                <w:caps w:val="0"/>
                <w:szCs w:val="22"/>
              </w:rPr>
            </w:pPr>
            <w:r>
              <w:rPr>
                <w:rFonts w:ascii="Verdana" w:hAnsi="Verdana"/>
                <w:caps w:val="0"/>
                <w:szCs w:val="22"/>
              </w:rPr>
              <w:t xml:space="preserve">БОЛЕЕ ПОДРОБНУЮ ИНФОРМАЦИЮ   </w:t>
            </w:r>
          </w:p>
          <w:p w14:paraId="1953EFDD" w14:textId="77777777" w:rsidR="002F2128" w:rsidRPr="002F2128" w:rsidRDefault="002F2128" w:rsidP="00C97A0E">
            <w:pPr>
              <w:pStyle w:val="HeadlineKontakte"/>
            </w:pPr>
            <w:r>
              <w:t>МОЖНО ПОЛУЧИТЬ У:</w:t>
            </w:r>
          </w:p>
          <w:p w14:paraId="4425C223" w14:textId="77777777" w:rsidR="002F2128" w:rsidRPr="00C5057E" w:rsidRDefault="002F2128" w:rsidP="00C97A0E">
            <w:pPr>
              <w:pStyle w:val="Text"/>
              <w:rPr>
                <w:lang w:val="en-US"/>
              </w:rPr>
            </w:pPr>
            <w:r w:rsidRPr="00C5057E">
              <w:rPr>
                <w:lang w:val="en-US"/>
              </w:rPr>
              <w:t>WIRTGEN GmbH</w:t>
            </w:r>
          </w:p>
          <w:p w14:paraId="779582D1" w14:textId="77777777" w:rsidR="002F2128" w:rsidRPr="00C5057E" w:rsidRDefault="002F2128" w:rsidP="00C97A0E">
            <w:pPr>
              <w:pStyle w:val="Text"/>
              <w:rPr>
                <w:lang w:val="en-US"/>
              </w:rPr>
            </w:pPr>
            <w:r w:rsidRPr="00C5057E">
              <w:rPr>
                <w:lang w:val="en-US"/>
              </w:rPr>
              <w:t>Corporate Communications</w:t>
            </w:r>
          </w:p>
          <w:p w14:paraId="3DC87E6B" w14:textId="77777777" w:rsidR="002F2128" w:rsidRPr="00C5057E" w:rsidRDefault="002F2128" w:rsidP="00C97A0E">
            <w:pPr>
              <w:pStyle w:val="Text"/>
              <w:rPr>
                <w:lang w:val="en-US"/>
              </w:rPr>
            </w:pPr>
            <w:r w:rsidRPr="00C5057E">
              <w:rPr>
                <w:lang w:val="en-US"/>
              </w:rPr>
              <w:t>Michaela Adams, Mario Linnemann</w:t>
            </w:r>
          </w:p>
          <w:p w14:paraId="4FA69753" w14:textId="77777777" w:rsidR="002F2128" w:rsidRPr="00C5057E" w:rsidRDefault="002F2128" w:rsidP="00C97A0E">
            <w:pPr>
              <w:pStyle w:val="Text"/>
              <w:rPr>
                <w:lang w:val="de-DE"/>
              </w:rPr>
            </w:pPr>
            <w:r w:rsidRPr="00C5057E">
              <w:rPr>
                <w:lang w:val="de-DE"/>
              </w:rPr>
              <w:t>Reinhard-Wirtgen-Strasse 2</w:t>
            </w:r>
          </w:p>
          <w:p w14:paraId="45083DCB" w14:textId="77777777" w:rsidR="002F2128" w:rsidRPr="00C5057E" w:rsidRDefault="002F2128" w:rsidP="00C97A0E">
            <w:pPr>
              <w:pStyle w:val="Text"/>
              <w:rPr>
                <w:lang w:val="de-DE"/>
              </w:rPr>
            </w:pPr>
            <w:r w:rsidRPr="00C5057E">
              <w:rPr>
                <w:lang w:val="de-DE"/>
              </w:rPr>
              <w:t>53578 Windhagen</w:t>
            </w:r>
          </w:p>
          <w:p w14:paraId="68376B23" w14:textId="77777777" w:rsidR="002F2128" w:rsidRPr="00C5057E" w:rsidRDefault="002F2128" w:rsidP="00C97A0E">
            <w:pPr>
              <w:pStyle w:val="Text"/>
              <w:rPr>
                <w:lang w:val="de-DE"/>
              </w:rPr>
            </w:pPr>
            <w:r w:rsidRPr="00C5057E">
              <w:rPr>
                <w:lang w:val="de-DE"/>
              </w:rPr>
              <w:t>Deutschland</w:t>
            </w:r>
          </w:p>
          <w:p w14:paraId="3116081D" w14:textId="77777777" w:rsidR="002F2128" w:rsidRPr="00C5057E" w:rsidRDefault="002F2128" w:rsidP="00C97A0E">
            <w:pPr>
              <w:pStyle w:val="Text"/>
              <w:rPr>
                <w:lang w:val="de-DE"/>
              </w:rPr>
            </w:pPr>
          </w:p>
          <w:p w14:paraId="354217AE" w14:textId="77777777" w:rsidR="002F2128" w:rsidRPr="00C5057E" w:rsidRDefault="002F2128" w:rsidP="00C97A0E">
            <w:pPr>
              <w:pStyle w:val="Text"/>
              <w:rPr>
                <w:lang w:val="de-DE"/>
              </w:rPr>
            </w:pPr>
            <w:r>
              <w:t>Телефон</w:t>
            </w:r>
            <w:r w:rsidRPr="00C5057E">
              <w:rPr>
                <w:lang w:val="de-DE"/>
              </w:rPr>
              <w:t>:   +49 (0) 2645 131 – 4510</w:t>
            </w:r>
          </w:p>
          <w:p w14:paraId="43932B34" w14:textId="77777777" w:rsidR="002F2128" w:rsidRPr="004C1AD4" w:rsidRDefault="002F2128" w:rsidP="00C97A0E">
            <w:pPr>
              <w:pStyle w:val="Text"/>
            </w:pPr>
            <w:r>
              <w:t>Факс:       +49 (0) 2645 131 – 499</w:t>
            </w:r>
          </w:p>
          <w:p w14:paraId="7FED3E2E" w14:textId="77777777" w:rsidR="002F2128" w:rsidRPr="004C1AD4" w:rsidRDefault="002F2128" w:rsidP="00C97A0E">
            <w:pPr>
              <w:pStyle w:val="Text"/>
            </w:pPr>
            <w:r>
              <w:t>Эл. почта:   presse@wirtgen.com</w:t>
            </w:r>
          </w:p>
          <w:p w14:paraId="4B77782D" w14:textId="77777777" w:rsidR="002F2128" w:rsidRPr="002F2128" w:rsidRDefault="002F2128" w:rsidP="00C97A0E">
            <w:pPr>
              <w:pStyle w:val="Text"/>
            </w:pPr>
            <w:r>
              <w:t>www.wirtgen.com</w:t>
            </w:r>
          </w:p>
        </w:tc>
        <w:tc>
          <w:tcPr>
            <w:tcW w:w="4745" w:type="dxa"/>
            <w:tcBorders>
              <w:left w:val="single" w:sz="48" w:space="0" w:color="FFFFFF" w:themeColor="background1"/>
            </w:tcBorders>
          </w:tcPr>
          <w:p w14:paraId="414A2DCA" w14:textId="77777777" w:rsidR="002F2128" w:rsidRPr="002F2128" w:rsidRDefault="002F2128" w:rsidP="00C97A0E">
            <w:pPr>
              <w:pStyle w:val="Text"/>
              <w:rPr>
                <w:lang w:val="en-US"/>
              </w:rPr>
            </w:pPr>
          </w:p>
        </w:tc>
      </w:tr>
    </w:tbl>
    <w:p w14:paraId="79AA960F" w14:textId="77777777" w:rsidR="00D166AC" w:rsidRPr="002F2128" w:rsidRDefault="00D166AC" w:rsidP="00D166AC">
      <w:pPr>
        <w:pStyle w:val="Text"/>
        <w:rPr>
          <w:lang w:val="en-US"/>
        </w:rPr>
      </w:pPr>
    </w:p>
    <w:sectPr w:rsidR="00D166AC" w:rsidRPr="002F2128"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A87A32" w14:textId="77777777" w:rsidR="00246585" w:rsidRDefault="00246585" w:rsidP="00E55534">
      <w:r>
        <w:separator/>
      </w:r>
    </w:p>
  </w:endnote>
  <w:endnote w:type="continuationSeparator" w:id="0">
    <w:p w14:paraId="113DD1B9" w14:textId="77777777" w:rsidR="00246585" w:rsidRDefault="00246585"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venirNextLTPro-Regular">
    <w:altName w:val="Malgun Gothic"/>
    <w:panose1 w:val="00000000000000000000"/>
    <w:charset w:val="00"/>
    <w:family w:val="swiss"/>
    <w:notTrueType/>
    <w:pitch w:val="default"/>
    <w:sig w:usb0="00000003" w:usb1="00000000" w:usb2="00000000" w:usb3="00000000" w:csb0="00000001" w:csb1="00000000"/>
  </w:font>
  <w:font w:name="AvenirNextLTPro-Bold">
    <w:altName w:val="Tw Cen MT Condensed Extra Bold"/>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14:paraId="13563930" w14:textId="77777777"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14:paraId="2EA7CCF6" w14:textId="77777777"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14:paraId="766ECA5D" w14:textId="60CE946A"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9571A1">
                    <w:rPr>
                      <w:noProof/>
                    </w:rPr>
                    <w:t>03</w:t>
                  </w:r>
                  <w:r w:rsidRPr="008C2DB2">
                    <w:fldChar w:fldCharType="end"/>
                  </w:r>
                </w:p>
              </w:sdtContent>
            </w:sdt>
          </w:tc>
        </w:tr>
      </w:sdtContent>
    </w:sdt>
  </w:tbl>
  <w:sdt>
    <w:sdtPr>
      <w:id w:val="-958642266"/>
      <w:lock w:val="sdtContentLocked"/>
    </w:sdtPr>
    <w:sdtEndPr/>
    <w:sdtContent>
      <w:p w14:paraId="6DDCB363" w14:textId="77777777"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7CED23AA" wp14:editId="307E329C">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6E7849"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14:paraId="4913C73C" w14:textId="77777777" w:rsidTr="0012026F">
          <w:trPr>
            <w:cnfStyle w:val="100000000000" w:firstRow="1" w:lastRow="0" w:firstColumn="0" w:lastColumn="0" w:oddVBand="0" w:evenVBand="0" w:oddHBand="0" w:evenHBand="0" w:firstRowFirstColumn="0" w:firstRowLastColumn="0" w:lastRowFirstColumn="0" w:lastRowLastColumn="0"/>
          </w:trPr>
          <w:tc>
            <w:tcPr>
              <w:tcW w:w="9664" w:type="dxa"/>
            </w:tcPr>
            <w:p w14:paraId="5FC5F9FA" w14:textId="77777777" w:rsidR="00A171F4" w:rsidRDefault="00A171F4" w:rsidP="0012026F">
              <w:pPr>
                <w:pStyle w:val="Fuzeile"/>
                <w:spacing w:before="96" w:after="96"/>
              </w:pPr>
              <w:r>
                <w:rPr>
                  <w:rStyle w:val="Hervorhebung"/>
                </w:rPr>
                <w:t>WIRTGEN GmbH</w:t>
              </w:r>
              <w:r>
                <w:t xml:space="preserve"> · Reinhard-Wirtgen-Str. 2 · 53578 Виндхаген, Германия · Тел: +49 26 45 / 131 0</w:t>
              </w:r>
            </w:p>
          </w:tc>
        </w:tr>
      </w:sdtContent>
    </w:sdt>
  </w:tbl>
  <w:sdt>
    <w:sdtPr>
      <w:id w:val="-1944752626"/>
      <w:lock w:val="sdtContentLocked"/>
    </w:sdtPr>
    <w:sdtEndPr/>
    <w:sdtContent>
      <w:p w14:paraId="16CF135A" w14:textId="77777777"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71608BD4" wp14:editId="1FE12C05">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B91738"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624EF8" w14:textId="77777777" w:rsidR="00246585" w:rsidRDefault="00246585" w:rsidP="00E55534">
      <w:r>
        <w:separator/>
      </w:r>
    </w:p>
  </w:footnote>
  <w:footnote w:type="continuationSeparator" w:id="0">
    <w:p w14:paraId="5F8135BE" w14:textId="77777777" w:rsidR="00246585" w:rsidRDefault="00246585"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14:paraId="1010BFFC" w14:textId="77777777"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14:paraId="75BFE3A4" w14:textId="77777777"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14:paraId="6DA1DD9E" w14:textId="77777777" w:rsidR="00A171F4" w:rsidRPr="002E765F" w:rsidRDefault="00A171F4" w:rsidP="00D166AC">
              <w:pPr>
                <w:pStyle w:val="Titel"/>
                <w:jc w:val="right"/>
                <w:rPr>
                  <w:sz w:val="32"/>
                  <w:szCs w:val="34"/>
                </w:rPr>
              </w:pPr>
              <w:r>
                <w:rPr>
                  <w:sz w:val="32"/>
                  <w:szCs w:val="34"/>
                </w:rPr>
                <w:t xml:space="preserve">PRESS </w:t>
              </w:r>
              <w:r>
                <w:rPr>
                  <w:sz w:val="6"/>
                  <w:szCs w:val="2"/>
                </w:rPr>
                <w:t xml:space="preserve"> </w:t>
              </w:r>
              <w:r>
                <w:rPr>
                  <w:sz w:val="32"/>
                  <w:szCs w:val="34"/>
                </w:rPr>
                <w:t>RELEASE</w:t>
              </w:r>
            </w:p>
          </w:tc>
        </w:tr>
      </w:tbl>
      <w:p w14:paraId="5D8D047C" w14:textId="77777777" w:rsidR="00A171F4" w:rsidRPr="002E765F" w:rsidRDefault="00A171F4">
        <w:pPr>
          <w:pStyle w:val="Kopfzeile"/>
          <w:rPr>
            <w:sz w:val="14"/>
          </w:rPr>
        </w:pPr>
        <w:r>
          <w:rPr>
            <w:noProof/>
            <w:sz w:val="14"/>
            <w:lang w:val="de-DE" w:eastAsia="de-DE"/>
          </w:rPr>
          <w:drawing>
            <wp:anchor distT="0" distB="0" distL="114300" distR="114300" simplePos="0" relativeHeight="251666432" behindDoc="0" locked="0" layoutInCell="1" allowOverlap="1" wp14:anchorId="2AD1576C" wp14:editId="3C138B7F">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Pr>
            <w:noProof/>
            <w:sz w:val="14"/>
            <w:lang w:val="de-DE" w:eastAsia="de-DE"/>
          </w:rPr>
          <w:drawing>
            <wp:anchor distT="0" distB="0" distL="114300" distR="114300" simplePos="0" relativeHeight="251664384" behindDoc="0" locked="0" layoutInCell="1" allowOverlap="1" wp14:anchorId="54DB68FE" wp14:editId="0057BA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Pr>
            <w:noProof/>
            <w:sz w:val="14"/>
            <w:lang w:val="de-DE" w:eastAsia="de-DE"/>
          </w:rPr>
          <mc:AlternateContent>
            <mc:Choice Requires="wps">
              <w:drawing>
                <wp:anchor distT="0" distB="0" distL="114300" distR="114300" simplePos="0" relativeHeight="251668480" behindDoc="0" locked="0" layoutInCell="1" allowOverlap="1" wp14:anchorId="40A08577" wp14:editId="692CF62E">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9A35D0"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14:paraId="52C5CA93" w14:textId="77777777"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74685C44" wp14:editId="62A8957C">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703F8C"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787BAEC1" wp14:editId="3BEC13DB">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6AC28835" wp14:editId="43F03651">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0A5"/>
    <w:rsid w:val="00042106"/>
    <w:rsid w:val="0005285B"/>
    <w:rsid w:val="00066D09"/>
    <w:rsid w:val="0009665C"/>
    <w:rsid w:val="000D395F"/>
    <w:rsid w:val="000E2697"/>
    <w:rsid w:val="00103205"/>
    <w:rsid w:val="0011349E"/>
    <w:rsid w:val="0012026F"/>
    <w:rsid w:val="00127C99"/>
    <w:rsid w:val="00132055"/>
    <w:rsid w:val="0014683F"/>
    <w:rsid w:val="001B16BB"/>
    <w:rsid w:val="001D3A29"/>
    <w:rsid w:val="00244981"/>
    <w:rsid w:val="00246585"/>
    <w:rsid w:val="00253A2E"/>
    <w:rsid w:val="002844EF"/>
    <w:rsid w:val="0029634D"/>
    <w:rsid w:val="002D0A02"/>
    <w:rsid w:val="002E264E"/>
    <w:rsid w:val="002E765F"/>
    <w:rsid w:val="002F108B"/>
    <w:rsid w:val="002F2128"/>
    <w:rsid w:val="003105E2"/>
    <w:rsid w:val="00321461"/>
    <w:rsid w:val="0034191A"/>
    <w:rsid w:val="00343CC7"/>
    <w:rsid w:val="00384A08"/>
    <w:rsid w:val="003A2F9E"/>
    <w:rsid w:val="003A753A"/>
    <w:rsid w:val="003C00A5"/>
    <w:rsid w:val="003C1F02"/>
    <w:rsid w:val="003C34B7"/>
    <w:rsid w:val="003D5B77"/>
    <w:rsid w:val="003E1CB6"/>
    <w:rsid w:val="003E3CF6"/>
    <w:rsid w:val="003E759F"/>
    <w:rsid w:val="00403373"/>
    <w:rsid w:val="004040DE"/>
    <w:rsid w:val="00406C81"/>
    <w:rsid w:val="00412545"/>
    <w:rsid w:val="00413EB8"/>
    <w:rsid w:val="00430BB0"/>
    <w:rsid w:val="004440F1"/>
    <w:rsid w:val="00463D7D"/>
    <w:rsid w:val="00476F4D"/>
    <w:rsid w:val="004C1AD4"/>
    <w:rsid w:val="00506409"/>
    <w:rsid w:val="00530E32"/>
    <w:rsid w:val="005408E2"/>
    <w:rsid w:val="005711A3"/>
    <w:rsid w:val="00573B2B"/>
    <w:rsid w:val="00580288"/>
    <w:rsid w:val="005A4F04"/>
    <w:rsid w:val="005B3697"/>
    <w:rsid w:val="005B5793"/>
    <w:rsid w:val="005D7867"/>
    <w:rsid w:val="006008DB"/>
    <w:rsid w:val="006330A2"/>
    <w:rsid w:val="00641BDA"/>
    <w:rsid w:val="00642EB6"/>
    <w:rsid w:val="0065568F"/>
    <w:rsid w:val="00664F70"/>
    <w:rsid w:val="006871EF"/>
    <w:rsid w:val="006B73C9"/>
    <w:rsid w:val="006C23E9"/>
    <w:rsid w:val="006F7602"/>
    <w:rsid w:val="007208EC"/>
    <w:rsid w:val="00722A17"/>
    <w:rsid w:val="00737CAE"/>
    <w:rsid w:val="00757B83"/>
    <w:rsid w:val="007658CA"/>
    <w:rsid w:val="00791A69"/>
    <w:rsid w:val="00794830"/>
    <w:rsid w:val="00797CAA"/>
    <w:rsid w:val="007C2658"/>
    <w:rsid w:val="007E20D0"/>
    <w:rsid w:val="00804B95"/>
    <w:rsid w:val="00820315"/>
    <w:rsid w:val="00843B45"/>
    <w:rsid w:val="00847049"/>
    <w:rsid w:val="00863129"/>
    <w:rsid w:val="008C2DB2"/>
    <w:rsid w:val="008D4AE7"/>
    <w:rsid w:val="008D770E"/>
    <w:rsid w:val="0090337E"/>
    <w:rsid w:val="009571A1"/>
    <w:rsid w:val="00975292"/>
    <w:rsid w:val="0099496B"/>
    <w:rsid w:val="009A18D5"/>
    <w:rsid w:val="009A7E90"/>
    <w:rsid w:val="009C2378"/>
    <w:rsid w:val="009D016F"/>
    <w:rsid w:val="009E251D"/>
    <w:rsid w:val="009E6C90"/>
    <w:rsid w:val="00A11EA4"/>
    <w:rsid w:val="00A171F4"/>
    <w:rsid w:val="00A24EFC"/>
    <w:rsid w:val="00A4268A"/>
    <w:rsid w:val="00A523AE"/>
    <w:rsid w:val="00A80677"/>
    <w:rsid w:val="00A977CE"/>
    <w:rsid w:val="00AD131F"/>
    <w:rsid w:val="00AF3B3A"/>
    <w:rsid w:val="00AF6569"/>
    <w:rsid w:val="00B06265"/>
    <w:rsid w:val="00B35781"/>
    <w:rsid w:val="00B5695F"/>
    <w:rsid w:val="00B848E1"/>
    <w:rsid w:val="00B90F78"/>
    <w:rsid w:val="00B92D53"/>
    <w:rsid w:val="00BA3A98"/>
    <w:rsid w:val="00BD1058"/>
    <w:rsid w:val="00BE2DD9"/>
    <w:rsid w:val="00BF56B2"/>
    <w:rsid w:val="00C03396"/>
    <w:rsid w:val="00C1451A"/>
    <w:rsid w:val="00C457C3"/>
    <w:rsid w:val="00C5057E"/>
    <w:rsid w:val="00C63CE8"/>
    <w:rsid w:val="00C644CA"/>
    <w:rsid w:val="00C73005"/>
    <w:rsid w:val="00C94413"/>
    <w:rsid w:val="00CA732B"/>
    <w:rsid w:val="00CD25F2"/>
    <w:rsid w:val="00CF36C9"/>
    <w:rsid w:val="00D003A9"/>
    <w:rsid w:val="00D166AC"/>
    <w:rsid w:val="00D24067"/>
    <w:rsid w:val="00D31BF3"/>
    <w:rsid w:val="00D337FC"/>
    <w:rsid w:val="00DD3B9C"/>
    <w:rsid w:val="00E14608"/>
    <w:rsid w:val="00E21E67"/>
    <w:rsid w:val="00E26E29"/>
    <w:rsid w:val="00E30004"/>
    <w:rsid w:val="00E30EBF"/>
    <w:rsid w:val="00E52D70"/>
    <w:rsid w:val="00E55534"/>
    <w:rsid w:val="00E914D1"/>
    <w:rsid w:val="00F20920"/>
    <w:rsid w:val="00F311E7"/>
    <w:rsid w:val="00F41516"/>
    <w:rsid w:val="00F56318"/>
    <w:rsid w:val="00F807D6"/>
    <w:rsid w:val="00F82525"/>
    <w:rsid w:val="00F97FEA"/>
    <w:rsid w:val="00FC3C81"/>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00DA2A"/>
  <w15:docId w15:val="{31A640CE-D123-4553-836B-EE87740D5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413EB8"/>
    <w:rPr>
      <w:sz w:val="16"/>
      <w:szCs w:val="16"/>
    </w:rPr>
  </w:style>
  <w:style w:type="paragraph" w:styleId="Kommentartext">
    <w:name w:val="annotation text"/>
    <w:basedOn w:val="Standard"/>
    <w:link w:val="KommentartextZchn"/>
    <w:uiPriority w:val="99"/>
    <w:semiHidden/>
    <w:unhideWhenUsed/>
    <w:rsid w:val="00413EB8"/>
    <w:rPr>
      <w:sz w:val="20"/>
      <w:szCs w:val="20"/>
    </w:rPr>
  </w:style>
  <w:style w:type="character" w:customStyle="1" w:styleId="KommentartextZchn">
    <w:name w:val="Kommentartext Zchn"/>
    <w:basedOn w:val="Absatz-Standardschriftart"/>
    <w:link w:val="Kommentartext"/>
    <w:uiPriority w:val="99"/>
    <w:semiHidden/>
    <w:rsid w:val="00413EB8"/>
    <w:rPr>
      <w:sz w:val="20"/>
      <w:szCs w:val="20"/>
    </w:rPr>
  </w:style>
  <w:style w:type="paragraph" w:styleId="Kommentarthema">
    <w:name w:val="annotation subject"/>
    <w:basedOn w:val="Kommentartext"/>
    <w:next w:val="Kommentartext"/>
    <w:link w:val="KommentarthemaZchn"/>
    <w:uiPriority w:val="99"/>
    <w:semiHidden/>
    <w:unhideWhenUsed/>
    <w:rsid w:val="00413EB8"/>
    <w:rPr>
      <w:b/>
      <w:bCs/>
    </w:rPr>
  </w:style>
  <w:style w:type="character" w:customStyle="1" w:styleId="KommentarthemaZchn">
    <w:name w:val="Kommentarthema Zchn"/>
    <w:basedOn w:val="KommentartextZchn"/>
    <w:link w:val="Kommentarthema"/>
    <w:uiPriority w:val="99"/>
    <w:semiHidden/>
    <w:rsid w:val="00413EB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B506DD-9F0E-498F-8F87-AB96B984D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3</Pages>
  <Words>571</Words>
  <Characters>3601</Characters>
  <Application>Microsoft Office Word</Application>
  <DocSecurity>0</DocSecurity>
  <Lines>30</Lines>
  <Paragraphs>8</Paragraphs>
  <ScaleCrop>false</ScaleCrop>
  <HeadingPairs>
    <vt:vector size="4" baseType="variant">
      <vt:variant>
        <vt:lpstr>Titel</vt:lpstr>
      </vt:variant>
      <vt:variant>
        <vt:i4>1</vt:i4>
      </vt:variant>
      <vt:variant>
        <vt:lpstr>Название</vt:lpstr>
      </vt:variant>
      <vt:variant>
        <vt:i4>1</vt:i4>
      </vt:variant>
    </vt:vector>
  </HeadingPairs>
  <TitlesOfParts>
    <vt:vector size="2" baseType="lpstr">
      <vt:lpstr/>
      <vt:lpstr/>
    </vt:vector>
  </TitlesOfParts>
  <Company>Wirtgen GmbH</Company>
  <LinksUpToDate>false</LinksUpToDate>
  <CharactersWithSpaces>4164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Alves Alice</cp:lastModifiedBy>
  <cp:revision>18</cp:revision>
  <dcterms:created xsi:type="dcterms:W3CDTF">2019-02-19T16:57:00Z</dcterms:created>
  <dcterms:modified xsi:type="dcterms:W3CDTF">2019-08-06T08:54:00Z</dcterms:modified>
</cp:coreProperties>
</file>