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0746" w14:textId="4A10B762" w:rsidR="007F2EBD" w:rsidRPr="00F7099F" w:rsidRDefault="002B08FA" w:rsidP="007F2EBD">
      <w:pPr>
        <w:pStyle w:val="Head"/>
      </w:pPr>
      <w:r>
        <w:rPr>
          <w:lang w:val="en-US"/>
        </w:rPr>
        <w:t xml:space="preserve">Wirtgen │ The W 200 F with MILL ASSIST Impresses on the Latin American Market </w:t>
      </w:r>
    </w:p>
    <w:p w14:paraId="0C10297E" w14:textId="6BE2DA74" w:rsidR="000025E3" w:rsidRPr="000025E3" w:rsidRDefault="00D75CCF" w:rsidP="007F2EBD">
      <w:pPr>
        <w:pStyle w:val="Teaser"/>
        <w:rPr>
          <w:sz w:val="28"/>
          <w:szCs w:val="32"/>
        </w:rPr>
      </w:pPr>
      <w:r>
        <w:rPr>
          <w:bCs/>
          <w:sz w:val="28"/>
          <w:szCs w:val="32"/>
          <w:lang w:val="en-US"/>
        </w:rPr>
        <w:t xml:space="preserve">The Large Milling Machine Combines Smart Machine Control with Automated Documentation </w:t>
      </w:r>
    </w:p>
    <w:p w14:paraId="151AF727" w14:textId="1CB45BA0" w:rsidR="000025E3" w:rsidRPr="000025E3" w:rsidRDefault="00017B4E" w:rsidP="000025E3">
      <w:pPr>
        <w:pStyle w:val="Standardabsatz"/>
      </w:pPr>
      <w:r>
        <w:rPr>
          <w:b/>
          <w:bCs/>
          <w:lang w:val="en-US"/>
        </w:rPr>
        <w:t>The cold milling machine W 200 F is consistently designed to maximize productivity, process reliability, and digital transparency. The focus is on the MILL ASSIST smart machine control system and the integration of the digital Wirtgen Group Performance Tracker, WPT Milling.</w:t>
      </w:r>
    </w:p>
    <w:p w14:paraId="5C926041" w14:textId="3BF5DF9F" w:rsidR="002B08FA" w:rsidRPr="002B08FA" w:rsidRDefault="00E72B41" w:rsidP="006F66DD">
      <w:pPr>
        <w:pStyle w:val="Fotos"/>
        <w:jc w:val="both"/>
        <w:rPr>
          <w:b w:val="0"/>
        </w:rPr>
      </w:pPr>
      <w:r>
        <w:rPr>
          <w:b w:val="0"/>
          <w:lang w:val="en-US"/>
        </w:rPr>
        <w:t>From surface layer rehabilitation to full-depth removal of road pavements: The Wirtgen cold milling machine W 200 F is regarded as a powerful and simultaneously cost-efficient solution for a broad spectrum of tasks in road construction. The machine combines high milling performance with innovative automation solutions and, in particular, addresses the needs of users looking for efficiency and flexibility in a compact machine concept.</w:t>
      </w:r>
    </w:p>
    <w:p w14:paraId="292833F8" w14:textId="77777777" w:rsidR="00E858A0" w:rsidRPr="00F7099F" w:rsidRDefault="00822420" w:rsidP="00E858A0">
      <w:pPr>
        <w:pStyle w:val="Fotos"/>
        <w:spacing w:after="0"/>
        <w:rPr>
          <w:bCs/>
        </w:rPr>
      </w:pPr>
      <w:r>
        <w:rPr>
          <w:bCs/>
          <w:lang w:val="en-US"/>
        </w:rPr>
        <w:t>MILL ASSIST Increases Productivity and Ease of Use</w:t>
      </w:r>
    </w:p>
    <w:p w14:paraId="31A65E93" w14:textId="7D5DE6E6" w:rsidR="00CD4DC3" w:rsidRDefault="002B08FA" w:rsidP="006F66DD">
      <w:pPr>
        <w:pStyle w:val="Fotos"/>
        <w:jc w:val="both"/>
        <w:rPr>
          <w:b w:val="0"/>
        </w:rPr>
      </w:pPr>
      <w:r>
        <w:rPr>
          <w:b w:val="0"/>
          <w:lang w:val="en-US"/>
        </w:rPr>
        <w:t xml:space="preserve">A key feature of the W 200 F is the smart machine control system MILL ASSIST. It automatically adapts key parameters such as the speed of the engine and milling drum, the travel drive, the water system, and the machine advance rate to the respective operating conditions. The operator can also preselect one of the three operating strategies “ECO,” “Performance-Optimized,” or “Milling Pattern Quality” for the upcoming application. The result is consistent milling quality with simultaneously lower operating costs and a considerable reduction of the machine operator’s workload. </w:t>
      </w:r>
    </w:p>
    <w:p w14:paraId="4EEA9ED8" w14:textId="08F795E7" w:rsidR="00CD4DC3" w:rsidRPr="00CD4DC3" w:rsidRDefault="00CD4DC3" w:rsidP="00CD4DC3">
      <w:pPr>
        <w:pStyle w:val="Fotos"/>
        <w:spacing w:after="0"/>
        <w:jc w:val="both"/>
        <w:rPr>
          <w:bCs/>
        </w:rPr>
      </w:pPr>
      <w:r>
        <w:rPr>
          <w:bCs/>
          <w:lang w:val="en-US"/>
        </w:rPr>
        <w:t>WPT Milling: Documentation in Real-Time</w:t>
      </w:r>
    </w:p>
    <w:p w14:paraId="12FD5FE7" w14:textId="1A4C068A" w:rsidR="0088616C" w:rsidRPr="00EF20C4" w:rsidRDefault="0022690B" w:rsidP="0088616C">
      <w:pPr>
        <w:pStyle w:val="Fotos"/>
        <w:jc w:val="both"/>
        <w:rPr>
          <w:b w:val="0"/>
        </w:rPr>
      </w:pPr>
      <w:r>
        <w:rPr>
          <w:b w:val="0"/>
          <w:lang w:val="en-US"/>
        </w:rPr>
        <w:t>In addition to the MILL ASSIST machine control system, the automated documentation of milling tasks with Wirtgen Group Performance Tracker Milling, WPT Milling for short, also plays a major role. Maximum efficiency is achieved by the combination of both of these digital solutions. The operator is kept constantly informed about the current machine and job parameters. On completion of the work, these data are transmitted to the machine owner, who can then make use of them for quick and precise billing. In addition to displaying construction site and machine data, the automated documentation also shows the CO₂ emissions for the entire construction site. The John Deere Operations Center</w:t>
      </w:r>
      <w:r>
        <w:rPr>
          <w:b w:val="0"/>
          <w:vertAlign w:val="superscript"/>
          <w:lang w:val="en-US"/>
        </w:rPr>
        <w:t>TM</w:t>
      </w:r>
      <w:r>
        <w:rPr>
          <w:b w:val="0"/>
          <w:lang w:val="en-US"/>
        </w:rPr>
        <w:t xml:space="preserve"> presents all information in real time. </w:t>
      </w:r>
    </w:p>
    <w:p w14:paraId="668B62D0" w14:textId="77777777" w:rsidR="00E858A0" w:rsidRPr="00F7099F" w:rsidRDefault="005D7B6D" w:rsidP="0088616C">
      <w:pPr>
        <w:pStyle w:val="Fotos"/>
        <w:spacing w:after="0"/>
        <w:rPr>
          <w:bCs/>
        </w:rPr>
      </w:pPr>
      <w:r>
        <w:rPr>
          <w:bCs/>
          <w:lang w:val="en-US"/>
        </w:rPr>
        <w:t>Modular Milling System Simplifies Exchange of Milling Drum Assemblies</w:t>
      </w:r>
    </w:p>
    <w:p w14:paraId="1DD0CA12" w14:textId="52CAFB3F" w:rsidR="00622769" w:rsidRDefault="00C14E8E" w:rsidP="00622769">
      <w:pPr>
        <w:pStyle w:val="Fotos"/>
        <w:jc w:val="both"/>
        <w:rPr>
          <w:b w:val="0"/>
          <w:bCs/>
        </w:rPr>
      </w:pPr>
      <w:r>
        <w:rPr>
          <w:b w:val="0"/>
          <w:lang w:val="en-US"/>
        </w:rPr>
        <w:t>Flexibility is one of the most critical requirements in day-to-day operations on construction sites. Thanks to the Multiple Cutting System (MCS), it only takes a couple of minutes to exchange the milling drum of the W 200 F. The ability to rapidly change to application-specific milling drums with different tool spacings considerably increases machine productivity. At the same time, the choice of the ideal milling drum for a specific application reduces wear-related costs. Wirtgen offers a range of milling drums for the W 200 F that meet the requirements of all possible milling applications. Exchanging the milling drum assembly enables the realization of milling widths from 1.5 m to 2.2 m. With the aid of the quick-change system, the entire milling drum assembly can be changed in less than one hour.</w:t>
      </w:r>
    </w:p>
    <w:p w14:paraId="2FBC77DC" w14:textId="77777777" w:rsidR="00EF20C4" w:rsidRPr="00EF20C4" w:rsidRDefault="00EF20C4" w:rsidP="00622769">
      <w:pPr>
        <w:pStyle w:val="Fotos"/>
        <w:spacing w:after="0"/>
        <w:rPr>
          <w:bCs/>
        </w:rPr>
      </w:pPr>
      <w:r>
        <w:rPr>
          <w:bCs/>
          <w:lang w:val="en-US"/>
        </w:rPr>
        <w:lastRenderedPageBreak/>
        <w:t xml:space="preserve">Precise Grade and Slope Control with LEVEL PRO Active </w:t>
      </w:r>
    </w:p>
    <w:p w14:paraId="6C4F087D" w14:textId="35DA5BC8" w:rsidR="00EF20C4" w:rsidRDefault="00EF20C4" w:rsidP="00622769">
      <w:pPr>
        <w:pStyle w:val="Fotos"/>
        <w:spacing w:after="0"/>
        <w:jc w:val="both"/>
        <w:rPr>
          <w:b w:val="0"/>
        </w:rPr>
      </w:pPr>
      <w:r>
        <w:rPr>
          <w:b w:val="0"/>
          <w:lang w:val="en-US"/>
        </w:rPr>
        <w:t>The LEVEL PRO ACTIVE grade and slope control system was developed by Wirtgen specifically for cold milling machines. Clearly readable control panels provide information and measured values from all currently connected sensors and reduce the machine operator’s workload. The system is fully integrated in the control system of the cold milling machine and, as essential machine functions are directly interconnected, enables a high level of automation and precise milling results. The system also offers numerous automatic and additional functions that make the machine operator’s job easier, for instance, automatic lifting for driving over manhole covers.</w:t>
      </w:r>
    </w:p>
    <w:p w14:paraId="37B41439" w14:textId="77777777" w:rsidR="00DD525C" w:rsidRPr="00EF20C4" w:rsidRDefault="00DD525C" w:rsidP="00622769">
      <w:pPr>
        <w:pStyle w:val="Fotos"/>
        <w:spacing w:after="0"/>
        <w:jc w:val="both"/>
        <w:rPr>
          <w:b w:val="0"/>
        </w:rPr>
      </w:pPr>
    </w:p>
    <w:p w14:paraId="026EC44C" w14:textId="77777777" w:rsidR="006F66DD" w:rsidRPr="00F7099F" w:rsidRDefault="002B08FA" w:rsidP="006F66DD">
      <w:pPr>
        <w:pStyle w:val="Fotos"/>
        <w:spacing w:after="0"/>
        <w:rPr>
          <w:bCs/>
        </w:rPr>
      </w:pPr>
      <w:r>
        <w:rPr>
          <w:bCs/>
          <w:lang w:val="en-US"/>
        </w:rPr>
        <w:t>Powerful Performance Meets Sustainability</w:t>
      </w:r>
    </w:p>
    <w:p w14:paraId="1D0861E1" w14:textId="393D0D1B" w:rsidR="002B08FA" w:rsidRPr="002B08FA" w:rsidRDefault="002B08FA" w:rsidP="006F66DD">
      <w:pPr>
        <w:pStyle w:val="Fotos"/>
        <w:jc w:val="both"/>
        <w:rPr>
          <w:b w:val="0"/>
        </w:rPr>
      </w:pPr>
      <w:r>
        <w:rPr>
          <w:b w:val="0"/>
          <w:lang w:val="en-US"/>
        </w:rPr>
        <w:t>The machine is powered by a high-performance diesel engine that already delivers high torque at low engine speeds. The combination of smart energy management, an extended range of engine speeds, and an improved cooling system enables significantly reduced fuel consumption. In comparison with its predecessor, this enables a reduction of the CO₂ emissions per cubic meter of milled material by up to 20 %. Further measures such as demand-regulated water dosing, reduced noise emissions, and an efficient extraction system underscore the focus on resource-friendly operation.</w:t>
      </w:r>
    </w:p>
    <w:p w14:paraId="58CACCE9" w14:textId="77777777" w:rsidR="006F66DD" w:rsidRPr="00F7099F" w:rsidRDefault="002B08FA" w:rsidP="006F66DD">
      <w:pPr>
        <w:pStyle w:val="Fotos"/>
        <w:spacing w:after="0"/>
        <w:rPr>
          <w:bCs/>
        </w:rPr>
      </w:pPr>
      <w:r>
        <w:rPr>
          <w:bCs/>
          <w:lang w:val="en-US"/>
        </w:rPr>
        <w:t>Focus on Ergonomics and User-Friendliness</w:t>
      </w:r>
    </w:p>
    <w:p w14:paraId="3B5DDCA0" w14:textId="091AA52C" w:rsidR="002B08FA" w:rsidRPr="002B08FA" w:rsidRDefault="002B08FA" w:rsidP="00FA677E">
      <w:pPr>
        <w:pStyle w:val="Fotos"/>
        <w:jc w:val="both"/>
        <w:rPr>
          <w:b w:val="0"/>
        </w:rPr>
      </w:pPr>
      <w:r>
        <w:rPr>
          <w:b w:val="0"/>
          <w:lang w:val="en-US"/>
        </w:rPr>
        <w:t>The spacious design of the operator’s platform with improved visibility, a flexible operating concept, and powerful LED lighting ensures a comfortable and safe working environment. With the W 200 F, Wirtgen sets new standards in the large milling machine segment. The combination of automation, high performance, flexibility, and cutting edge technology make the machine the ideal solution for the realization of current and future road construction projects.</w:t>
      </w:r>
    </w:p>
    <w:p w14:paraId="1542A71A" w14:textId="211D8B84" w:rsidR="000025E3" w:rsidRDefault="00E15EBE" w:rsidP="00E15EBE">
      <w:pPr>
        <w:pStyle w:val="Fotos"/>
      </w:pPr>
      <w:r>
        <w:rPr>
          <w:bCs/>
          <w:lang w:val="en-US"/>
        </w:rPr>
        <w:t>Photos:</w:t>
      </w:r>
    </w:p>
    <w:p w14:paraId="6029F15C" w14:textId="0A630EFD" w:rsidR="000025E3" w:rsidRDefault="000025E3" w:rsidP="00446B5A">
      <w:pPr>
        <w:pStyle w:val="Fotos"/>
        <w:spacing w:after="0"/>
      </w:pPr>
      <w:r>
        <w:rPr>
          <w:bCs/>
          <w:noProof/>
          <w:lang w:val="en-US"/>
        </w:rPr>
        <w:drawing>
          <wp:inline distT="0" distB="0" distL="0" distR="0" wp14:anchorId="15601F1A" wp14:editId="7FB6911C">
            <wp:extent cx="2368317" cy="2065020"/>
            <wp:effectExtent l="0" t="0" r="0" b="0"/>
            <wp:docPr id="201836934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a:ext>
                      </a:extLst>
                    </a:blip>
                    <a:srcRect/>
                    <a:stretch>
                      <a:fillRect/>
                    </a:stretch>
                  </pic:blipFill>
                  <pic:spPr bwMode="auto">
                    <a:xfrm>
                      <a:off x="0" y="0"/>
                      <a:ext cx="2385951" cy="2080396"/>
                    </a:xfrm>
                    <a:prstGeom prst="rect">
                      <a:avLst/>
                    </a:prstGeom>
                    <a:noFill/>
                    <a:ln>
                      <a:noFill/>
                    </a:ln>
                    <a:extLst>
                      <a:ext uri="{53640926-AAD7-44D8-BBD7-CCE9431645EC}">
                        <a14:shadowObscured xmlns:a14="http://schemas.microsoft.com/office/drawing/2010/main"/>
                      </a:ext>
                    </a:extLst>
                  </pic:spPr>
                </pic:pic>
              </a:graphicData>
            </a:graphic>
          </wp:inline>
        </w:drawing>
      </w:r>
    </w:p>
    <w:p w14:paraId="40D2A903" w14:textId="77777777" w:rsidR="000025E3" w:rsidRPr="00681AF8" w:rsidRDefault="000025E3" w:rsidP="00446B5A">
      <w:pPr>
        <w:pStyle w:val="BUnormal"/>
        <w:spacing w:after="0"/>
        <w:rPr>
          <w:b/>
          <w:color w:val="auto"/>
          <w:szCs w:val="24"/>
        </w:rPr>
      </w:pPr>
      <w:r>
        <w:rPr>
          <w:b/>
          <w:bCs/>
          <w:color w:val="auto"/>
          <w:szCs w:val="24"/>
          <w:lang w:val="en-US"/>
        </w:rPr>
        <w:t>W_pic_composing_W200F_00001_HI</w:t>
      </w:r>
    </w:p>
    <w:p w14:paraId="6CAAA843" w14:textId="77777777" w:rsidR="000025E3" w:rsidRPr="00681AF8" w:rsidRDefault="000025E3" w:rsidP="00446B5A">
      <w:pPr>
        <w:pStyle w:val="Note"/>
        <w:spacing w:before="0" w:after="0"/>
        <w:rPr>
          <w:i w:val="0"/>
        </w:rPr>
      </w:pPr>
      <w:r>
        <w:rPr>
          <w:iCs/>
          <w:lang w:val="en-US"/>
        </w:rPr>
        <w:t xml:space="preserve">The </w:t>
      </w:r>
      <w:r>
        <w:rPr>
          <w:i w:val="0"/>
          <w:lang w:val="en-US"/>
        </w:rPr>
        <w:t>W 200 F</w:t>
      </w:r>
      <w:r>
        <w:rPr>
          <w:iCs/>
          <w:lang w:val="en-US"/>
        </w:rPr>
        <w:t xml:space="preserve"> combines high milling performance with innovative automation solutions and, in particular, addresses the needs of users looking for efficiency and flexibility in a compact machine concept.</w:t>
      </w:r>
    </w:p>
    <w:p w14:paraId="048D6E71" w14:textId="77777777" w:rsidR="000025E3" w:rsidRPr="00AB6B9C" w:rsidRDefault="000025E3" w:rsidP="00E15EBE">
      <w:pPr>
        <w:pStyle w:val="Fotos"/>
      </w:pPr>
    </w:p>
    <w:p w14:paraId="20879CE4" w14:textId="45AA25B2" w:rsidR="002611FE" w:rsidRPr="00AB6B9C" w:rsidRDefault="00681AF8" w:rsidP="002611FE">
      <w:pPr>
        <w:pStyle w:val="BUbold"/>
      </w:pPr>
      <w:r>
        <w:rPr>
          <w:b w:val="0"/>
          <w:noProof/>
          <w:lang w:val="en-US"/>
        </w:rPr>
        <w:lastRenderedPageBreak/>
        <w:drawing>
          <wp:inline distT="0" distB="0" distL="0" distR="0" wp14:anchorId="6498AA82" wp14:editId="605E25D2">
            <wp:extent cx="3240000" cy="2140933"/>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240000" cy="2140933"/>
                    </a:xfrm>
                    <a:prstGeom prst="rect">
                      <a:avLst/>
                    </a:prstGeom>
                    <a:noFill/>
                    <a:ln>
                      <a:noFill/>
                    </a:ln>
                  </pic:spPr>
                </pic:pic>
              </a:graphicData>
            </a:graphic>
          </wp:inline>
        </w:drawing>
      </w:r>
      <w:r>
        <w:rPr>
          <w:b w:val="0"/>
          <w:lang w:val="en-US"/>
        </w:rPr>
        <w:br/>
      </w:r>
      <w:r>
        <w:rPr>
          <w:bCs/>
          <w:lang w:val="en-US"/>
        </w:rPr>
        <w:t>W_graphic_WPT_00007_HI</w:t>
      </w:r>
    </w:p>
    <w:p w14:paraId="46EF7B1D" w14:textId="43EFCFB8" w:rsidR="00303A6F" w:rsidRPr="00303A6F" w:rsidRDefault="00303A6F" w:rsidP="00303A6F">
      <w:pPr>
        <w:pStyle w:val="BUnormal"/>
      </w:pPr>
      <w:r>
        <w:rPr>
          <w:lang w:val="en-US"/>
        </w:rPr>
        <w:t>WPT Milling enables the exact determination of the cross-sectional profile to be milled and the real-time transmission of location and consumption data to the John Deere Operations Center™.</w:t>
      </w:r>
    </w:p>
    <w:p w14:paraId="47324A88" w14:textId="6C52F454" w:rsidR="002611FE" w:rsidRPr="00303A6F" w:rsidRDefault="002611FE" w:rsidP="002611FE">
      <w:pPr>
        <w:pStyle w:val="BUnormal"/>
      </w:pPr>
    </w:p>
    <w:p w14:paraId="29E92010" w14:textId="3209BD57" w:rsidR="00BD25D1" w:rsidRPr="00AB6B9C" w:rsidRDefault="00681AF8" w:rsidP="00BD25D1">
      <w:pPr>
        <w:pStyle w:val="BUbold"/>
      </w:pPr>
      <w:r>
        <w:rPr>
          <w:b w:val="0"/>
          <w:noProof/>
          <w:lang w:val="en-US"/>
        </w:rPr>
        <w:drawing>
          <wp:inline distT="0" distB="0" distL="0" distR="0" wp14:anchorId="07A76DE9" wp14:editId="7C9E2787">
            <wp:extent cx="3240000" cy="1820455"/>
            <wp:effectExtent l="0" t="0" r="0" b="889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240000" cy="1820455"/>
                    </a:xfrm>
                    <a:prstGeom prst="rect">
                      <a:avLst/>
                    </a:prstGeom>
                    <a:noFill/>
                    <a:ln>
                      <a:noFill/>
                    </a:ln>
                  </pic:spPr>
                </pic:pic>
              </a:graphicData>
            </a:graphic>
          </wp:inline>
        </w:drawing>
      </w:r>
      <w:r>
        <w:rPr>
          <w:b w:val="0"/>
          <w:lang w:val="en-US"/>
        </w:rPr>
        <w:br/>
      </w:r>
      <w:r>
        <w:rPr>
          <w:bCs/>
          <w:lang w:val="en-US"/>
        </w:rPr>
        <w:t>W_photo_MillAssist_ECO_00002_PR</w:t>
      </w:r>
    </w:p>
    <w:p w14:paraId="18C591EE" w14:textId="2387D161" w:rsidR="00681AF8" w:rsidRDefault="00681AF8" w:rsidP="002611FE">
      <w:pPr>
        <w:pStyle w:val="BUnormal"/>
      </w:pPr>
      <w:r>
        <w:rPr>
          <w:lang w:val="en-US"/>
        </w:rPr>
        <w:t>With the MILL ASSIST machine control system, the operator of the Wirtgen milling machine can also preselect one of the three operating strategies “ECO,” “Performance-Optimized,” or “Milling Pattern Quality” for the upcoming application.</w:t>
      </w:r>
    </w:p>
    <w:p w14:paraId="1FA31346" w14:textId="570DCAA8" w:rsidR="00681AF8" w:rsidRPr="00681AF8" w:rsidRDefault="00681AF8" w:rsidP="000025E3">
      <w:pPr>
        <w:pStyle w:val="BUnormal"/>
        <w:spacing w:after="0"/>
        <w:rPr>
          <w:i/>
        </w:rPr>
      </w:pPr>
    </w:p>
    <w:p w14:paraId="7667B0CD" w14:textId="77777777" w:rsidR="0093786A" w:rsidRPr="0093786A" w:rsidRDefault="0093786A" w:rsidP="0093786A">
      <w:pPr>
        <w:pStyle w:val="Note"/>
        <w:spacing w:before="0" w:after="0"/>
        <w:rPr>
          <w:i w:val="0"/>
          <w:iCs/>
        </w:rPr>
      </w:pPr>
    </w:p>
    <w:p w14:paraId="04824B2F" w14:textId="2F3ACA65" w:rsidR="00F74540" w:rsidRDefault="00E15EBE" w:rsidP="006C0C87">
      <w:pPr>
        <w:pStyle w:val="Note"/>
      </w:pPr>
      <w:r>
        <w:rPr>
          <w:iCs/>
          <w:lang w:val="en-US"/>
        </w:rPr>
        <w:t>Note: the photographs shown here are only previews. If you wish to publish them in other media, please download the higher resolution (300 dpi) versions from the Wirtgen Group websites.</w:t>
      </w:r>
    </w:p>
    <w:p w14:paraId="7D734294" w14:textId="49CE2951" w:rsidR="00564197" w:rsidRDefault="00564197">
      <w:pPr>
        <w:rPr>
          <w:rFonts w:eastAsiaTheme="minorHAnsi" w:cstheme="minorBidi"/>
          <w:sz w:val="22"/>
          <w:szCs w:val="24"/>
        </w:rPr>
      </w:pPr>
      <w:r>
        <w:rPr>
          <w:lang w:val="en-US"/>
        </w:rPr>
        <w:br w:type="page"/>
      </w:r>
    </w:p>
    <w:p w14:paraId="0513E484" w14:textId="77777777" w:rsidR="00564197" w:rsidRPr="00564197" w:rsidRDefault="00564197" w:rsidP="00564197">
      <w:pPr>
        <w:pStyle w:val="Standardabsatz"/>
      </w:pPr>
    </w:p>
    <w:p w14:paraId="55931FB8" w14:textId="77777777" w:rsidR="00E15EBE" w:rsidRDefault="00E15EBE" w:rsidP="00E15EBE">
      <w:pPr>
        <w:pStyle w:val="Absatzberschrift"/>
        <w:rPr>
          <w:iCs/>
        </w:rPr>
      </w:pPr>
      <w:r>
        <w:rPr>
          <w:bCs/>
          <w:lang w:val="en-US"/>
        </w:rPr>
        <w:t>For more information, please contact us at:</w:t>
      </w:r>
    </w:p>
    <w:p w14:paraId="0834BAC7" w14:textId="77777777" w:rsidR="00E15EBE" w:rsidRDefault="00E15EBE" w:rsidP="00E15EBE">
      <w:pPr>
        <w:pStyle w:val="Absatzberschrift"/>
      </w:pPr>
    </w:p>
    <w:p w14:paraId="69EE0B1B" w14:textId="77777777" w:rsidR="00E15EBE" w:rsidRPr="002B783A" w:rsidRDefault="00E15EBE" w:rsidP="00E15EBE">
      <w:pPr>
        <w:pStyle w:val="Absatzberschrift"/>
        <w:rPr>
          <w:b w:val="0"/>
          <w:bCs/>
          <w:szCs w:val="22"/>
        </w:rPr>
      </w:pPr>
      <w:r>
        <w:rPr>
          <w:b w:val="0"/>
          <w:lang w:val="en-US"/>
        </w:rPr>
        <w:t>WIRTGEN GROUP</w:t>
      </w:r>
    </w:p>
    <w:p w14:paraId="6C2CE818" w14:textId="77777777" w:rsidR="00E15EBE" w:rsidRDefault="00E15EBE" w:rsidP="00E15EBE">
      <w:pPr>
        <w:pStyle w:val="Fuzeile1"/>
      </w:pPr>
      <w:r>
        <w:rPr>
          <w:bCs w:val="0"/>
          <w:iCs w:val="0"/>
          <w:lang w:val="en-US"/>
        </w:rPr>
        <w:t>Public Relations</w:t>
      </w:r>
    </w:p>
    <w:p w14:paraId="11D0C008" w14:textId="2018839B" w:rsidR="00E15EBE" w:rsidRDefault="00E15EBE" w:rsidP="00E15EBE">
      <w:pPr>
        <w:pStyle w:val="Fuzeile1"/>
      </w:pPr>
      <w:r>
        <w:rPr>
          <w:bCs w:val="0"/>
          <w:iCs w:val="0"/>
          <w:lang w:val="en-US"/>
        </w:rPr>
        <w:t>Reinhard-Wirtgen-</w:t>
      </w:r>
      <w:proofErr w:type="spellStart"/>
      <w:r>
        <w:rPr>
          <w:bCs w:val="0"/>
          <w:iCs w:val="0"/>
          <w:lang w:val="en-US"/>
        </w:rPr>
        <w:t>Stra</w:t>
      </w:r>
      <w:r w:rsidR="00017B4E">
        <w:rPr>
          <w:bCs w:val="0"/>
          <w:iCs w:val="0"/>
          <w:lang w:val="en-US"/>
        </w:rPr>
        <w:t>ß</w:t>
      </w:r>
      <w:r>
        <w:rPr>
          <w:bCs w:val="0"/>
          <w:iCs w:val="0"/>
          <w:lang w:val="en-US"/>
        </w:rPr>
        <w:t>e</w:t>
      </w:r>
      <w:proofErr w:type="spellEnd"/>
      <w:r>
        <w:rPr>
          <w:bCs w:val="0"/>
          <w:iCs w:val="0"/>
          <w:lang w:val="en-US"/>
        </w:rPr>
        <w:t xml:space="preserve"> 2</w:t>
      </w:r>
    </w:p>
    <w:p w14:paraId="1063A82F" w14:textId="77777777" w:rsidR="00E15EBE" w:rsidRDefault="00E15EBE" w:rsidP="00E15EBE">
      <w:pPr>
        <w:pStyle w:val="Fuzeile1"/>
      </w:pPr>
      <w:r>
        <w:rPr>
          <w:bCs w:val="0"/>
          <w:iCs w:val="0"/>
          <w:lang w:val="en-US"/>
        </w:rPr>
        <w:t xml:space="preserve">53578 </w:t>
      </w:r>
      <w:proofErr w:type="spellStart"/>
      <w:r>
        <w:rPr>
          <w:bCs w:val="0"/>
          <w:iCs w:val="0"/>
          <w:lang w:val="en-US"/>
        </w:rPr>
        <w:t>Windhagen</w:t>
      </w:r>
      <w:proofErr w:type="spellEnd"/>
    </w:p>
    <w:p w14:paraId="5A37CC2B" w14:textId="77777777" w:rsidR="00E15EBE" w:rsidRDefault="00E15EBE" w:rsidP="00E15EBE">
      <w:pPr>
        <w:pStyle w:val="Fuzeile1"/>
      </w:pPr>
      <w:r>
        <w:rPr>
          <w:bCs w:val="0"/>
          <w:iCs w:val="0"/>
          <w:lang w:val="en-US"/>
        </w:rPr>
        <w:t>Germany</w:t>
      </w:r>
    </w:p>
    <w:p w14:paraId="29A07732" w14:textId="77777777" w:rsidR="00E15EBE" w:rsidRDefault="00E15EBE" w:rsidP="00E15EBE">
      <w:pPr>
        <w:pStyle w:val="Fuzeile1"/>
      </w:pPr>
    </w:p>
    <w:p w14:paraId="0C099062" w14:textId="1EC47A4E" w:rsidR="00E15EBE" w:rsidRPr="00AB6B9C" w:rsidRDefault="00E15EBE" w:rsidP="00017B4E">
      <w:pPr>
        <w:pStyle w:val="Fuzeile1"/>
        <w:tabs>
          <w:tab w:val="left" w:pos="1418"/>
        </w:tabs>
        <w:rPr>
          <w:rFonts w:ascii="Times New Roman" w:hAnsi="Times New Roman" w:cs="Times New Roman"/>
        </w:rPr>
      </w:pPr>
      <w:r>
        <w:rPr>
          <w:bCs w:val="0"/>
          <w:iCs w:val="0"/>
          <w:lang w:val="en-US"/>
        </w:rPr>
        <w:t xml:space="preserve">Phone: </w:t>
      </w:r>
      <w:r>
        <w:rPr>
          <w:bCs w:val="0"/>
          <w:iCs w:val="0"/>
          <w:lang w:val="en-US"/>
        </w:rPr>
        <w:tab/>
        <w:t>+49-2645-131-1966</w:t>
      </w:r>
    </w:p>
    <w:p w14:paraId="65F4C38F" w14:textId="4B29D45B" w:rsidR="00E15EBE" w:rsidRPr="00AB6B9C" w:rsidRDefault="00E15EBE" w:rsidP="00017B4E">
      <w:pPr>
        <w:pStyle w:val="Fuzeile1"/>
        <w:tabs>
          <w:tab w:val="left" w:pos="1418"/>
        </w:tabs>
      </w:pPr>
      <w:r>
        <w:rPr>
          <w:bCs w:val="0"/>
          <w:iCs w:val="0"/>
          <w:lang w:val="en-US"/>
        </w:rPr>
        <w:t xml:space="preserve">Fax: </w:t>
      </w:r>
      <w:r>
        <w:rPr>
          <w:bCs w:val="0"/>
          <w:iCs w:val="0"/>
          <w:lang w:val="en-US"/>
        </w:rPr>
        <w:tab/>
        <w:t>+49-2645-131-499</w:t>
      </w:r>
    </w:p>
    <w:p w14:paraId="79FF3B7C" w14:textId="0CDEE2E6" w:rsidR="00E15EBE" w:rsidRPr="00AB6B9C" w:rsidRDefault="00E15EBE" w:rsidP="00017B4E">
      <w:pPr>
        <w:pStyle w:val="Fuzeile1"/>
        <w:tabs>
          <w:tab w:val="left" w:pos="1418"/>
        </w:tabs>
      </w:pPr>
      <w:r>
        <w:rPr>
          <w:bCs w:val="0"/>
          <w:iCs w:val="0"/>
          <w:lang w:val="en-US"/>
        </w:rPr>
        <w:t xml:space="preserve">E-mail: </w:t>
      </w:r>
      <w:r>
        <w:rPr>
          <w:bCs w:val="0"/>
          <w:iCs w:val="0"/>
          <w:lang w:val="en-US"/>
        </w:rPr>
        <w:tab/>
      </w:r>
      <w:hyperlink r:id="rId11" w:history="1">
        <w:r>
          <w:rPr>
            <w:rStyle w:val="Hyperlink"/>
            <w:rFonts w:cs="Times New Roman (Textkörper CS)"/>
            <w:bCs w:val="0"/>
            <w:iCs w:val="0"/>
            <w:lang w:val="en-US"/>
          </w:rPr>
          <w:t>PR@wirtgen-group.com</w:t>
        </w:r>
      </w:hyperlink>
    </w:p>
    <w:p w14:paraId="4F99EB86" w14:textId="77777777" w:rsidR="00E15EBE" w:rsidRPr="00AB6B9C" w:rsidRDefault="00E15EBE" w:rsidP="00E15EBE">
      <w:pPr>
        <w:pStyle w:val="Fuzeile1"/>
        <w:rPr>
          <w:vanish/>
        </w:rPr>
      </w:pPr>
    </w:p>
    <w:p w14:paraId="3D604A55" w14:textId="5BB8C1A2" w:rsidR="00F048D4" w:rsidRDefault="00017B4E" w:rsidP="00F74540">
      <w:pPr>
        <w:pStyle w:val="Fuzeile1"/>
      </w:pPr>
      <w:hyperlink r:id="rId12" w:history="1">
        <w:r w:rsidR="00B5101D">
          <w:rPr>
            <w:rStyle w:val="Hyperlink"/>
            <w:bCs w:val="0"/>
            <w:iCs w:val="0"/>
            <w:lang w:val="en-US"/>
          </w:rPr>
          <w:t>www.wirtgen-group.com</w:t>
        </w:r>
      </w:hyperlink>
    </w:p>
    <w:p w14:paraId="669A80D7" w14:textId="77777777" w:rsidR="00B5101D" w:rsidRPr="00F74540" w:rsidRDefault="00B5101D" w:rsidP="00F74540">
      <w:pPr>
        <w:pStyle w:val="Fuzeile1"/>
      </w:pPr>
    </w:p>
    <w:sectPr w:rsidR="00B5101D" w:rsidRPr="00F74540" w:rsidSect="005A2646">
      <w:headerReference w:type="even" r:id="rId13"/>
      <w:headerReference w:type="default" r:id="rId14"/>
      <w:footerReference w:type="default" r:id="rId15"/>
      <w:headerReference w:type="first" r:id="rId16"/>
      <w:footerReference w:type="first" r:id="rId17"/>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C8E81" w14:textId="77777777" w:rsidR="00492052" w:rsidRDefault="00492052" w:rsidP="00E55534">
      <w:r>
        <w:separator/>
      </w:r>
    </w:p>
  </w:endnote>
  <w:endnote w:type="continuationSeparator" w:id="0">
    <w:p w14:paraId="67311F52" w14:textId="77777777" w:rsidR="00492052" w:rsidRDefault="00492052"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en-US"/>
            </w:rPr>
            <w:t xml:space="preserve">     </w:t>
          </w:r>
        </w:p>
      </w:tc>
      <w:tc>
        <w:tcPr>
          <w:tcW w:w="1160" w:type="dxa"/>
        </w:tcPr>
        <w:p w14:paraId="120FF8E6" w14:textId="77777777" w:rsidR="00533132" w:rsidRPr="00723F4F" w:rsidRDefault="00533132" w:rsidP="00723F4F">
          <w:pPr>
            <w:pStyle w:val="Seitenzahlen"/>
            <w:rPr>
              <w:szCs w:val="20"/>
            </w:rPr>
          </w:pPr>
          <w:r>
            <w:rPr>
              <w:szCs w:val="20"/>
              <w:lang w:val="en-US"/>
            </w:rPr>
            <w:fldChar w:fldCharType="begin"/>
          </w:r>
          <w:r>
            <w:rPr>
              <w:szCs w:val="20"/>
              <w:lang w:val="en-US"/>
            </w:rPr>
            <w:instrText xml:space="preserve"> PAGE \# "00"</w:instrText>
          </w:r>
          <w:r>
            <w:rPr>
              <w:szCs w:val="20"/>
              <w:lang w:val="en-US"/>
            </w:rPr>
            <w:fldChar w:fldCharType="separate"/>
          </w:r>
          <w:r>
            <w:rPr>
              <w:noProof/>
              <w:szCs w:val="20"/>
              <w:lang w:val="en-US"/>
            </w:rPr>
            <w:t>02</w:t>
          </w:r>
          <w:r>
            <w:rPr>
              <w:szCs w:val="20"/>
              <w:lang w:val="en-US"/>
            </w:rPr>
            <w:fldChar w:fldCharType="end"/>
          </w:r>
        </w:p>
      </w:tc>
    </w:tr>
  </w:tbl>
  <w:p w14:paraId="7CF7D2C8" w14:textId="77777777" w:rsidR="00533132" w:rsidRDefault="00BD5391">
    <w:pPr>
      <w:pStyle w:val="Fuzeile"/>
    </w:pPr>
    <w:r>
      <w:rPr>
        <w:noProof/>
        <w:lang w:val="en-U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 w:val="0"/>
              <w:iCs w:val="0"/>
              <w:szCs w:val="20"/>
              <w:lang w:val="en-US"/>
            </w:rPr>
            <w:t>WIRTGEN</w:t>
          </w:r>
          <w:r>
            <w:rPr>
              <w:rStyle w:val="Hervorhebung"/>
              <w:bCs/>
              <w:iCs w:val="0"/>
              <w:szCs w:val="20"/>
              <w:lang w:val="en-US"/>
            </w:rPr>
            <w:t xml:space="preserve"> GmbH</w:t>
          </w:r>
          <w:r>
            <w:rPr>
              <w:szCs w:val="20"/>
              <w:lang w:val="en-US"/>
            </w:rPr>
            <w:t xml:space="preserve"> · Reinhard-Wirtgen-Str. 2 · 53578 </w:t>
          </w:r>
          <w:proofErr w:type="spellStart"/>
          <w:r>
            <w:rPr>
              <w:szCs w:val="20"/>
              <w:lang w:val="en-US"/>
            </w:rPr>
            <w:t>Windhagen</w:t>
          </w:r>
          <w:proofErr w:type="spellEnd"/>
          <w:r>
            <w:rPr>
              <w:szCs w:val="20"/>
              <w:lang w:val="en-US"/>
            </w:rPr>
            <w:t xml:space="preserve"> · Germany · T: +49-2645-131-0</w:t>
          </w:r>
        </w:p>
      </w:tc>
    </w:tr>
  </w:tbl>
  <w:p w14:paraId="732BEB33" w14:textId="77777777" w:rsidR="00533132" w:rsidRDefault="00BD5391">
    <w:pPr>
      <w:pStyle w:val="Fuzeile"/>
    </w:pPr>
    <w:r>
      <w:rPr>
        <w:noProof/>
        <w:lang w:val="en-U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8AF47" w14:textId="77777777" w:rsidR="00492052" w:rsidRDefault="00492052" w:rsidP="00E55534">
      <w:r>
        <w:separator/>
      </w:r>
    </w:p>
  </w:footnote>
  <w:footnote w:type="continuationSeparator" w:id="0">
    <w:p w14:paraId="6553C74D" w14:textId="77777777" w:rsidR="00492052" w:rsidRDefault="00492052"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1DBB" w14:textId="295224A4" w:rsidR="005101B4" w:rsidRDefault="00A0216C">
    <w:pPr>
      <w:pStyle w:val="Kopfzeile"/>
    </w:pPr>
    <w:r>
      <w:rPr>
        <w:noProof/>
        <w:lang w:val="en-US"/>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2D2FBDDE" w:rsidR="00533132" w:rsidRPr="00533132" w:rsidRDefault="00A0216C" w:rsidP="00533132">
    <w:pPr>
      <w:pStyle w:val="Kopfzeile"/>
    </w:pPr>
    <w:r>
      <w:rPr>
        <w:noProof/>
        <w:lang w:val="en-US"/>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3ADFE5E2" w:rsidR="00A0216C" w:rsidRPr="00A0216C" w:rsidRDefault="00564197">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3ADFE5E2" w:rsidR="00A0216C" w:rsidRPr="00A0216C" w:rsidRDefault="00564197">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Public</w:t>
                    </w:r>
                  </w:p>
                </w:txbxContent>
              </v:textbox>
              <w10:wrap type="square" anchorx="margin"/>
            </v:shape>
          </w:pict>
        </mc:Fallback>
      </mc:AlternateContent>
    </w:r>
    <w:r>
      <w:rPr>
        <w:noProof/>
        <w:lang w:val="en-US"/>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Press release 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3551C559" w:rsidR="00533132" w:rsidRDefault="00A0216C">
    <w:pPr>
      <w:pStyle w:val="Kopfzeile"/>
    </w:pPr>
    <w:r>
      <w:rPr>
        <w:noProof/>
        <w:lang w:val="en-US"/>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Company Use</w:t>
                    </w:r>
                  </w:p>
                </w:txbxContent>
              </v:textbox>
              <w10:wrap type="square" anchorx="margin"/>
            </v:shape>
          </w:pict>
        </mc:Fallback>
      </mc:AlternateContent>
    </w:r>
    <w:r>
      <w:rPr>
        <w:noProof/>
        <w:lang w:val="en-U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U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1500pt;height:1500pt" o:bullet="t">
        <v:imagedata r:id="rId1" o:title="AZ_04a"/>
      </v:shape>
    </w:pict>
  </w:numPicBullet>
  <w:numPicBullet w:numPicBulletId="1">
    <w:pict>
      <v:shape id="_x0000_i1107"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8"/>
  </w:num>
  <w:num w:numId="2">
    <w:abstractNumId w:val="8"/>
  </w:num>
  <w:num w:numId="3">
    <w:abstractNumId w:val="8"/>
  </w:num>
  <w:num w:numId="4">
    <w:abstractNumId w:val="8"/>
  </w:num>
  <w:num w:numId="5">
    <w:abstractNumId w:val="8"/>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7"/>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25E3"/>
    <w:rsid w:val="0000551D"/>
    <w:rsid w:val="0000745C"/>
    <w:rsid w:val="000148B3"/>
    <w:rsid w:val="00017B4E"/>
    <w:rsid w:val="00042106"/>
    <w:rsid w:val="0005285B"/>
    <w:rsid w:val="00055529"/>
    <w:rsid w:val="00062C3A"/>
    <w:rsid w:val="00066D09"/>
    <w:rsid w:val="0009665C"/>
    <w:rsid w:val="000A0479"/>
    <w:rsid w:val="000A36D9"/>
    <w:rsid w:val="000A4C7D"/>
    <w:rsid w:val="000B582B"/>
    <w:rsid w:val="000D15C3"/>
    <w:rsid w:val="000E24F8"/>
    <w:rsid w:val="000E5738"/>
    <w:rsid w:val="000F3883"/>
    <w:rsid w:val="00103205"/>
    <w:rsid w:val="00112A48"/>
    <w:rsid w:val="0011795C"/>
    <w:rsid w:val="0012026F"/>
    <w:rsid w:val="00127CB3"/>
    <w:rsid w:val="00130601"/>
    <w:rsid w:val="00132055"/>
    <w:rsid w:val="00146C3D"/>
    <w:rsid w:val="00153B47"/>
    <w:rsid w:val="001613A6"/>
    <w:rsid w:val="001614F0"/>
    <w:rsid w:val="001616F4"/>
    <w:rsid w:val="001632B1"/>
    <w:rsid w:val="001769C4"/>
    <w:rsid w:val="0018021A"/>
    <w:rsid w:val="00183802"/>
    <w:rsid w:val="001853CF"/>
    <w:rsid w:val="00194FB1"/>
    <w:rsid w:val="001A3478"/>
    <w:rsid w:val="001B16BB"/>
    <w:rsid w:val="001B34EE"/>
    <w:rsid w:val="001C1A3E"/>
    <w:rsid w:val="001C7CB9"/>
    <w:rsid w:val="00200355"/>
    <w:rsid w:val="0021351D"/>
    <w:rsid w:val="0022690B"/>
    <w:rsid w:val="00253A2E"/>
    <w:rsid w:val="002603EC"/>
    <w:rsid w:val="002611FE"/>
    <w:rsid w:val="00282AFC"/>
    <w:rsid w:val="002846B5"/>
    <w:rsid w:val="00286C15"/>
    <w:rsid w:val="0029634D"/>
    <w:rsid w:val="002B08FA"/>
    <w:rsid w:val="002B202C"/>
    <w:rsid w:val="002C6ED9"/>
    <w:rsid w:val="002C7542"/>
    <w:rsid w:val="002D065C"/>
    <w:rsid w:val="002D0780"/>
    <w:rsid w:val="002D2EE5"/>
    <w:rsid w:val="002D47E7"/>
    <w:rsid w:val="002D63E6"/>
    <w:rsid w:val="002E4EB0"/>
    <w:rsid w:val="002E765F"/>
    <w:rsid w:val="002E7E4E"/>
    <w:rsid w:val="002F108B"/>
    <w:rsid w:val="002F5818"/>
    <w:rsid w:val="002F6ED6"/>
    <w:rsid w:val="002F70FD"/>
    <w:rsid w:val="0030316D"/>
    <w:rsid w:val="00303A6F"/>
    <w:rsid w:val="0032774C"/>
    <w:rsid w:val="00332D28"/>
    <w:rsid w:val="0034191A"/>
    <w:rsid w:val="00343CC7"/>
    <w:rsid w:val="0036561D"/>
    <w:rsid w:val="003665BE"/>
    <w:rsid w:val="00384A08"/>
    <w:rsid w:val="00387E6F"/>
    <w:rsid w:val="003967E5"/>
    <w:rsid w:val="003A753A"/>
    <w:rsid w:val="003B3803"/>
    <w:rsid w:val="003C2A71"/>
    <w:rsid w:val="003E1CB6"/>
    <w:rsid w:val="003E3CF6"/>
    <w:rsid w:val="003E759F"/>
    <w:rsid w:val="003E7853"/>
    <w:rsid w:val="003F57AB"/>
    <w:rsid w:val="00400FD9"/>
    <w:rsid w:val="004016F7"/>
    <w:rsid w:val="00403373"/>
    <w:rsid w:val="00404092"/>
    <w:rsid w:val="00406C81"/>
    <w:rsid w:val="00412545"/>
    <w:rsid w:val="0041475A"/>
    <w:rsid w:val="00417237"/>
    <w:rsid w:val="00430BB0"/>
    <w:rsid w:val="00446B5A"/>
    <w:rsid w:val="0046460D"/>
    <w:rsid w:val="00467F3C"/>
    <w:rsid w:val="0047498D"/>
    <w:rsid w:val="00476100"/>
    <w:rsid w:val="00487BFC"/>
    <w:rsid w:val="00492052"/>
    <w:rsid w:val="004A24E1"/>
    <w:rsid w:val="004A463B"/>
    <w:rsid w:val="004B026D"/>
    <w:rsid w:val="004C1967"/>
    <w:rsid w:val="004D23D0"/>
    <w:rsid w:val="004D2BE0"/>
    <w:rsid w:val="004E6EF5"/>
    <w:rsid w:val="00502E34"/>
    <w:rsid w:val="00506409"/>
    <w:rsid w:val="005101B4"/>
    <w:rsid w:val="00530E32"/>
    <w:rsid w:val="00533132"/>
    <w:rsid w:val="005359B0"/>
    <w:rsid w:val="00537210"/>
    <w:rsid w:val="005619BB"/>
    <w:rsid w:val="00564197"/>
    <w:rsid w:val="005649F4"/>
    <w:rsid w:val="005710C8"/>
    <w:rsid w:val="005711A3"/>
    <w:rsid w:val="00571A5C"/>
    <w:rsid w:val="00573B2B"/>
    <w:rsid w:val="005776E9"/>
    <w:rsid w:val="00587AD9"/>
    <w:rsid w:val="005909A8"/>
    <w:rsid w:val="005A2646"/>
    <w:rsid w:val="005A4F04"/>
    <w:rsid w:val="005B5793"/>
    <w:rsid w:val="005C6B30"/>
    <w:rsid w:val="005C71EC"/>
    <w:rsid w:val="005D7B6D"/>
    <w:rsid w:val="005E764C"/>
    <w:rsid w:val="005E7F7D"/>
    <w:rsid w:val="006063D4"/>
    <w:rsid w:val="00622769"/>
    <w:rsid w:val="00623B37"/>
    <w:rsid w:val="006330A2"/>
    <w:rsid w:val="00642EB6"/>
    <w:rsid w:val="006433E2"/>
    <w:rsid w:val="0064564B"/>
    <w:rsid w:val="00651E5D"/>
    <w:rsid w:val="00677F11"/>
    <w:rsid w:val="00681AF8"/>
    <w:rsid w:val="00682B1A"/>
    <w:rsid w:val="00690D7C"/>
    <w:rsid w:val="00690DFE"/>
    <w:rsid w:val="006A3B18"/>
    <w:rsid w:val="006B3EEC"/>
    <w:rsid w:val="006C0C87"/>
    <w:rsid w:val="006D6CC6"/>
    <w:rsid w:val="006D7EAC"/>
    <w:rsid w:val="006E0104"/>
    <w:rsid w:val="006F66DD"/>
    <w:rsid w:val="006F7602"/>
    <w:rsid w:val="00722A17"/>
    <w:rsid w:val="00723F4F"/>
    <w:rsid w:val="00753D8D"/>
    <w:rsid w:val="00754B80"/>
    <w:rsid w:val="00755AE0"/>
    <w:rsid w:val="0075761B"/>
    <w:rsid w:val="00757B83"/>
    <w:rsid w:val="00765D74"/>
    <w:rsid w:val="00774358"/>
    <w:rsid w:val="00791A69"/>
    <w:rsid w:val="0079462A"/>
    <w:rsid w:val="00794830"/>
    <w:rsid w:val="00797CAA"/>
    <w:rsid w:val="007A2B6F"/>
    <w:rsid w:val="007A6BD2"/>
    <w:rsid w:val="007C2658"/>
    <w:rsid w:val="007D59A2"/>
    <w:rsid w:val="007E20D0"/>
    <w:rsid w:val="007E3DAB"/>
    <w:rsid w:val="007F2EBD"/>
    <w:rsid w:val="008053B3"/>
    <w:rsid w:val="00810E9E"/>
    <w:rsid w:val="00820315"/>
    <w:rsid w:val="00822420"/>
    <w:rsid w:val="00823073"/>
    <w:rsid w:val="0082316D"/>
    <w:rsid w:val="0083053E"/>
    <w:rsid w:val="008320D8"/>
    <w:rsid w:val="00832921"/>
    <w:rsid w:val="00834472"/>
    <w:rsid w:val="00836A5D"/>
    <w:rsid w:val="008427F2"/>
    <w:rsid w:val="00843B45"/>
    <w:rsid w:val="0084571C"/>
    <w:rsid w:val="008462FD"/>
    <w:rsid w:val="00861DF7"/>
    <w:rsid w:val="00863129"/>
    <w:rsid w:val="00866830"/>
    <w:rsid w:val="00870ACE"/>
    <w:rsid w:val="00873125"/>
    <w:rsid w:val="008755E5"/>
    <w:rsid w:val="00881E44"/>
    <w:rsid w:val="0088616C"/>
    <w:rsid w:val="00892F6F"/>
    <w:rsid w:val="00896F7E"/>
    <w:rsid w:val="008C2A29"/>
    <w:rsid w:val="008C2DB2"/>
    <w:rsid w:val="008D2B87"/>
    <w:rsid w:val="008D770E"/>
    <w:rsid w:val="0090337E"/>
    <w:rsid w:val="009049D8"/>
    <w:rsid w:val="00905844"/>
    <w:rsid w:val="00910609"/>
    <w:rsid w:val="00915841"/>
    <w:rsid w:val="009328FA"/>
    <w:rsid w:val="00936916"/>
    <w:rsid w:val="00936A78"/>
    <w:rsid w:val="009375E1"/>
    <w:rsid w:val="0093786A"/>
    <w:rsid w:val="009405D6"/>
    <w:rsid w:val="00952853"/>
    <w:rsid w:val="00954D68"/>
    <w:rsid w:val="009646E4"/>
    <w:rsid w:val="00977EC3"/>
    <w:rsid w:val="00984CA2"/>
    <w:rsid w:val="0098631D"/>
    <w:rsid w:val="009B17A9"/>
    <w:rsid w:val="009B211F"/>
    <w:rsid w:val="009B7C05"/>
    <w:rsid w:val="009C2378"/>
    <w:rsid w:val="009C5A77"/>
    <w:rsid w:val="009C5D99"/>
    <w:rsid w:val="009D016F"/>
    <w:rsid w:val="009E251D"/>
    <w:rsid w:val="009E4817"/>
    <w:rsid w:val="009F10A8"/>
    <w:rsid w:val="009F715C"/>
    <w:rsid w:val="00A005B6"/>
    <w:rsid w:val="00A0216C"/>
    <w:rsid w:val="00A02F49"/>
    <w:rsid w:val="00A171F4"/>
    <w:rsid w:val="00A1772D"/>
    <w:rsid w:val="00A177B2"/>
    <w:rsid w:val="00A24EFC"/>
    <w:rsid w:val="00A27829"/>
    <w:rsid w:val="00A46F1E"/>
    <w:rsid w:val="00A54B45"/>
    <w:rsid w:val="00A66B3F"/>
    <w:rsid w:val="00A82395"/>
    <w:rsid w:val="00A8421B"/>
    <w:rsid w:val="00A9295C"/>
    <w:rsid w:val="00A977CE"/>
    <w:rsid w:val="00AA0DF7"/>
    <w:rsid w:val="00AB52F9"/>
    <w:rsid w:val="00AB6B9C"/>
    <w:rsid w:val="00AD131F"/>
    <w:rsid w:val="00AD32D5"/>
    <w:rsid w:val="00AD70E4"/>
    <w:rsid w:val="00AF0861"/>
    <w:rsid w:val="00AF3B3A"/>
    <w:rsid w:val="00AF4E8E"/>
    <w:rsid w:val="00AF6569"/>
    <w:rsid w:val="00B06265"/>
    <w:rsid w:val="00B35915"/>
    <w:rsid w:val="00B5101D"/>
    <w:rsid w:val="00B5232A"/>
    <w:rsid w:val="00B60ED1"/>
    <w:rsid w:val="00B62CF5"/>
    <w:rsid w:val="00B77F7E"/>
    <w:rsid w:val="00B85705"/>
    <w:rsid w:val="00B874DC"/>
    <w:rsid w:val="00B90F78"/>
    <w:rsid w:val="00BB6A28"/>
    <w:rsid w:val="00BD1058"/>
    <w:rsid w:val="00BD25D1"/>
    <w:rsid w:val="00BD5391"/>
    <w:rsid w:val="00BD764C"/>
    <w:rsid w:val="00BF56B2"/>
    <w:rsid w:val="00C055AB"/>
    <w:rsid w:val="00C06F64"/>
    <w:rsid w:val="00C11F95"/>
    <w:rsid w:val="00C136DF"/>
    <w:rsid w:val="00C14E8E"/>
    <w:rsid w:val="00C17501"/>
    <w:rsid w:val="00C306AD"/>
    <w:rsid w:val="00C40627"/>
    <w:rsid w:val="00C43EAF"/>
    <w:rsid w:val="00C457C3"/>
    <w:rsid w:val="00C644CA"/>
    <w:rsid w:val="00C658FC"/>
    <w:rsid w:val="00C73005"/>
    <w:rsid w:val="00C84D75"/>
    <w:rsid w:val="00C85E18"/>
    <w:rsid w:val="00C96E9F"/>
    <w:rsid w:val="00CA4A09"/>
    <w:rsid w:val="00CB71DD"/>
    <w:rsid w:val="00CC5A63"/>
    <w:rsid w:val="00CC787C"/>
    <w:rsid w:val="00CD4DC3"/>
    <w:rsid w:val="00CF0AA6"/>
    <w:rsid w:val="00CF36C9"/>
    <w:rsid w:val="00D00EC4"/>
    <w:rsid w:val="00D166AC"/>
    <w:rsid w:val="00D20B6F"/>
    <w:rsid w:val="00D36BA2"/>
    <w:rsid w:val="00D37CF4"/>
    <w:rsid w:val="00D4487C"/>
    <w:rsid w:val="00D63D33"/>
    <w:rsid w:val="00D73352"/>
    <w:rsid w:val="00D75CCF"/>
    <w:rsid w:val="00D935C3"/>
    <w:rsid w:val="00DA0266"/>
    <w:rsid w:val="00DA477E"/>
    <w:rsid w:val="00DB4BB0"/>
    <w:rsid w:val="00DD525C"/>
    <w:rsid w:val="00DE164F"/>
    <w:rsid w:val="00DE461D"/>
    <w:rsid w:val="00E04039"/>
    <w:rsid w:val="00E14608"/>
    <w:rsid w:val="00E15208"/>
    <w:rsid w:val="00E15EBE"/>
    <w:rsid w:val="00E2014D"/>
    <w:rsid w:val="00E20825"/>
    <w:rsid w:val="00E21E67"/>
    <w:rsid w:val="00E30EBF"/>
    <w:rsid w:val="00E316C0"/>
    <w:rsid w:val="00E31E03"/>
    <w:rsid w:val="00E41893"/>
    <w:rsid w:val="00E451CD"/>
    <w:rsid w:val="00E51170"/>
    <w:rsid w:val="00E52D70"/>
    <w:rsid w:val="00E55534"/>
    <w:rsid w:val="00E7116D"/>
    <w:rsid w:val="00E72429"/>
    <w:rsid w:val="00E72B41"/>
    <w:rsid w:val="00E858A0"/>
    <w:rsid w:val="00E914D1"/>
    <w:rsid w:val="00E959A7"/>
    <w:rsid w:val="00E960D8"/>
    <w:rsid w:val="00EB36D3"/>
    <w:rsid w:val="00EB5FCA"/>
    <w:rsid w:val="00EC67D6"/>
    <w:rsid w:val="00EE78EA"/>
    <w:rsid w:val="00EF20C4"/>
    <w:rsid w:val="00F048D4"/>
    <w:rsid w:val="00F20920"/>
    <w:rsid w:val="00F23212"/>
    <w:rsid w:val="00F33B16"/>
    <w:rsid w:val="00F353EA"/>
    <w:rsid w:val="00F36C27"/>
    <w:rsid w:val="00F56318"/>
    <w:rsid w:val="00F56CBF"/>
    <w:rsid w:val="00F67C95"/>
    <w:rsid w:val="00F7099F"/>
    <w:rsid w:val="00F719C9"/>
    <w:rsid w:val="00F74540"/>
    <w:rsid w:val="00F75B79"/>
    <w:rsid w:val="00F82525"/>
    <w:rsid w:val="00F911CB"/>
    <w:rsid w:val="00F91AC4"/>
    <w:rsid w:val="00F97FEA"/>
    <w:rsid w:val="00FA677E"/>
    <w:rsid w:val="00FB60E1"/>
    <w:rsid w:val="00FB74AE"/>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20"/>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D75CCF"/>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irtgen-group.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wirtgen-group.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854</Words>
  <Characters>5384</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6226</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13</cp:revision>
  <cp:lastPrinted>2021-10-28T15:19:00Z</cp:lastPrinted>
  <dcterms:created xsi:type="dcterms:W3CDTF">2026-04-08T11:30:00Z</dcterms:created>
  <dcterms:modified xsi:type="dcterms:W3CDTF">2026-04-16T07:07:00Z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