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62F5DED" w:rsidR="00A27829" w:rsidRPr="001C3D07" w:rsidRDefault="00DC0FB1" w:rsidP="00A27829">
      <w:pPr>
        <w:pStyle w:val="Head"/>
      </w:pPr>
      <w:r>
        <w:rPr>
          <w:lang w:val="ru"/>
        </w:rPr>
        <w:t xml:space="preserve">Wirtgen | Большпя  мощность и высокая производительность это  большая фреза </w:t>
      </w:r>
      <w:r w:rsidRPr="00570306">
        <w:rPr>
          <w:lang w:val="ru"/>
        </w:rPr>
        <w:t>W 250 XF</w:t>
      </w:r>
    </w:p>
    <w:p w14:paraId="26F0996C" w14:textId="455E3276" w:rsidR="00A46F1E" w:rsidRPr="001C3D07" w:rsidRDefault="00541DA2" w:rsidP="00881E44">
      <w:pPr>
        <w:pStyle w:val="Subhead"/>
      </w:pPr>
      <w:r>
        <w:rPr>
          <w:bCs/>
          <w:iCs w:val="0"/>
          <w:lang w:val="ru"/>
        </w:rPr>
        <w:t xml:space="preserve">Мировая премьера самой мощной холодной фрезы на выставке </w:t>
      </w:r>
      <w:r w:rsidRPr="00570306">
        <w:rPr>
          <w:bCs/>
          <w:iCs w:val="0"/>
          <w:lang w:val="ru"/>
        </w:rPr>
        <w:t>Bauma</w:t>
      </w:r>
    </w:p>
    <w:p w14:paraId="0AB68B3B" w14:textId="4E04F7C9" w:rsidR="00EF6BED" w:rsidRPr="001E3FD4" w:rsidRDefault="00742378" w:rsidP="0041736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Новая W 250 XF: Wirtgen представит машину, которая впечатляет высокой производительностью фрезерования и в то же время низким уровнем удельных выбросов. Уже сейчас она доступна в США, Европе, Австралии, Японии и Тайване. 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5C1CCCA3" w14:textId="58F4C138" w:rsidR="000271BD" w:rsidRPr="000271BD" w:rsidRDefault="00127AFF" w:rsidP="001F2F3F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MILL ASSIST управляет двухмоторным приводом для обеспечения максимальной производительности </w:t>
      </w:r>
    </w:p>
    <w:p w14:paraId="6FB70706" w14:textId="40A5782E" w:rsidR="00202E92" w:rsidRDefault="00986ED9" w:rsidP="001130C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По сравнению с предыдущей моделью мощность двигателя большой дорожной фрезы увеличена более чем на 20 %. Двухмоторный привод ACTIVE DUAL POWER делает фрезу еще более мощной и универсальной в применении. Два встроенных двигателя John Deere объемом 18 л каждый способны выдавать общую мощность 900 кВт. Работая в тесном сотрудничестве, Wirtgen и John Deere адаптировали характеристики крутящего момента двигателя точно к требованиям холодного фрезерования. Оба дизельных двигателя обеспечивают высокий крутящий момент даже на низких оборотах. Улучшенные характеристики крутящего момента приводят к снижению расхода топлива и обеспечивает быструю и высокопроизводительную работу даже при максимальной глубине фрезерования.</w:t>
      </w:r>
    </w:p>
    <w:p w14:paraId="18BD8CB8" w14:textId="77777777" w:rsidR="00B72E13" w:rsidRDefault="00B72E13" w:rsidP="001130C3">
      <w:pPr>
        <w:spacing w:line="280" w:lineRule="atLeast"/>
        <w:jc w:val="both"/>
        <w:rPr>
          <w:sz w:val="22"/>
          <w:szCs w:val="22"/>
        </w:rPr>
      </w:pPr>
    </w:p>
    <w:p w14:paraId="138BE197" w14:textId="270059B3" w:rsidR="001130C3" w:rsidRPr="00417F19" w:rsidRDefault="00DA69AA" w:rsidP="001130C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Встроенная система управления машиной MILL ASSIST поддерживает оптимизированную по нагрузке регулировку мощности двигателей для эффективного использования машины. В автоматическом режиме всегда выбирается наиболее выгодное рабочее соотношение между производительностью и затратами. Кроме того, можно выбрать одну из трех рабочих стратегий, которые оптимизируют процесс с точки зрения затрат, производительности или качества. W 250 XF показывает весь свой потенциал, особенно с настройкой «Оптимизация производительности». В зависимости от задачи фрезерования имеется три различных режима работы двигателей. Например, при удалении цементобетона или ломкого материала задействован всего один двигатель. При удалении слоя износа и максимально высоком качестве поверхности включается второй двигатель, который работает в режиме частичной загрузки. В 3-ем режиме собместной работы оба двигателя работают синхронно и обеспечивают общую мощность 900 кВт. Поскольку оба двигателя в основном работают на низких оборотах, они потребляют мало топлива. Большая фреза впечатляет своей высокой ежедневной производительностью при использовании на автострадах, федеральных трассах, в аэропортах и ​​других крупных проектах.</w:t>
      </w:r>
    </w:p>
    <w:p w14:paraId="799CD8F1" w14:textId="77777777" w:rsidR="00986ED9" w:rsidRPr="00DC0FB1" w:rsidRDefault="00986ED9" w:rsidP="00986ED9">
      <w:pPr>
        <w:spacing w:line="280" w:lineRule="atLeast"/>
        <w:jc w:val="both"/>
        <w:rPr>
          <w:sz w:val="22"/>
          <w:szCs w:val="22"/>
        </w:rPr>
      </w:pPr>
    </w:p>
    <w:p w14:paraId="1DF14D61" w14:textId="1F61FBB0" w:rsidR="004D2E51" w:rsidRPr="000271BD" w:rsidRDefault="004D2E51" w:rsidP="004D2E5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Большая фреза обеспечивает ширину фрезерования до 3,8 м</w:t>
      </w:r>
    </w:p>
    <w:p w14:paraId="556EAAAA" w14:textId="59893CDE" w:rsidR="008C1947" w:rsidRPr="001130C3" w:rsidRDefault="004D2E51" w:rsidP="00CD1C17">
      <w:pPr>
        <w:spacing w:line="280" w:lineRule="atLeast"/>
        <w:jc w:val="both"/>
      </w:pPr>
      <w:r>
        <w:rPr>
          <w:sz w:val="22"/>
          <w:szCs w:val="22"/>
          <w:lang w:val="ru"/>
        </w:rPr>
        <w:t xml:space="preserve">Универсальность – одно из важнейших требований в ходе повседневной работы на объекте. В W 250 XF благодаря системе Multiple Cutting System (MCS) поменять </w:t>
      </w:r>
      <w:r>
        <w:rPr>
          <w:sz w:val="22"/>
          <w:szCs w:val="22"/>
          <w:lang w:val="ru"/>
        </w:rPr>
        <w:lastRenderedPageBreak/>
        <w:t>фрезерный барабан можно за считанные минуты. Быстрая замена предназначенных для конкретных задач фрезерных барабанов с различным линейным расстоянием между резцами значительно повышает производительность машины. За счет использования барабана, оптимального для конкретной задачи, также снижаются затраты, обусловленные износом. Для W 250 XF Wirtgen предлагает подходящий фрезерный барабан для любого применения. Замена фрезерного барабана позволяет получить различную ширину фрезерования – от 2,2 м до 3,8 м. Благодаря системе быстрой замены весь фрезерный агрегат можно заменить менее чем за час.</w:t>
      </w:r>
    </w:p>
    <w:p w14:paraId="5A08C784" w14:textId="1DDB0C44" w:rsidR="007740F9" w:rsidRDefault="007740F9" w:rsidP="00417F19">
      <w:pPr>
        <w:pStyle w:val="Kommentartext"/>
        <w:jc w:val="both"/>
      </w:pPr>
    </w:p>
    <w:p w14:paraId="3D64FABE" w14:textId="402E9560" w:rsidR="00DA69AA" w:rsidRPr="007C203C" w:rsidRDefault="001130C3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Цифровые решения MILL ASSIST и WPT Milling</w:t>
      </w:r>
    </w:p>
    <w:p w14:paraId="65F4259C" w14:textId="5FAE8D86" w:rsidR="00DA69AA" w:rsidRPr="008E39AC" w:rsidRDefault="001130C3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Наряду с системой управления машиной MILL ASSIST, важную роль играет автоматизированное документирование задач фрезерования с помощью Wirtgen Group Performance Tracker Milling, сокращенно WPT Milling. Максимальная эффективность достигается за счет объединения двух цифровых решений. Машинист непрерывно получает информацию о текущих параметрах машины и рабочих параметрах. По окончании работы все данные передаются вышестоящему руководству, которое может провести быстрый и точный расчет. Помимо данных о строительной площадке и машинах, система автоматизированного документирования строительной площадки также показывает выбросы CO₂ для всей строительной площадки. Всю информацию предоставляет John Deere Operations Center</w:t>
      </w:r>
      <w:r>
        <w:rPr>
          <w:sz w:val="22"/>
          <w:szCs w:val="22"/>
          <w:vertAlign w:val="superscript"/>
          <w:lang w:val="ru"/>
        </w:rPr>
        <w:t>TM</w:t>
      </w:r>
      <w:r>
        <w:rPr>
          <w:sz w:val="22"/>
          <w:szCs w:val="22"/>
          <w:lang w:val="ru"/>
        </w:rPr>
        <w:t xml:space="preserve"> в режиме реального времени. </w:t>
      </w:r>
    </w:p>
    <w:p w14:paraId="6253C2A9" w14:textId="77777777" w:rsidR="00DA69AA" w:rsidRPr="008E39AC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425FCA4D" w14:textId="0612D33B" w:rsidR="00DA69AA" w:rsidRPr="00667D2B" w:rsidRDefault="00DA69AA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LEVEL PRO Active для точного нивелирования </w:t>
      </w:r>
    </w:p>
    <w:p w14:paraId="6FE0BDF1" w14:textId="69FD621A" w:rsidR="00DA69AA" w:rsidRDefault="00DA69AA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Специально для холодных фрез компания Wirtgen разработала систему нивелирования LEVEL PRO Active. Легко читаемые панели управления предоставляют информацию и результаты измерений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 xml:space="preserve"> всех подключенных датчиков, облегчая работу машинистам. Система полностью интегрирована в систему управления холодной фрезы. Это обеспечивает высокий уровень автоматизации и точные результаты фрезерования, поскольку важные функции машины напрямую связаны друг с другом. Система также предлагает множество автоматических и дополнительных функций, облегчающих работу машиниста, таких как автоматическое поднятие барабана для проезда над крышкой канализационного люка. </w:t>
      </w:r>
    </w:p>
    <w:p w14:paraId="38A968A5" w14:textId="56205CAE" w:rsidR="00DA69AA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329057C7" w14:textId="64659C43" w:rsidR="00DA69AA" w:rsidRPr="00F420CB" w:rsidRDefault="00D40FA4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Повышение комфорта и безопасности машиниста</w:t>
      </w:r>
    </w:p>
    <w:p w14:paraId="4F28C43E" w14:textId="6DCC2EF9" w:rsidR="00DA69AA" w:rsidRPr="008E39AC" w:rsidRDefault="007E589C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В Мюнхене Wirtgen покажет W 250 XF с закрытой комфортабельной кабиной. В кабину нагнетается небольшое избыточное давление, воздух в ней очищается системой фильтров и поддерживается на необходимой температуре автоматической системой кондиционирования. Кабина эффективно защищает от шумовой нагрузки, погодных условий, таких как ветер, дождь, солнце или жара, и предотвращает попадание в салон грязи, пыли и опасных веществ. Это удобное и комфортное для тела рабочее место машиниста. </w:t>
      </w:r>
    </w:p>
    <w:p w14:paraId="36F0AE5C" w14:textId="77777777" w:rsidR="00D40FA4" w:rsidRPr="004E3DE1" w:rsidRDefault="00D40FA4" w:rsidP="004E3DE1">
      <w:pPr>
        <w:spacing w:line="280" w:lineRule="atLeast"/>
        <w:jc w:val="both"/>
        <w:rPr>
          <w:sz w:val="22"/>
          <w:szCs w:val="22"/>
        </w:rPr>
      </w:pPr>
    </w:p>
    <w:p w14:paraId="2CB87ACC" w14:textId="7ABF677A" w:rsidR="00743CAB" w:rsidRDefault="00743CAB">
      <w:pPr>
        <w:rPr>
          <w:rFonts w:eastAsiaTheme="minorHAnsi" w:cstheme="minorBidi"/>
          <w:sz w:val="22"/>
          <w:szCs w:val="22"/>
        </w:rPr>
      </w:pPr>
      <w:r>
        <w:rPr>
          <w:szCs w:val="22"/>
        </w:rPr>
        <w:br w:type="page"/>
      </w:r>
    </w:p>
    <w:p w14:paraId="1BF1AFEE" w14:textId="77777777" w:rsidR="00541DA2" w:rsidRPr="001E3FD4" w:rsidRDefault="00541DA2" w:rsidP="00181BC3">
      <w:pPr>
        <w:pStyle w:val="Standardabsatz"/>
        <w:rPr>
          <w:szCs w:val="22"/>
        </w:rPr>
      </w:pPr>
    </w:p>
    <w:p w14:paraId="31412CCB" w14:textId="0C3B6062" w:rsidR="00E15EBE" w:rsidRPr="006D3F51" w:rsidRDefault="00E15EBE" w:rsidP="00E15EBE">
      <w:pPr>
        <w:pStyle w:val="Fotos"/>
      </w:pPr>
      <w:r>
        <w:rPr>
          <w:bCs/>
          <w:szCs w:val="22"/>
          <w:lang w:val="ru"/>
        </w:rPr>
        <w:t xml:space="preserve">Фотографии </w:t>
      </w:r>
    </w:p>
    <w:p w14:paraId="322B435D" w14:textId="2D033B0F" w:rsidR="00CF4F7D" w:rsidRDefault="00541DA2" w:rsidP="00D40FA4">
      <w:pPr>
        <w:pStyle w:val="BUbold"/>
        <w:rPr>
          <w:b w:val="0"/>
          <w:bCs/>
          <w:szCs w:val="20"/>
        </w:rPr>
      </w:pPr>
      <w:r>
        <w:rPr>
          <w:b w:val="0"/>
          <w:noProof/>
          <w:szCs w:val="22"/>
          <w:lang w:val="ru"/>
        </w:rPr>
        <w:drawing>
          <wp:inline distT="0" distB="0" distL="0" distR="0" wp14:anchorId="6CFD1EB4" wp14:editId="6D2ABF6B">
            <wp:extent cx="3673986" cy="1657350"/>
            <wp:effectExtent l="0" t="0" r="317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6504" b="31859"/>
                    <a:stretch/>
                  </pic:blipFill>
                  <pic:spPr bwMode="auto">
                    <a:xfrm>
                      <a:off x="0" y="0"/>
                      <a:ext cx="3680913" cy="16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>
        <w:rPr>
          <w:bCs/>
          <w:lang w:val="ru"/>
        </w:rPr>
        <w:t>W_pic_Graphic_W250XF_Freisteller_01_HI</w:t>
      </w:r>
      <w:r>
        <w:rPr>
          <w:b w:val="0"/>
          <w:lang w:val="ru"/>
        </w:rPr>
        <w:br/>
      </w:r>
      <w:r>
        <w:rPr>
          <w:b w:val="0"/>
          <w:szCs w:val="20"/>
          <w:lang w:val="ru"/>
        </w:rPr>
        <w:t xml:space="preserve">W 250 XF: компания Wirtgen представит мировую премьеру в линейке больших дорожных фрез. Благодаря своей двухмоторной концепции дорожная фреза обеспечивает максимально возможную производительность. </w:t>
      </w:r>
    </w:p>
    <w:p w14:paraId="679F8763" w14:textId="77777777" w:rsidR="00D40FA4" w:rsidRPr="00D40FA4" w:rsidRDefault="00D40FA4" w:rsidP="00D40FA4">
      <w:pPr>
        <w:pStyle w:val="BUnormal"/>
      </w:pPr>
    </w:p>
    <w:p w14:paraId="296D7BE7" w14:textId="33B6F3B8" w:rsidR="00F04BDD" w:rsidRPr="00F04BDD" w:rsidRDefault="00541DA2" w:rsidP="00F04BDD">
      <w:pPr>
        <w:spacing w:line="280" w:lineRule="atLeast"/>
        <w:jc w:val="both"/>
        <w:rPr>
          <w:rFonts w:eastAsiaTheme="minorHAnsi" w:cstheme="minorBidi"/>
          <w:bCs/>
          <w:sz w:val="20"/>
          <w:szCs w:val="24"/>
        </w:rPr>
      </w:pPr>
      <w:r>
        <w:rPr>
          <w:noProof/>
          <w:lang w:val="ru"/>
        </w:rPr>
        <w:drawing>
          <wp:inline distT="0" distB="0" distL="0" distR="0" wp14:anchorId="2039A267" wp14:editId="5E1811F2">
            <wp:extent cx="3044798" cy="2286000"/>
            <wp:effectExtent l="0" t="0" r="381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90" cy="2287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</w:rPr>
        <w:br/>
      </w:r>
      <w:r>
        <w:rPr>
          <w:b/>
          <w:bCs/>
          <w:sz w:val="20"/>
          <w:szCs w:val="24"/>
          <w:lang w:val="ru"/>
        </w:rPr>
        <w:t>W_pic_js_W250XF_A31_1025_0013</w:t>
      </w:r>
      <w:r>
        <w:rPr>
          <w:sz w:val="20"/>
          <w:szCs w:val="24"/>
          <w:lang w:val="ru"/>
        </w:rPr>
        <w:br/>
        <w:t>За счет системы Multiple Cutting System компания Wirtgen предлагает для W 250 XF подходящий фрезерный барабан с различными линейными расстояниями между резцами для любого применения.</w:t>
      </w:r>
    </w:p>
    <w:p w14:paraId="40D73A15" w14:textId="69DA84B1" w:rsidR="00541DA2" w:rsidRDefault="00541DA2" w:rsidP="00541DA2">
      <w:pPr>
        <w:pStyle w:val="BUnormal"/>
      </w:pPr>
    </w:p>
    <w:p w14:paraId="77408F89" w14:textId="3AEE57EC" w:rsidR="00541DA2" w:rsidRDefault="00541DA2" w:rsidP="00541DA2">
      <w:pPr>
        <w:pStyle w:val="BUbold"/>
        <w:rPr>
          <w:b w:val="0"/>
          <w:bCs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28C8364D" wp14:editId="630A5EA9">
            <wp:extent cx="3044190" cy="2285543"/>
            <wp:effectExtent l="0" t="0" r="3810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395" cy="2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W_pic_W250XF_Amsterdam_1124_0003</w:t>
      </w:r>
      <w:r>
        <w:rPr>
          <w:b w:val="0"/>
          <w:lang w:val="ru"/>
        </w:rPr>
        <w:br/>
        <w:t>Система управления машиной MILL ASSIST в большой фрезе Wirtgen обеспечивает оптимизированную по нагрузке регулировку мощности двигателей для эффективного использования машины.</w:t>
      </w:r>
    </w:p>
    <w:p w14:paraId="5492C0D9" w14:textId="02CF6822" w:rsidR="00175AEA" w:rsidRDefault="00175AEA" w:rsidP="00541DA2">
      <w:pPr>
        <w:pStyle w:val="Standardabsatz"/>
        <w:rPr>
          <w:bCs/>
        </w:rPr>
      </w:pPr>
    </w:p>
    <w:p w14:paraId="65A07259" w14:textId="77777777" w:rsidR="00D40FA4" w:rsidRPr="00EE6584" w:rsidRDefault="00D40FA4" w:rsidP="00541DA2">
      <w:pPr>
        <w:pStyle w:val="Standardabsatz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ru"/>
        </w:rPr>
        <w:t>Примечание: Данные фотографии представлены лишь для ознакомления. Для печати в публикациях используйте фотографии с разрешением 300 dpi, которые доступны для скачивания на веб-сайтах Wirtgen Group.</w:t>
      </w:r>
    </w:p>
    <w:p w14:paraId="320F8B83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ru"/>
        </w:rPr>
        <w:t>Дополнительную информацию можно получить по следующему адресу.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C36C7">
      <w:pPr>
        <w:pStyle w:val="Fuzeile1"/>
        <w:tabs>
          <w:tab w:val="left" w:pos="993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 (0) 2645 131-19-66 </w:t>
      </w:r>
    </w:p>
    <w:p w14:paraId="65F4C38F" w14:textId="4201B86C" w:rsidR="00E15EBE" w:rsidRDefault="00E15EBE" w:rsidP="005C36C7">
      <w:pPr>
        <w:pStyle w:val="Fuzeile1"/>
        <w:tabs>
          <w:tab w:val="left" w:pos="993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7"/>
  </w:num>
  <w:num w:numId="29">
    <w:abstractNumId w:val="9"/>
  </w:num>
  <w:num w:numId="30">
    <w:abstractNumId w:val="13"/>
  </w:num>
  <w:num w:numId="31">
    <w:abstractNumId w:val="15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3D99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163A"/>
    <w:rsid w:val="00103205"/>
    <w:rsid w:val="00106ED6"/>
    <w:rsid w:val="001130C3"/>
    <w:rsid w:val="0011795C"/>
    <w:rsid w:val="0012008B"/>
    <w:rsid w:val="0012026F"/>
    <w:rsid w:val="0012631C"/>
    <w:rsid w:val="001265B1"/>
    <w:rsid w:val="0012755A"/>
    <w:rsid w:val="00127AFF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5051"/>
    <w:rsid w:val="00174BFD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F0D68"/>
    <w:rsid w:val="001F2F3F"/>
    <w:rsid w:val="001F65C7"/>
    <w:rsid w:val="00200355"/>
    <w:rsid w:val="00202E92"/>
    <w:rsid w:val="0021351D"/>
    <w:rsid w:val="00213E6A"/>
    <w:rsid w:val="0021641D"/>
    <w:rsid w:val="002309FC"/>
    <w:rsid w:val="00253A2E"/>
    <w:rsid w:val="00254E4C"/>
    <w:rsid w:val="002603EC"/>
    <w:rsid w:val="002611FE"/>
    <w:rsid w:val="00267EBA"/>
    <w:rsid w:val="00282AFC"/>
    <w:rsid w:val="00283D98"/>
    <w:rsid w:val="00286C15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1229"/>
    <w:rsid w:val="003634EB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3F697A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17F19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2AFB"/>
    <w:rsid w:val="0049666B"/>
    <w:rsid w:val="004A463B"/>
    <w:rsid w:val="004B3E23"/>
    <w:rsid w:val="004B7AF2"/>
    <w:rsid w:val="004C1967"/>
    <w:rsid w:val="004C64A3"/>
    <w:rsid w:val="004D23D0"/>
    <w:rsid w:val="004D2BE0"/>
    <w:rsid w:val="004D2E51"/>
    <w:rsid w:val="004D3C28"/>
    <w:rsid w:val="004D5856"/>
    <w:rsid w:val="004E3DE1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7210"/>
    <w:rsid w:val="00541DA2"/>
    <w:rsid w:val="005475CA"/>
    <w:rsid w:val="005649F4"/>
    <w:rsid w:val="00570306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3F51"/>
    <w:rsid w:val="006D6CC6"/>
    <w:rsid w:val="006D7967"/>
    <w:rsid w:val="006D7EAC"/>
    <w:rsid w:val="006E0104"/>
    <w:rsid w:val="006E7B73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42378"/>
    <w:rsid w:val="00743CAB"/>
    <w:rsid w:val="00754B80"/>
    <w:rsid w:val="00755AE0"/>
    <w:rsid w:val="0075761B"/>
    <w:rsid w:val="00757B83"/>
    <w:rsid w:val="00761381"/>
    <w:rsid w:val="00765D74"/>
    <w:rsid w:val="00770FC0"/>
    <w:rsid w:val="007740F9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7E589C"/>
    <w:rsid w:val="007F6B10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1947"/>
    <w:rsid w:val="008C2A29"/>
    <w:rsid w:val="008C2DB2"/>
    <w:rsid w:val="008C4747"/>
    <w:rsid w:val="008C5842"/>
    <w:rsid w:val="008D2B87"/>
    <w:rsid w:val="008D770E"/>
    <w:rsid w:val="008E39AC"/>
    <w:rsid w:val="008E6083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46DEE"/>
    <w:rsid w:val="00950DF9"/>
    <w:rsid w:val="00952853"/>
    <w:rsid w:val="009550DB"/>
    <w:rsid w:val="00960963"/>
    <w:rsid w:val="0096111D"/>
    <w:rsid w:val="009646E4"/>
    <w:rsid w:val="0097289D"/>
    <w:rsid w:val="00977EC3"/>
    <w:rsid w:val="0098530D"/>
    <w:rsid w:val="009853B6"/>
    <w:rsid w:val="0098631D"/>
    <w:rsid w:val="00986ED9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D6654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3619E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0D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22DF6"/>
    <w:rsid w:val="00B34767"/>
    <w:rsid w:val="00B423A2"/>
    <w:rsid w:val="00B43E70"/>
    <w:rsid w:val="00B50CEB"/>
    <w:rsid w:val="00B5232A"/>
    <w:rsid w:val="00B60ED1"/>
    <w:rsid w:val="00B62CF5"/>
    <w:rsid w:val="00B72E13"/>
    <w:rsid w:val="00B825EB"/>
    <w:rsid w:val="00B82BC8"/>
    <w:rsid w:val="00B85705"/>
    <w:rsid w:val="00B874DC"/>
    <w:rsid w:val="00B90F78"/>
    <w:rsid w:val="00B95B14"/>
    <w:rsid w:val="00B96790"/>
    <w:rsid w:val="00BA390C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1665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1C17"/>
    <w:rsid w:val="00CD4A56"/>
    <w:rsid w:val="00CF36C9"/>
    <w:rsid w:val="00CF4F7D"/>
    <w:rsid w:val="00D00EC4"/>
    <w:rsid w:val="00D02712"/>
    <w:rsid w:val="00D02B71"/>
    <w:rsid w:val="00D02D2E"/>
    <w:rsid w:val="00D166AC"/>
    <w:rsid w:val="00D200BF"/>
    <w:rsid w:val="00D316A5"/>
    <w:rsid w:val="00D36BA2"/>
    <w:rsid w:val="00D37CF4"/>
    <w:rsid w:val="00D4090E"/>
    <w:rsid w:val="00D40FA4"/>
    <w:rsid w:val="00D4487C"/>
    <w:rsid w:val="00D51F02"/>
    <w:rsid w:val="00D63D33"/>
    <w:rsid w:val="00D73352"/>
    <w:rsid w:val="00D75195"/>
    <w:rsid w:val="00D75BA3"/>
    <w:rsid w:val="00D80B88"/>
    <w:rsid w:val="00D8669A"/>
    <w:rsid w:val="00D86C16"/>
    <w:rsid w:val="00D935C3"/>
    <w:rsid w:val="00DA0266"/>
    <w:rsid w:val="00DA477E"/>
    <w:rsid w:val="00DA69AA"/>
    <w:rsid w:val="00DB01DB"/>
    <w:rsid w:val="00DB2E75"/>
    <w:rsid w:val="00DB4BB0"/>
    <w:rsid w:val="00DC0FB1"/>
    <w:rsid w:val="00DC2F60"/>
    <w:rsid w:val="00DD4886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7AC"/>
    <w:rsid w:val="00E31E03"/>
    <w:rsid w:val="00E32F6D"/>
    <w:rsid w:val="00E36655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8172F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BDD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420CB"/>
    <w:rsid w:val="00F42E39"/>
    <w:rsid w:val="00F4574D"/>
    <w:rsid w:val="00F56318"/>
    <w:rsid w:val="00F67C95"/>
    <w:rsid w:val="00F70EAA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25EC"/>
    <w:rsid w:val="00FA68B9"/>
    <w:rsid w:val="00FB0DB2"/>
    <w:rsid w:val="00FB464A"/>
    <w:rsid w:val="00FB60E1"/>
    <w:rsid w:val="00FD3768"/>
    <w:rsid w:val="00FD51E9"/>
    <w:rsid w:val="00FE1BE3"/>
    <w:rsid w:val="00FE2795"/>
    <w:rsid w:val="00FF487E"/>
    <w:rsid w:val="00FF52AE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877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9</cp:revision>
  <cp:lastPrinted>2021-10-28T15:19:00Z</cp:lastPrinted>
  <dcterms:created xsi:type="dcterms:W3CDTF">2025-03-11T12:05:00Z</dcterms:created>
  <dcterms:modified xsi:type="dcterms:W3CDTF">2025-03-27T10:02:00Z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