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BE6E748" w:rsidR="00A27829" w:rsidRPr="00E508BE" w:rsidRDefault="001D7DB8" w:rsidP="00A27829">
      <w:pPr>
        <w:pStyle w:val="Head"/>
      </w:pPr>
      <w:r>
        <w:rPr>
          <w:lang w:val="tr"/>
        </w:rPr>
        <w:t xml:space="preserve">Wirtgen | Soğuk kazıma makinesi W 220 XFi geliştirilmiş bir performans yelpazesi sunuyor  </w:t>
      </w:r>
    </w:p>
    <w:p w14:paraId="7E33279B" w14:textId="4B24C20A" w:rsidR="005B05F2" w:rsidRPr="00E508BE" w:rsidRDefault="00235C6A" w:rsidP="005B05F2">
      <w:pPr>
        <w:pStyle w:val="Subhead"/>
      </w:pPr>
      <w:r>
        <w:rPr>
          <w:bCs/>
          <w:iCs w:val="0"/>
          <w:lang w:val="tr"/>
        </w:rPr>
        <w:t>Wirtgen‘in büyük kazıyıcıların F serisinin en yeni modeli şu andan itibaren mevcuttur</w:t>
      </w:r>
    </w:p>
    <w:p w14:paraId="2003B163" w14:textId="1EA8A3D1" w:rsidR="007416F8" w:rsidRPr="00E02D41" w:rsidRDefault="0076354E" w:rsidP="00AE4FE0">
      <w:pPr>
        <w:pStyle w:val="Teaser"/>
        <w:rPr>
          <w:lang w:val="tr"/>
        </w:rPr>
      </w:pPr>
      <w:r>
        <w:rPr>
          <w:bCs/>
          <w:lang w:val="tr"/>
        </w:rPr>
        <w:t>W 220 XFi verimli bir John Deere motoru ve etkin çevre koruması için birçok özellik ile donatılmıştır ve sürdürülebilirlik ile üretkenliği birleştiriyor. Kapatıcı katmandan komple sökme işlemine kadar tüm uygulamalarda spesifik CO</w:t>
      </w:r>
      <w:r>
        <w:rPr>
          <w:bCs/>
          <w:vertAlign w:val="subscript"/>
          <w:lang w:val="tr"/>
        </w:rPr>
        <w:t>2</w:t>
      </w:r>
      <w:r>
        <w:rPr>
          <w:bCs/>
          <w:lang w:val="tr"/>
        </w:rPr>
        <w:t xml:space="preserve"> emisyonu düşük ve kazıma performansı alışıldığı gibi yüksektir. </w:t>
      </w:r>
      <w:r>
        <w:rPr>
          <w:bCs/>
          <w:szCs w:val="22"/>
          <w:lang w:val="tr"/>
        </w:rPr>
        <w:t>Mill Assist bunun için otomatik işletimde güç ile işletme maliyetleri arasındaki en hesaplı çalışma oranını ayarlar.</w:t>
      </w:r>
      <w:r>
        <w:rPr>
          <w:bCs/>
          <w:lang w:val="tr"/>
        </w:rPr>
        <w:t xml:space="preserve"> 2,20 m ila 3,80 m arasındaki kazıma enlerine yönelik Multiple Cutting System, hızlı bir kazıma tamburu ve kazıma ünitesi değişimine izin verir. Makineler dünya çapında, EU Stage 5 / nihai US Tier 4 egzoz emisyonu kategorisine sahip ülkelerde mevcuttur.</w:t>
      </w:r>
    </w:p>
    <w:p w14:paraId="4881B0A9" w14:textId="11F21ABA" w:rsidR="00140FA4" w:rsidRPr="00E02D41" w:rsidRDefault="00140FA4" w:rsidP="00CB737F">
      <w:pPr>
        <w:pStyle w:val="Teaserhead"/>
        <w:jc w:val="left"/>
        <w:rPr>
          <w:lang w:val="en-US"/>
        </w:rPr>
      </w:pPr>
      <w:r>
        <w:rPr>
          <w:bCs/>
          <w:lang w:val="tr"/>
        </w:rPr>
        <w:t>2 vitesli Powershift şanzıman ile kombine edilmiş John Deere motor</w:t>
      </w:r>
    </w:p>
    <w:p w14:paraId="13E6346E" w14:textId="1B910CA4" w:rsidR="00140FA4" w:rsidRPr="00E02D41" w:rsidRDefault="00140FA4" w:rsidP="000B2862">
      <w:pPr>
        <w:pStyle w:val="Text"/>
        <w:rPr>
          <w:lang w:val="tr"/>
        </w:rPr>
      </w:pPr>
      <w:r>
        <w:rPr>
          <w:lang w:val="tr"/>
        </w:rPr>
        <w:t>2,20 m standart çalışma enine sahip ”Xtended F serisi”, şu anda en çevre dostu motor teknolojisi ile donatılmıştır. 18 litrelik John Deere JD18L (elektrikli) motor, 627 kW’lık makismum gücünü 1.500 min</w:t>
      </w:r>
      <w:r>
        <w:rPr>
          <w:vertAlign w:val="superscript"/>
          <w:lang w:val="tr"/>
        </w:rPr>
        <w:t xml:space="preserve">-1 </w:t>
      </w:r>
      <w:r>
        <w:rPr>
          <w:lang w:val="tr"/>
        </w:rPr>
        <w:t>itibarıyla sunar. Özel olarak soğuk kazıyıcıların gereksinimlerine göre uyarlanmıştır ve tüm yük koşullarında yüksek tork ile ikna edicidir. Dual-Shift şanzımanı sayesinde düşük devir sayısı aralığındaki yüksek tork ideal bir şekilde yüksek kazıma performansları için kullanılabilir. Düşük motor devir sayılarında da yüksek kazıma tamburu devir sayıları mümkündür. Motor, DEF (Üre çözeltisi / AdBlue) kullanmadan egzoz yönetmeliklerini karşılıyor.</w:t>
      </w:r>
    </w:p>
    <w:p w14:paraId="6DB1D16E" w14:textId="77777777" w:rsidR="000B2862" w:rsidRPr="00E02D41" w:rsidRDefault="000B2862" w:rsidP="000B2862">
      <w:pPr>
        <w:pStyle w:val="Text"/>
        <w:rPr>
          <w:lang w:val="tr"/>
        </w:rPr>
      </w:pPr>
    </w:p>
    <w:p w14:paraId="27459E90" w14:textId="77777777" w:rsidR="00140FA4" w:rsidRPr="00E02D41" w:rsidRDefault="00140FA4" w:rsidP="00140FA4">
      <w:pPr>
        <w:pStyle w:val="Absatzberschrift"/>
        <w:rPr>
          <w:lang w:val="tr"/>
        </w:rPr>
      </w:pPr>
      <w:r>
        <w:rPr>
          <w:bCs/>
          <w:szCs w:val="22"/>
          <w:lang w:val="tr"/>
        </w:rPr>
        <w:t>Mill Assist ile etkili frezeleme</w:t>
      </w:r>
      <w:r>
        <w:rPr>
          <w:bCs/>
          <w:color w:val="000000"/>
          <w:szCs w:val="22"/>
          <w:lang w:val="tr"/>
        </w:rPr>
        <w:t xml:space="preserve"> </w:t>
      </w:r>
    </w:p>
    <w:p w14:paraId="34E0D520" w14:textId="6E30420D" w:rsidR="00140FA4" w:rsidRPr="00E02D41" w:rsidRDefault="00504BBE" w:rsidP="00140FA4">
      <w:pPr>
        <w:pStyle w:val="Text"/>
        <w:spacing w:after="220" w:line="240" w:lineRule="auto"/>
        <w:rPr>
          <w:rFonts w:eastAsiaTheme="minorHAnsi" w:cs="AvenirNext LT Pro Regular"/>
          <w:szCs w:val="22"/>
          <w:lang w:val="tr"/>
        </w:rPr>
      </w:pPr>
      <w:r>
        <w:rPr>
          <w:szCs w:val="22"/>
          <w:lang w:val="tr"/>
        </w:rPr>
        <w:t xml:space="preserve">Makine kontrol ünitesi Mill Assist kazıma gücünü artırırken aynı zamanda dizel, su ve kazıma ucu tüketimini azaltır. </w:t>
      </w:r>
      <w:r>
        <w:rPr>
          <w:noProof/>
          <w:lang w:val="tr"/>
        </w:rPr>
        <w:t xml:space="preserve">Sistem </w:t>
      </w:r>
      <w:bookmarkStart w:id="0" w:name="_Hlk150422239"/>
      <w:r>
        <w:rPr>
          <w:noProof/>
          <w:lang w:val="tr"/>
        </w:rPr>
        <w:t>, operatörün talep ettiği şekilde, motor devir sayılarını otomatik olarak kontrol eder</w:t>
      </w:r>
      <w:bookmarkEnd w:id="0"/>
      <w:r>
        <w:rPr>
          <w:noProof/>
          <w:lang w:val="tr"/>
        </w:rPr>
        <w:t xml:space="preserve">. Kullanılabilir geniş devir sayısı aralığının Dual Shift powershift şanzıman ile kombinasyonu sayesinde büyük bir uygulama yelpazesi gerçekleştiirlebilir. Daha düşük devir sayısı aralığında yakıt tüketimi, gürültü emisyonları ve kazıma ucu aşınması belirgin bir şekilde düşürülebilir. Üst devir sayısı aralığında, yüksek alan performansında bile optimum bir kazıma görüntüsü elde edilir. </w:t>
      </w:r>
    </w:p>
    <w:p w14:paraId="305D0C29" w14:textId="26CA8F9E" w:rsidR="00140FA4" w:rsidRPr="00E02D41" w:rsidRDefault="00140FA4" w:rsidP="00140FA4">
      <w:pPr>
        <w:pStyle w:val="Text"/>
        <w:spacing w:line="240" w:lineRule="auto"/>
        <w:rPr>
          <w:szCs w:val="22"/>
          <w:lang w:val="tr"/>
        </w:rPr>
      </w:pPr>
      <w:r>
        <w:rPr>
          <w:szCs w:val="22"/>
          <w:lang w:val="tr"/>
        </w:rPr>
        <w:t>Operatör ayrıca üç çalışma stratejisinden birini seçebilir – “ECO”, “Performansı optmize edilmiş” ve “Kazıma desen kalitesi” –. Örneğin, sonuncusunda bir düğmeye basarak önceden kaba ila ince arasında gerekli kazıma görüntüsü kalitesini belirlemek mümkündür.</w:t>
      </w:r>
    </w:p>
    <w:p w14:paraId="2AF9B42B" w14:textId="632AF33E" w:rsidR="00140FA4" w:rsidRPr="00E02D41" w:rsidRDefault="00140FA4" w:rsidP="007416F8">
      <w:pPr>
        <w:pStyle w:val="Text"/>
        <w:rPr>
          <w:b/>
          <w:bCs/>
          <w:sz w:val="24"/>
          <w:szCs w:val="24"/>
          <w:lang w:val="tr"/>
        </w:rPr>
      </w:pPr>
    </w:p>
    <w:p w14:paraId="1BAEB42C" w14:textId="1D4717BA" w:rsidR="00140FA4" w:rsidRPr="00E02D41" w:rsidRDefault="00140FA4" w:rsidP="00140FA4">
      <w:pPr>
        <w:pStyle w:val="Text"/>
        <w:rPr>
          <w:b/>
          <w:szCs w:val="22"/>
          <w:lang w:val="tr"/>
        </w:rPr>
      </w:pPr>
      <w:r>
        <w:rPr>
          <w:b/>
          <w:bCs/>
          <w:szCs w:val="22"/>
          <w:lang w:val="tr"/>
        </w:rPr>
        <w:t>Dijital yardım sistemleri sürdürülebilirliği artırıyor</w:t>
      </w:r>
    </w:p>
    <w:p w14:paraId="1842CD83" w14:textId="3250374A" w:rsidR="00140FA4" w:rsidRPr="00E02D41" w:rsidRDefault="00E508BE" w:rsidP="00140FA4">
      <w:pPr>
        <w:pStyle w:val="Text"/>
        <w:rPr>
          <w:rFonts w:eastAsiaTheme="minorHAnsi" w:cs="AvenirNext LT Pro Regular"/>
          <w:szCs w:val="22"/>
          <w:lang w:val="tr"/>
        </w:rPr>
      </w:pPr>
      <w:r>
        <w:rPr>
          <w:szCs w:val="22"/>
          <w:lang w:val="tr"/>
        </w:rPr>
        <w:t>Makine kontrol ünitesi Mill Assist ve Wirtgen Group Performance Tracker Milling (WPT), operatör personeli destekler ve verimliliği artırır. Sistemler, F serisinin diğer soğuk kazıma makinelerinde potansiyellerini zaten kanıtladı. W 220 XFi‘de sistemlere bir CO</w:t>
      </w:r>
      <w:r>
        <w:rPr>
          <w:szCs w:val="22"/>
          <w:vertAlign w:val="subscript"/>
          <w:lang w:val="tr"/>
        </w:rPr>
        <w:t xml:space="preserve">2 </w:t>
      </w:r>
      <w:r>
        <w:rPr>
          <w:szCs w:val="22"/>
          <w:lang w:val="tr"/>
        </w:rPr>
        <w:t xml:space="preserve">emisyonları göstergesi eklenmiştir. Kazınan kütleye bağlı olarak hem anlık emisyon hem de özel karbonmonoksit emisyonu doğrudan kumanda ekranında </w:t>
      </w:r>
      <w:r>
        <w:rPr>
          <w:szCs w:val="22"/>
          <w:lang w:val="tr"/>
        </w:rPr>
        <w:lastRenderedPageBreak/>
        <w:t>görüntülenebiliyor. Otomatik olarak oluşturulan WPT raporu şantiye ile ilgili verilerin yanı sıra, artık inşaat projesinin tamamının CO</w:t>
      </w:r>
      <w:r>
        <w:rPr>
          <w:szCs w:val="22"/>
          <w:vertAlign w:val="subscript"/>
          <w:lang w:val="tr"/>
        </w:rPr>
        <w:t xml:space="preserve">2 </w:t>
      </w:r>
      <w:r>
        <w:rPr>
          <w:szCs w:val="22"/>
          <w:lang w:val="tr"/>
        </w:rPr>
        <w:t>emisyonu da gösterilebiliyor. Veri tabanına şantiye analizi ve dokümantasyon eklemesi. Böylece farklı inşaat projeleri artık CO</w:t>
      </w:r>
      <w:r>
        <w:rPr>
          <w:szCs w:val="22"/>
          <w:vertAlign w:val="subscript"/>
          <w:lang w:val="tr"/>
        </w:rPr>
        <w:t xml:space="preserve">2 </w:t>
      </w:r>
      <w:r>
        <w:rPr>
          <w:szCs w:val="22"/>
          <w:lang w:val="tr"/>
        </w:rPr>
        <w:t xml:space="preserve">emisyonları bakımından da birbirleriyle kıyaslanabilecektir. Buradan bir sonraki projenin optimizasyonu için sonuçlar çıkarılabilir. </w:t>
      </w:r>
    </w:p>
    <w:p w14:paraId="3D1771C4" w14:textId="77777777" w:rsidR="005B05F2" w:rsidRPr="00E02D41" w:rsidRDefault="005B05F2" w:rsidP="005B05F2">
      <w:pPr>
        <w:pStyle w:val="Standardabsatz"/>
        <w:rPr>
          <w:lang w:val="tr"/>
        </w:rPr>
      </w:pPr>
    </w:p>
    <w:p w14:paraId="31412CCB" w14:textId="6E27B607" w:rsidR="00E15EBE" w:rsidRPr="00E02D41" w:rsidRDefault="00E15EBE" w:rsidP="00E15EBE">
      <w:pPr>
        <w:pStyle w:val="Fotos"/>
        <w:rPr>
          <w:lang w:val="tr"/>
        </w:rPr>
      </w:pPr>
      <w:r>
        <w:rPr>
          <w:bCs/>
          <w:lang w:val="tr"/>
        </w:rPr>
        <w:t>Fotoğraflar:</w:t>
      </w:r>
    </w:p>
    <w:p w14:paraId="20879CE4" w14:textId="67A59321" w:rsidR="002611FE" w:rsidRPr="00E02D41" w:rsidRDefault="00A46F1E" w:rsidP="002611FE">
      <w:pPr>
        <w:pStyle w:val="BUbold"/>
        <w:rPr>
          <w:lang w:val="tr"/>
        </w:rPr>
      </w:pPr>
      <w:r>
        <w:rPr>
          <w:b w:val="0"/>
          <w:noProof/>
          <w:lang w:val="tr"/>
        </w:rPr>
        <w:drawing>
          <wp:inline distT="0" distB="0" distL="0" distR="0" wp14:anchorId="1B66E54E" wp14:editId="7EF09E07">
            <wp:extent cx="2404800" cy="135421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a:stretch>
                      <a:fillRect/>
                    </a:stretch>
                  </pic:blipFill>
                  <pic:spPr bwMode="auto">
                    <a:xfrm>
                      <a:off x="0" y="0"/>
                      <a:ext cx="2404800" cy="1354218"/>
                    </a:xfrm>
                    <a:prstGeom prst="rect">
                      <a:avLst/>
                    </a:prstGeom>
                    <a:noFill/>
                    <a:ln>
                      <a:noFill/>
                    </a:ln>
                  </pic:spPr>
                </pic:pic>
              </a:graphicData>
            </a:graphic>
          </wp:inline>
        </w:drawing>
      </w:r>
      <w:r>
        <w:rPr>
          <w:b w:val="0"/>
          <w:lang w:val="tr"/>
        </w:rPr>
        <w:br/>
      </w:r>
      <w:r>
        <w:rPr>
          <w:bCs/>
          <w:lang w:val="tr"/>
        </w:rPr>
        <w:t>W_pic_Troisdorf_W220XFi_0127</w:t>
      </w:r>
    </w:p>
    <w:p w14:paraId="1C823E8B" w14:textId="18FFADDF" w:rsidR="00F51782" w:rsidRPr="00E02D41" w:rsidRDefault="00EF01E9" w:rsidP="00F51782">
      <w:pPr>
        <w:pStyle w:val="BUnormal"/>
        <w:rPr>
          <w:color w:val="auto"/>
          <w:lang w:val="tr"/>
        </w:rPr>
      </w:pPr>
      <w:r>
        <w:rPr>
          <w:color w:val="auto"/>
          <w:lang w:val="tr"/>
        </w:rPr>
        <w:t>Wirtgen‘den soğuk kazıma makinesi W 220 XFi tüm uygulamalarda düşük spesifik CO</w:t>
      </w:r>
      <w:r>
        <w:rPr>
          <w:color w:val="auto"/>
          <w:vertAlign w:val="subscript"/>
          <w:lang w:val="tr"/>
        </w:rPr>
        <w:t xml:space="preserve">2 </w:t>
      </w:r>
      <w:r>
        <w:rPr>
          <w:color w:val="auto"/>
          <w:lang w:val="tr"/>
        </w:rPr>
        <w:t>emisyonu ile kombine halinde yüksek üretkenlik sunar.</w:t>
      </w:r>
    </w:p>
    <w:p w14:paraId="29E92010" w14:textId="31B75F70" w:rsidR="00BD25D1" w:rsidRPr="00E02D41" w:rsidRDefault="00BD25D1" w:rsidP="00BD25D1">
      <w:pPr>
        <w:pStyle w:val="BUbold"/>
        <w:rPr>
          <w:lang w:val="tr"/>
        </w:rPr>
      </w:pPr>
      <w:r>
        <w:rPr>
          <w:b w:val="0"/>
          <w:noProof/>
          <w:lang w:val="tr"/>
        </w:rPr>
        <w:drawing>
          <wp:inline distT="0" distB="0" distL="0" distR="0" wp14:anchorId="7CBAC95B" wp14:editId="6A7B3307">
            <wp:extent cx="2404800" cy="135421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a:stretch>
                      <a:fillRect/>
                    </a:stretch>
                  </pic:blipFill>
                  <pic:spPr bwMode="auto">
                    <a:xfrm>
                      <a:off x="0" y="0"/>
                      <a:ext cx="2404800" cy="1354218"/>
                    </a:xfrm>
                    <a:prstGeom prst="rect">
                      <a:avLst/>
                    </a:prstGeom>
                    <a:noFill/>
                    <a:ln>
                      <a:noFill/>
                    </a:ln>
                  </pic:spPr>
                </pic:pic>
              </a:graphicData>
            </a:graphic>
          </wp:inline>
        </w:drawing>
      </w:r>
      <w:r>
        <w:rPr>
          <w:b w:val="0"/>
          <w:lang w:val="tr"/>
        </w:rPr>
        <w:br/>
      </w:r>
      <w:r>
        <w:rPr>
          <w:bCs/>
          <w:lang w:val="tr"/>
        </w:rPr>
        <w:t>W_pic_Troisdorf_W220XFi_0106_HI</w:t>
      </w:r>
    </w:p>
    <w:p w14:paraId="24551510" w14:textId="60385819" w:rsidR="009634B6" w:rsidRPr="00E02D41" w:rsidRDefault="00F51782" w:rsidP="009634B6">
      <w:pPr>
        <w:pStyle w:val="BUnormal"/>
        <w:rPr>
          <w:lang w:val="tr"/>
        </w:rPr>
      </w:pPr>
      <w:r>
        <w:rPr>
          <w:color w:val="auto"/>
          <w:lang w:val="tr"/>
        </w:rPr>
        <w:t>Makine kontrol ünitesi Mill Assist, John Deere JD18L motorunun devir sayısını otomatik olarak olabildiğince düşük tutar.</w:t>
      </w:r>
      <w:r>
        <w:rPr>
          <w:lang w:val="tr"/>
        </w:rPr>
        <w:br/>
      </w:r>
    </w:p>
    <w:p w14:paraId="5164F377" w14:textId="77777777" w:rsidR="009634B6" w:rsidRPr="00E02D41" w:rsidRDefault="009634B6" w:rsidP="009634B6">
      <w:pPr>
        <w:pStyle w:val="Standardabsatz"/>
        <w:rPr>
          <w:lang w:val="tr"/>
        </w:rPr>
      </w:pPr>
    </w:p>
    <w:p w14:paraId="04824B2F" w14:textId="1D2C88F5" w:rsidR="00F74540" w:rsidRPr="00E02D41" w:rsidRDefault="00E15EBE" w:rsidP="006C0C87">
      <w:pPr>
        <w:pStyle w:val="Note"/>
        <w:rPr>
          <w:lang w:val="tr"/>
        </w:rPr>
      </w:pPr>
      <w:r>
        <w:rPr>
          <w:iCs/>
          <w:lang w:val="tr"/>
        </w:rPr>
        <w:t xml:space="preserve">Not: Bu fotoğraflar sadece ön izleme amaçlıdır. Yayınlarda basmak için, lütfen </w:t>
      </w:r>
      <w:r>
        <w:rPr>
          <w:i w:val="0"/>
          <w:lang w:val="tr"/>
        </w:rPr>
        <w:t>Wirtgen Group</w:t>
      </w:r>
      <w:r>
        <w:rPr>
          <w:iCs/>
          <w:lang w:val="tr"/>
        </w:rPr>
        <w:t xml:space="preserve"> web sitelerinde indirilmek üzere kullanıma sunulan 300 dpi çözünürlükte fotoğrafları kullanın.</w:t>
      </w:r>
    </w:p>
    <w:p w14:paraId="205B4C0A" w14:textId="77777777" w:rsidR="009634B6" w:rsidRPr="00E02D41" w:rsidRDefault="009634B6" w:rsidP="00E15EBE">
      <w:pPr>
        <w:pStyle w:val="Absatzberschrift"/>
        <w:rPr>
          <w:iCs/>
          <w:lang w:val="tr"/>
        </w:rPr>
      </w:pPr>
    </w:p>
    <w:p w14:paraId="044A4D7A" w14:textId="77777777" w:rsidR="009634B6" w:rsidRPr="00E02D41" w:rsidRDefault="009634B6" w:rsidP="00E15EBE">
      <w:pPr>
        <w:pStyle w:val="Absatzberschrift"/>
        <w:rPr>
          <w:iCs/>
          <w:lang w:val="tr"/>
        </w:rPr>
      </w:pPr>
    </w:p>
    <w:p w14:paraId="62CA7BED" w14:textId="77777777" w:rsidR="009634B6" w:rsidRPr="00E02D41" w:rsidRDefault="009634B6" w:rsidP="00E15EBE">
      <w:pPr>
        <w:pStyle w:val="Absatzberschrift"/>
        <w:rPr>
          <w:iCs/>
          <w:lang w:val="tr"/>
        </w:rPr>
      </w:pPr>
    </w:p>
    <w:p w14:paraId="67C27FF1" w14:textId="6903B25B" w:rsidR="009634B6" w:rsidRPr="00E02D41" w:rsidRDefault="009634B6" w:rsidP="00E15EBE">
      <w:pPr>
        <w:pStyle w:val="Absatzberschrift"/>
        <w:rPr>
          <w:iCs/>
          <w:lang w:val="tr"/>
        </w:rPr>
      </w:pPr>
    </w:p>
    <w:p w14:paraId="4DDE3249" w14:textId="77777777" w:rsidR="009634B6" w:rsidRPr="00E02D41" w:rsidRDefault="009634B6" w:rsidP="009634B6">
      <w:pPr>
        <w:pStyle w:val="Standardabsatz"/>
        <w:rPr>
          <w:lang w:val="tr"/>
        </w:rPr>
      </w:pPr>
    </w:p>
    <w:p w14:paraId="6D512DA3" w14:textId="77777777" w:rsidR="009634B6" w:rsidRPr="00E02D41" w:rsidRDefault="009634B6" w:rsidP="00E15EBE">
      <w:pPr>
        <w:pStyle w:val="Absatzberschrift"/>
        <w:rPr>
          <w:iCs/>
          <w:lang w:val="tr"/>
        </w:rPr>
      </w:pPr>
    </w:p>
    <w:p w14:paraId="0736EBBA" w14:textId="77777777" w:rsidR="00E02D41" w:rsidRDefault="00E02D41">
      <w:pPr>
        <w:rPr>
          <w:rFonts w:eastAsiaTheme="minorHAnsi" w:cstheme="minorBidi"/>
          <w:b/>
          <w:bCs/>
          <w:sz w:val="22"/>
          <w:szCs w:val="24"/>
          <w:lang w:val="tr"/>
        </w:rPr>
      </w:pPr>
      <w:r>
        <w:rPr>
          <w:bCs/>
          <w:lang w:val="tr"/>
        </w:rPr>
        <w:br w:type="page"/>
      </w:r>
    </w:p>
    <w:p w14:paraId="55931FB8" w14:textId="20701734" w:rsidR="00E15EBE" w:rsidRDefault="00E15EBE" w:rsidP="00E15EBE">
      <w:pPr>
        <w:pStyle w:val="Absatzberschrift"/>
        <w:rPr>
          <w:iCs/>
        </w:rPr>
      </w:pPr>
      <w:r>
        <w:rPr>
          <w:bCs/>
          <w:lang w:val="tr"/>
        </w:rPr>
        <w:lastRenderedPageBreak/>
        <w:t>Ayrıntılı bilgiler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tr"/>
        </w:rPr>
        <w:t>WIRTGEN GROUP</w:t>
      </w:r>
    </w:p>
    <w:p w14:paraId="6C2CE818" w14:textId="77777777" w:rsidR="00E15EBE" w:rsidRDefault="00E15EBE" w:rsidP="00E15EBE">
      <w:pPr>
        <w:pStyle w:val="Fuzeile1"/>
      </w:pPr>
      <w:r>
        <w:rPr>
          <w:bCs w:val="0"/>
          <w:iCs w:val="0"/>
          <w:lang w:val="tr"/>
        </w:rPr>
        <w:t>Public Relations</w:t>
      </w:r>
    </w:p>
    <w:p w14:paraId="11D0C008" w14:textId="77777777" w:rsidR="00E15EBE" w:rsidRDefault="00E15EBE" w:rsidP="00E15EBE">
      <w:pPr>
        <w:pStyle w:val="Fuzeile1"/>
      </w:pPr>
      <w:r>
        <w:rPr>
          <w:bCs w:val="0"/>
          <w:iCs w:val="0"/>
          <w:lang w:val="tr"/>
        </w:rPr>
        <w:t>Reinhard-Wirtgen-Straße 2</w:t>
      </w:r>
    </w:p>
    <w:p w14:paraId="1063A82F" w14:textId="77777777" w:rsidR="00E15EBE" w:rsidRDefault="00E15EBE" w:rsidP="00E15EBE">
      <w:pPr>
        <w:pStyle w:val="Fuzeile1"/>
      </w:pPr>
      <w:r>
        <w:rPr>
          <w:bCs w:val="0"/>
          <w:iCs w:val="0"/>
          <w:lang w:val="tr"/>
        </w:rPr>
        <w:t>53578 Windhagen</w:t>
      </w:r>
    </w:p>
    <w:p w14:paraId="5A37CC2B" w14:textId="77777777" w:rsidR="00E15EBE" w:rsidRDefault="00E15EBE" w:rsidP="00E15EBE">
      <w:pPr>
        <w:pStyle w:val="Fuzeile1"/>
      </w:pPr>
      <w:r>
        <w:rPr>
          <w:bCs w:val="0"/>
          <w:iCs w:val="0"/>
          <w:lang w:val="tr"/>
        </w:rPr>
        <w:t>Almanya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tr"/>
        </w:rPr>
        <w:t xml:space="preserve">Telefon: +49 (0) 2645 131 – 1966 </w:t>
      </w:r>
    </w:p>
    <w:p w14:paraId="65F4C38F" w14:textId="77777777" w:rsidR="00E15EBE" w:rsidRDefault="00E15EBE" w:rsidP="00E15EBE">
      <w:pPr>
        <w:pStyle w:val="Fuzeile1"/>
      </w:pPr>
      <w:r>
        <w:rPr>
          <w:bCs w:val="0"/>
          <w:iCs w:val="0"/>
          <w:lang w:val="tr"/>
        </w:rPr>
        <w:t>Faks: +49 (0) 2645 131 – 499</w:t>
      </w:r>
    </w:p>
    <w:p w14:paraId="79FF3B7C" w14:textId="0C549577" w:rsidR="00E15EBE" w:rsidRDefault="00E15EBE" w:rsidP="00E15EBE">
      <w:pPr>
        <w:pStyle w:val="Fuzeile1"/>
      </w:pPr>
      <w:r>
        <w:rPr>
          <w:bCs w:val="0"/>
          <w:iCs w:val="0"/>
          <w:lang w:val="tr"/>
        </w:rPr>
        <w:t>e-posta: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tr"/>
        </w:rP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5AB48" w14:textId="77777777" w:rsidR="006D64F4" w:rsidRDefault="006D64F4" w:rsidP="00E55534">
      <w:r>
        <w:separator/>
      </w:r>
    </w:p>
  </w:endnote>
  <w:endnote w:type="continuationSeparator" w:id="0">
    <w:p w14:paraId="0CF31872" w14:textId="77777777" w:rsidR="006D64F4" w:rsidRDefault="006D64F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Next LT Pro Regular">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93FBF" w14:textId="77777777" w:rsidR="006D64F4" w:rsidRDefault="006D64F4" w:rsidP="00E55534">
      <w:r>
        <w:separator/>
      </w:r>
    </w:p>
  </w:footnote>
  <w:footnote w:type="continuationSeparator" w:id="0">
    <w:p w14:paraId="53D7E025" w14:textId="77777777" w:rsidR="006D64F4" w:rsidRDefault="006D64F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Kopfzeile"/>
    </w:pPr>
    <w:r>
      <w:rPr>
        <w:noProof/>
        <w:lang w:val="tr"/>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Kopfzeile"/>
    </w:pPr>
    <w:r>
      <w:rPr>
        <w:noProof/>
        <w:lang w:val="tr"/>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Kopfzeile"/>
    </w:pPr>
    <w:r>
      <w:rPr>
        <w:noProof/>
        <w:lang w:val="tr"/>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2862"/>
    <w:rsid w:val="000B582B"/>
    <w:rsid w:val="000D15C3"/>
    <w:rsid w:val="000E0BCE"/>
    <w:rsid w:val="000E24F8"/>
    <w:rsid w:val="000E5738"/>
    <w:rsid w:val="00103205"/>
    <w:rsid w:val="0011795C"/>
    <w:rsid w:val="0012026F"/>
    <w:rsid w:val="00130601"/>
    <w:rsid w:val="00132055"/>
    <w:rsid w:val="00140FA4"/>
    <w:rsid w:val="00146C3D"/>
    <w:rsid w:val="00153B47"/>
    <w:rsid w:val="001613A6"/>
    <w:rsid w:val="001614F0"/>
    <w:rsid w:val="001616F4"/>
    <w:rsid w:val="00170834"/>
    <w:rsid w:val="0018021A"/>
    <w:rsid w:val="0018782E"/>
    <w:rsid w:val="00194FB1"/>
    <w:rsid w:val="001954E2"/>
    <w:rsid w:val="00196F1D"/>
    <w:rsid w:val="001B16BB"/>
    <w:rsid w:val="001B34EE"/>
    <w:rsid w:val="001C1A3E"/>
    <w:rsid w:val="001C7233"/>
    <w:rsid w:val="001D7DB8"/>
    <w:rsid w:val="00200355"/>
    <w:rsid w:val="0021351D"/>
    <w:rsid w:val="00235C6A"/>
    <w:rsid w:val="00236301"/>
    <w:rsid w:val="00246F1C"/>
    <w:rsid w:val="00253A2E"/>
    <w:rsid w:val="002603EC"/>
    <w:rsid w:val="002611FE"/>
    <w:rsid w:val="00263B2F"/>
    <w:rsid w:val="00266D81"/>
    <w:rsid w:val="00282AFC"/>
    <w:rsid w:val="00286C15"/>
    <w:rsid w:val="0029634D"/>
    <w:rsid w:val="002A71D7"/>
    <w:rsid w:val="002B354E"/>
    <w:rsid w:val="002C7542"/>
    <w:rsid w:val="002D065C"/>
    <w:rsid w:val="002D0780"/>
    <w:rsid w:val="002D2EE5"/>
    <w:rsid w:val="002D63E6"/>
    <w:rsid w:val="002D6842"/>
    <w:rsid w:val="002E765F"/>
    <w:rsid w:val="002E7E4E"/>
    <w:rsid w:val="002F108B"/>
    <w:rsid w:val="002F43B4"/>
    <w:rsid w:val="002F5818"/>
    <w:rsid w:val="002F70FD"/>
    <w:rsid w:val="0030316D"/>
    <w:rsid w:val="00304043"/>
    <w:rsid w:val="00314230"/>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6F2A"/>
    <w:rsid w:val="00430BB0"/>
    <w:rsid w:val="00452C0E"/>
    <w:rsid w:val="0046460D"/>
    <w:rsid w:val="00467F3C"/>
    <w:rsid w:val="0047498D"/>
    <w:rsid w:val="00476100"/>
    <w:rsid w:val="00487BFC"/>
    <w:rsid w:val="004A463B"/>
    <w:rsid w:val="004B2D36"/>
    <w:rsid w:val="004C1967"/>
    <w:rsid w:val="004D23D0"/>
    <w:rsid w:val="004D2BE0"/>
    <w:rsid w:val="004E6E64"/>
    <w:rsid w:val="004E6EF5"/>
    <w:rsid w:val="004F01CC"/>
    <w:rsid w:val="00504BBE"/>
    <w:rsid w:val="00506409"/>
    <w:rsid w:val="00516892"/>
    <w:rsid w:val="005247B1"/>
    <w:rsid w:val="00530E32"/>
    <w:rsid w:val="00533132"/>
    <w:rsid w:val="00537210"/>
    <w:rsid w:val="00541C5E"/>
    <w:rsid w:val="005649F4"/>
    <w:rsid w:val="005710C8"/>
    <w:rsid w:val="005711A3"/>
    <w:rsid w:val="00571A5C"/>
    <w:rsid w:val="00573B2B"/>
    <w:rsid w:val="00576C9F"/>
    <w:rsid w:val="005776E9"/>
    <w:rsid w:val="00587AD9"/>
    <w:rsid w:val="005909A8"/>
    <w:rsid w:val="00595F9A"/>
    <w:rsid w:val="005A2249"/>
    <w:rsid w:val="005A4F04"/>
    <w:rsid w:val="005B05F2"/>
    <w:rsid w:val="005B5793"/>
    <w:rsid w:val="005C400B"/>
    <w:rsid w:val="005C6B30"/>
    <w:rsid w:val="005C71EC"/>
    <w:rsid w:val="005D77FD"/>
    <w:rsid w:val="005E1D8E"/>
    <w:rsid w:val="005E54BA"/>
    <w:rsid w:val="005E55CE"/>
    <w:rsid w:val="005E764C"/>
    <w:rsid w:val="005E7F7D"/>
    <w:rsid w:val="005F3576"/>
    <w:rsid w:val="006063D4"/>
    <w:rsid w:val="00623B37"/>
    <w:rsid w:val="006330A2"/>
    <w:rsid w:val="0063511E"/>
    <w:rsid w:val="00642EB6"/>
    <w:rsid w:val="006433E2"/>
    <w:rsid w:val="006460F8"/>
    <w:rsid w:val="00651E5D"/>
    <w:rsid w:val="00677F11"/>
    <w:rsid w:val="00682B1A"/>
    <w:rsid w:val="00690D7C"/>
    <w:rsid w:val="00690DFE"/>
    <w:rsid w:val="006B38C9"/>
    <w:rsid w:val="006B3EEC"/>
    <w:rsid w:val="006C0C87"/>
    <w:rsid w:val="006D64F4"/>
    <w:rsid w:val="006D6CC6"/>
    <w:rsid w:val="006D7EAC"/>
    <w:rsid w:val="006E0104"/>
    <w:rsid w:val="006F7602"/>
    <w:rsid w:val="00712D3C"/>
    <w:rsid w:val="00722A17"/>
    <w:rsid w:val="00723F4F"/>
    <w:rsid w:val="00731125"/>
    <w:rsid w:val="0073275E"/>
    <w:rsid w:val="007416F8"/>
    <w:rsid w:val="0075202A"/>
    <w:rsid w:val="00753D4C"/>
    <w:rsid w:val="00754B80"/>
    <w:rsid w:val="00755AE0"/>
    <w:rsid w:val="0075761B"/>
    <w:rsid w:val="00757B83"/>
    <w:rsid w:val="0076354E"/>
    <w:rsid w:val="00774358"/>
    <w:rsid w:val="00776AE3"/>
    <w:rsid w:val="00791A69"/>
    <w:rsid w:val="0079462A"/>
    <w:rsid w:val="00794830"/>
    <w:rsid w:val="00797CAA"/>
    <w:rsid w:val="007A2B6F"/>
    <w:rsid w:val="007A4E25"/>
    <w:rsid w:val="007A6BD2"/>
    <w:rsid w:val="007C2658"/>
    <w:rsid w:val="007D31A3"/>
    <w:rsid w:val="007D59A2"/>
    <w:rsid w:val="007E20D0"/>
    <w:rsid w:val="007E3DAB"/>
    <w:rsid w:val="00802FC1"/>
    <w:rsid w:val="008053B3"/>
    <w:rsid w:val="00820315"/>
    <w:rsid w:val="00823073"/>
    <w:rsid w:val="0082316D"/>
    <w:rsid w:val="008234BD"/>
    <w:rsid w:val="00832921"/>
    <w:rsid w:val="00834472"/>
    <w:rsid w:val="00836A5D"/>
    <w:rsid w:val="008427F2"/>
    <w:rsid w:val="00843B45"/>
    <w:rsid w:val="0084571C"/>
    <w:rsid w:val="00863129"/>
    <w:rsid w:val="00866830"/>
    <w:rsid w:val="008705F7"/>
    <w:rsid w:val="008708D7"/>
    <w:rsid w:val="00870ACE"/>
    <w:rsid w:val="00873125"/>
    <w:rsid w:val="008755E5"/>
    <w:rsid w:val="00881E44"/>
    <w:rsid w:val="00892F6F"/>
    <w:rsid w:val="00896F7E"/>
    <w:rsid w:val="008B05AB"/>
    <w:rsid w:val="008B2937"/>
    <w:rsid w:val="008C2A29"/>
    <w:rsid w:val="008C2DB2"/>
    <w:rsid w:val="008C3AA4"/>
    <w:rsid w:val="008C7AD3"/>
    <w:rsid w:val="008D2B87"/>
    <w:rsid w:val="008D770E"/>
    <w:rsid w:val="008E5838"/>
    <w:rsid w:val="0090337E"/>
    <w:rsid w:val="009049D8"/>
    <w:rsid w:val="00910609"/>
    <w:rsid w:val="00915841"/>
    <w:rsid w:val="009328FA"/>
    <w:rsid w:val="00932BD6"/>
    <w:rsid w:val="00936A78"/>
    <w:rsid w:val="009375E1"/>
    <w:rsid w:val="009405D6"/>
    <w:rsid w:val="00952853"/>
    <w:rsid w:val="00953849"/>
    <w:rsid w:val="009579D4"/>
    <w:rsid w:val="009634B6"/>
    <w:rsid w:val="009646E4"/>
    <w:rsid w:val="00970313"/>
    <w:rsid w:val="00974912"/>
    <w:rsid w:val="00977EC3"/>
    <w:rsid w:val="00985735"/>
    <w:rsid w:val="0098631D"/>
    <w:rsid w:val="00995E71"/>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1B7D"/>
    <w:rsid w:val="00A24EFC"/>
    <w:rsid w:val="00A27829"/>
    <w:rsid w:val="00A326D9"/>
    <w:rsid w:val="00A46F1E"/>
    <w:rsid w:val="00A605A3"/>
    <w:rsid w:val="00A66B3F"/>
    <w:rsid w:val="00A71E49"/>
    <w:rsid w:val="00A82395"/>
    <w:rsid w:val="00A8295D"/>
    <w:rsid w:val="00A9295C"/>
    <w:rsid w:val="00A977CE"/>
    <w:rsid w:val="00AA0DF7"/>
    <w:rsid w:val="00AB467D"/>
    <w:rsid w:val="00AB52F9"/>
    <w:rsid w:val="00AD131F"/>
    <w:rsid w:val="00AD32D5"/>
    <w:rsid w:val="00AD70E4"/>
    <w:rsid w:val="00AE4FE0"/>
    <w:rsid w:val="00AF3B3A"/>
    <w:rsid w:val="00AF4E8E"/>
    <w:rsid w:val="00AF6569"/>
    <w:rsid w:val="00AF681F"/>
    <w:rsid w:val="00B06265"/>
    <w:rsid w:val="00B22A4C"/>
    <w:rsid w:val="00B37BC3"/>
    <w:rsid w:val="00B42C96"/>
    <w:rsid w:val="00B50821"/>
    <w:rsid w:val="00B5232A"/>
    <w:rsid w:val="00B55EA1"/>
    <w:rsid w:val="00B576F5"/>
    <w:rsid w:val="00B60ED1"/>
    <w:rsid w:val="00B62CF5"/>
    <w:rsid w:val="00B81EDB"/>
    <w:rsid w:val="00B85705"/>
    <w:rsid w:val="00B874DC"/>
    <w:rsid w:val="00B90F78"/>
    <w:rsid w:val="00BD1058"/>
    <w:rsid w:val="00BD25D1"/>
    <w:rsid w:val="00BD5391"/>
    <w:rsid w:val="00BD764C"/>
    <w:rsid w:val="00BF0FE5"/>
    <w:rsid w:val="00BF2B2E"/>
    <w:rsid w:val="00BF56B2"/>
    <w:rsid w:val="00C055AB"/>
    <w:rsid w:val="00C11F95"/>
    <w:rsid w:val="00C136DF"/>
    <w:rsid w:val="00C17501"/>
    <w:rsid w:val="00C34B18"/>
    <w:rsid w:val="00C40627"/>
    <w:rsid w:val="00C43EAF"/>
    <w:rsid w:val="00C457C3"/>
    <w:rsid w:val="00C644CA"/>
    <w:rsid w:val="00C658FC"/>
    <w:rsid w:val="00C73005"/>
    <w:rsid w:val="00C84D75"/>
    <w:rsid w:val="00C85E18"/>
    <w:rsid w:val="00C96E9F"/>
    <w:rsid w:val="00C97C07"/>
    <w:rsid w:val="00CA4A09"/>
    <w:rsid w:val="00CB13A3"/>
    <w:rsid w:val="00CB71DD"/>
    <w:rsid w:val="00CB737F"/>
    <w:rsid w:val="00CC5A63"/>
    <w:rsid w:val="00CC787C"/>
    <w:rsid w:val="00CE2EF0"/>
    <w:rsid w:val="00CF36C9"/>
    <w:rsid w:val="00D00EC4"/>
    <w:rsid w:val="00D03D15"/>
    <w:rsid w:val="00D166AC"/>
    <w:rsid w:val="00D36BA2"/>
    <w:rsid w:val="00D37CF4"/>
    <w:rsid w:val="00D4487C"/>
    <w:rsid w:val="00D63D33"/>
    <w:rsid w:val="00D73352"/>
    <w:rsid w:val="00D757F5"/>
    <w:rsid w:val="00D86E7D"/>
    <w:rsid w:val="00D91B6D"/>
    <w:rsid w:val="00D935C3"/>
    <w:rsid w:val="00DA0266"/>
    <w:rsid w:val="00DA477E"/>
    <w:rsid w:val="00DB4BB0"/>
    <w:rsid w:val="00DE461D"/>
    <w:rsid w:val="00E02D41"/>
    <w:rsid w:val="00E04039"/>
    <w:rsid w:val="00E07B4A"/>
    <w:rsid w:val="00E103BE"/>
    <w:rsid w:val="00E14608"/>
    <w:rsid w:val="00E15EBE"/>
    <w:rsid w:val="00E2161F"/>
    <w:rsid w:val="00E21E67"/>
    <w:rsid w:val="00E24C17"/>
    <w:rsid w:val="00E30EBF"/>
    <w:rsid w:val="00E316C0"/>
    <w:rsid w:val="00E31E03"/>
    <w:rsid w:val="00E42AAD"/>
    <w:rsid w:val="00E451CD"/>
    <w:rsid w:val="00E508BE"/>
    <w:rsid w:val="00E51170"/>
    <w:rsid w:val="00E52D70"/>
    <w:rsid w:val="00E55534"/>
    <w:rsid w:val="00E7116D"/>
    <w:rsid w:val="00E72429"/>
    <w:rsid w:val="00E914D1"/>
    <w:rsid w:val="00E960D8"/>
    <w:rsid w:val="00EB5FCA"/>
    <w:rsid w:val="00EE31AB"/>
    <w:rsid w:val="00EF01E9"/>
    <w:rsid w:val="00F048D4"/>
    <w:rsid w:val="00F20920"/>
    <w:rsid w:val="00F23212"/>
    <w:rsid w:val="00F33B16"/>
    <w:rsid w:val="00F353EA"/>
    <w:rsid w:val="00F36C27"/>
    <w:rsid w:val="00F51782"/>
    <w:rsid w:val="00F55472"/>
    <w:rsid w:val="00F56318"/>
    <w:rsid w:val="00F67C95"/>
    <w:rsid w:val="00F74540"/>
    <w:rsid w:val="00F75B79"/>
    <w:rsid w:val="00F82465"/>
    <w:rsid w:val="00F82525"/>
    <w:rsid w:val="00F90F17"/>
    <w:rsid w:val="00F91AC4"/>
    <w:rsid w:val="00F97FEA"/>
    <w:rsid w:val="00FB60E1"/>
    <w:rsid w:val="00FC2825"/>
    <w:rsid w:val="00FD1C0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103BE"/>
    <w:pPr>
      <w:ind w:left="720"/>
      <w:contextualSpacing/>
    </w:pPr>
    <w:rPr>
      <w:rFonts w:asciiTheme="minorHAnsi" w:eastAsiaTheme="minorHAnsi" w:hAnsiTheme="minorHAnsi" w:cstheme="minorBidi"/>
    </w:rPr>
  </w:style>
  <w:style w:type="paragraph" w:styleId="berarbeitung">
    <w:name w:val="Revision"/>
    <w:hidden/>
    <w:uiPriority w:val="71"/>
    <w:semiHidden/>
    <w:rsid w:val="00CB73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561</Words>
  <Characters>3536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4089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Julia Reiff</cp:lastModifiedBy>
  <cp:revision>4</cp:revision>
  <cp:lastPrinted>2021-10-28T15:19:00Z</cp:lastPrinted>
  <dcterms:created xsi:type="dcterms:W3CDTF">2023-11-14T09:50:00Z</dcterms:created>
  <dcterms:modified xsi:type="dcterms:W3CDTF">2023-12-11T10:03:00Z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