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E508BE" w:rsidRDefault="001D7DB8" w:rsidP="00A27829">
      <w:pPr>
        <w:pStyle w:val="Head"/>
      </w:pPr>
      <w:r>
        <w:rPr>
          <w:lang w:val="es-ES"/>
        </w:rPr>
        <w:t xml:space="preserve">Wirtgen | La fresadora en frío W 220 XFi ofrece una ampliada gama de prestaciones  </w:t>
      </w:r>
    </w:p>
    <w:p w14:paraId="7E33279B" w14:textId="4B24C20A" w:rsidR="005B05F2" w:rsidRPr="00E508BE" w:rsidRDefault="00235C6A" w:rsidP="005B05F2">
      <w:pPr>
        <w:pStyle w:val="Subhead"/>
      </w:pPr>
      <w:r>
        <w:rPr>
          <w:bCs/>
          <w:iCs w:val="0"/>
          <w:lang w:val="es-ES"/>
        </w:rPr>
        <w:t>El último modelo de las fresadoras grandes de la serie F de Wirtgen ya está disponible</w:t>
      </w:r>
    </w:p>
    <w:p w14:paraId="2003B163" w14:textId="1EA8A3D1" w:rsidR="007416F8" w:rsidRPr="0073363F" w:rsidRDefault="0076354E" w:rsidP="00AE4FE0">
      <w:pPr>
        <w:pStyle w:val="Teaser"/>
        <w:rPr>
          <w:lang w:val="en-US"/>
        </w:rPr>
      </w:pPr>
      <w:r>
        <w:rPr>
          <w:bCs/>
          <w:lang w:val="es-ES"/>
        </w:rPr>
        <w:t>Equipada con un eficiente motor de John Deere y varias funciones para la protección activa del medio ambiente, la W 220 XFi aúna sostenibilidad y productividad. En todas las aplicaciones, desde la rehabilitación de capas de rodadura hasta el fresado completo, las emisiones específicas de CO</w:t>
      </w:r>
      <w:r>
        <w:rPr>
          <w:bCs/>
          <w:vertAlign w:val="subscript"/>
          <w:lang w:val="es-ES"/>
        </w:rPr>
        <w:t>2</w:t>
      </w:r>
      <w:r>
        <w:rPr>
          <w:bCs/>
          <w:lang w:val="es-ES"/>
        </w:rPr>
        <w:t xml:space="preserve"> son bajas y el rendimiento de fresado es elevado, como de costumbre. </w:t>
      </w:r>
      <w:r>
        <w:rPr>
          <w:bCs/>
          <w:szCs w:val="22"/>
          <w:lang w:val="es-ES"/>
        </w:rPr>
        <w:t>Además, en el modo automático, Mill Assist ajusta la relación de trabajo más favorable entre el rendimiento de fresado y los costes operativos.</w:t>
      </w:r>
      <w:r>
        <w:rPr>
          <w:bCs/>
          <w:lang w:val="es-ES"/>
        </w:rPr>
        <w:t xml:space="preserve"> El Multiple Cutting System para anchuras de fresado desde 2,20 m hasta 3,80 m permite cambiar rápidamente el tambor de fresado y la unidad de fresado. Las máquinas están disponibles a nivel mundial en los países en que se aplica la normativa de emisión de gases de escape EU Stage 5 / US Tier 4 final.</w:t>
      </w:r>
    </w:p>
    <w:p w14:paraId="4881B0A9" w14:textId="11F21ABA" w:rsidR="00140FA4" w:rsidRPr="0073363F" w:rsidRDefault="00140FA4" w:rsidP="00CB737F">
      <w:pPr>
        <w:pStyle w:val="Teaserhead"/>
        <w:jc w:val="left"/>
        <w:rPr>
          <w:lang w:val="en-US"/>
        </w:rPr>
      </w:pPr>
      <w:r>
        <w:rPr>
          <w:bCs/>
          <w:lang w:val="es-ES"/>
        </w:rPr>
        <w:t>Tecnología de motor de John Deere combinada con transmisión de dos velocidades</w:t>
      </w:r>
    </w:p>
    <w:p w14:paraId="13E6346E" w14:textId="1B910CA4" w:rsidR="00140FA4" w:rsidRPr="0073363F" w:rsidRDefault="00140FA4" w:rsidP="000B2862">
      <w:pPr>
        <w:pStyle w:val="Text"/>
        <w:rPr>
          <w:lang w:val="en-US"/>
        </w:rPr>
      </w:pPr>
      <w:r>
        <w:rPr>
          <w:lang w:val="es-ES"/>
        </w:rPr>
        <w:t>La fresadora grande de la «Serie F Xtended» con una anchura de trabajo estándar de 2,20 m está equipada con la tecnología de motor más ecológica en la actualidad. El motor JD18L de 18 litros de John Deere ofrece su potencia máxima de 627 kW a partir de 1500 r.p.m. Está especialmente adaptado a los requisitos del fresado en frío y convence por su alto momento de giro con cualquier relación de carga. Gracias a la caja de cambios Dual Shift, el alto momento de giro se puede utilizar de forma óptima con un número reducido de giros para altos rendimientos de fresado. Altas velocidades de giro del tambor de fresado también son posibles con regímenes bajos del motor. El motor cumple las directivas de gases de escape sin necesidad de DEF (solución de urea / AdBlue).</w:t>
      </w:r>
    </w:p>
    <w:p w14:paraId="6DB1D16E" w14:textId="77777777" w:rsidR="000B2862" w:rsidRPr="0073363F" w:rsidRDefault="000B2862" w:rsidP="000B2862">
      <w:pPr>
        <w:pStyle w:val="Text"/>
        <w:rPr>
          <w:lang w:val="en-US"/>
        </w:rPr>
      </w:pPr>
    </w:p>
    <w:p w14:paraId="27459E90" w14:textId="77777777" w:rsidR="00140FA4" w:rsidRPr="0073363F" w:rsidRDefault="00140FA4" w:rsidP="00140FA4">
      <w:pPr>
        <w:pStyle w:val="Absatzberschrift"/>
        <w:rPr>
          <w:lang w:val="en-US"/>
        </w:rPr>
      </w:pPr>
      <w:r>
        <w:rPr>
          <w:bCs/>
          <w:szCs w:val="22"/>
          <w:lang w:val="es-ES"/>
        </w:rPr>
        <w:t>Fresado más eficiente con Mill Assist</w:t>
      </w:r>
      <w:r>
        <w:rPr>
          <w:bCs/>
          <w:color w:val="000000"/>
          <w:szCs w:val="22"/>
          <w:lang w:val="es-ES"/>
        </w:rPr>
        <w:t xml:space="preserve"> </w:t>
      </w:r>
    </w:p>
    <w:p w14:paraId="34E0D520" w14:textId="6E30420D" w:rsidR="00140FA4" w:rsidRPr="0073363F" w:rsidRDefault="00504BBE" w:rsidP="00140FA4">
      <w:pPr>
        <w:pStyle w:val="Text"/>
        <w:spacing w:after="220" w:line="240" w:lineRule="auto"/>
        <w:rPr>
          <w:rFonts w:eastAsiaTheme="minorHAnsi" w:cs="AvenirNext LT Pro Regular"/>
          <w:szCs w:val="22"/>
          <w:lang w:val="en-US"/>
        </w:rPr>
      </w:pPr>
      <w:r>
        <w:rPr>
          <w:szCs w:val="22"/>
          <w:lang w:val="es-ES"/>
        </w:rPr>
        <w:t xml:space="preserve">El control de máquina Mill Assist aumenta el rendimiento de fresado, al tiempo que reduce el consumo de diésel y de agua y el desgaste de las picas. </w:t>
      </w:r>
      <w:r>
        <w:rPr>
          <w:noProof/>
          <w:lang w:val="es-ES"/>
        </w:rPr>
        <w:t xml:space="preserve">El sistema </w:t>
      </w:r>
      <w:bookmarkStart w:id="0" w:name="_Hlk150422239"/>
      <w:r>
        <w:rPr>
          <w:noProof/>
          <w:lang w:val="es-ES"/>
        </w:rPr>
        <w:t>controla automáticamente el régimen del motor, de acuerdo con las necesidades del operario</w:t>
      </w:r>
      <w:bookmarkEnd w:id="0"/>
      <w:r>
        <w:rPr>
          <w:noProof/>
          <w:lang w:val="es-ES"/>
        </w:rPr>
        <w:t xml:space="preserve">. Gracias al amplio rango de revoluciones utilizable, junto con la transmisión Dual Shift, se puede realizar una gran gama de aplicaciones. En el régimen bajo, es posible reducir considerablemente el consumo de combustible, las emisiones de ruido y el desgaste de las picas. En el régimen superior, se consigue una imagen de fresado óptima incluso con un alto rendimiento de superficie. </w:t>
      </w:r>
    </w:p>
    <w:p w14:paraId="305D0C29" w14:textId="26CA8F9E" w:rsidR="00140FA4" w:rsidRPr="0073363F" w:rsidRDefault="00140FA4" w:rsidP="00140FA4">
      <w:pPr>
        <w:pStyle w:val="Text"/>
        <w:spacing w:line="240" w:lineRule="auto"/>
        <w:rPr>
          <w:szCs w:val="22"/>
          <w:lang w:val="en-US"/>
        </w:rPr>
      </w:pPr>
      <w:r>
        <w:rPr>
          <w:szCs w:val="22"/>
          <w:lang w:val="es-ES"/>
        </w:rPr>
        <w:t>Además, el operario puede elegir entre tres estrategias de trabajo: «ECO», «Rendimiento optimizado» y «Calidad de la imagen de fresado». Así, por ejemplo, con esta última estrategia de trabajo es posible definir previamente la calidad de la imagen de fresado necesaria de forma progresiva desde gruesa hasta muy fina con solo pulsar un botón.</w:t>
      </w:r>
    </w:p>
    <w:p w14:paraId="2AF9B42B" w14:textId="632AF33E" w:rsidR="00140FA4" w:rsidRPr="0073363F" w:rsidRDefault="00140FA4" w:rsidP="007416F8">
      <w:pPr>
        <w:pStyle w:val="Text"/>
        <w:rPr>
          <w:b/>
          <w:bCs/>
          <w:sz w:val="24"/>
          <w:szCs w:val="24"/>
          <w:lang w:val="en-US"/>
        </w:rPr>
      </w:pPr>
    </w:p>
    <w:p w14:paraId="7532B221" w14:textId="77777777" w:rsidR="0073363F" w:rsidRDefault="0073363F">
      <w:pPr>
        <w:rPr>
          <w:b/>
          <w:bCs/>
          <w:sz w:val="22"/>
          <w:szCs w:val="22"/>
          <w:lang w:val="es-ES"/>
        </w:rPr>
      </w:pPr>
      <w:r>
        <w:rPr>
          <w:b/>
          <w:bCs/>
          <w:szCs w:val="22"/>
          <w:lang w:val="es-ES"/>
        </w:rPr>
        <w:br w:type="page"/>
      </w:r>
    </w:p>
    <w:p w14:paraId="1BAEB42C" w14:textId="33FFBE42" w:rsidR="00140FA4" w:rsidRPr="00E508BE" w:rsidRDefault="00140FA4" w:rsidP="00140FA4">
      <w:pPr>
        <w:pStyle w:val="Text"/>
        <w:rPr>
          <w:b/>
          <w:szCs w:val="22"/>
        </w:rPr>
      </w:pPr>
      <w:r>
        <w:rPr>
          <w:b/>
          <w:bCs/>
          <w:szCs w:val="22"/>
          <w:lang w:val="es-ES"/>
        </w:rPr>
        <w:lastRenderedPageBreak/>
        <w:t>Los sistemas de asistencia digitales aumentan la sostenibilidad</w:t>
      </w:r>
    </w:p>
    <w:p w14:paraId="1842CD83" w14:textId="3250374A" w:rsidR="00140FA4" w:rsidRPr="0073363F" w:rsidRDefault="00E508BE" w:rsidP="00140FA4">
      <w:pPr>
        <w:pStyle w:val="Text"/>
        <w:rPr>
          <w:rFonts w:eastAsiaTheme="minorHAnsi" w:cs="AvenirNext LT Pro Regular"/>
          <w:szCs w:val="22"/>
          <w:lang w:val="en-US"/>
        </w:rPr>
      </w:pPr>
      <w:r>
        <w:rPr>
          <w:szCs w:val="22"/>
          <w:lang w:val="es-ES"/>
        </w:rPr>
        <w:t>El control de máquina Mill Assist y el Wirtgen Group Performance Tracker Milling (WPT Milling) apoyan al personal de servicio y aumentan la eficiencia. Los sistemas ya han demostrado su potencial en las otras fresadoras en frío de la serie F. En la W 220 XFi, los sistemas se han ampliado con una indicación de las emisiones de CO₂. Tanto las emisiones momentáneas como las emisiones específicas de dióxido de carbono, en relación con las dimensiones de fresado, pueden visualizarse directamente en el display de mando. En el informe WPT generado automáticamente, ahora también pueden indicarse las emisiones de CO</w:t>
      </w:r>
      <w:r>
        <w:rPr>
          <w:szCs w:val="22"/>
          <w:vertAlign w:val="subscript"/>
          <w:lang w:val="es-ES"/>
        </w:rPr>
        <w:t>2</w:t>
      </w:r>
      <w:r>
        <w:rPr>
          <w:szCs w:val="22"/>
          <w:lang w:val="es-ES"/>
        </w:rPr>
        <w:t xml:space="preserve"> de todo el proyecto de construcción, además de los datos pertinentes de la obra,  una ampliación de la base de datos para la documentación y el análisis de la obra. De este modo, ahora pueden compararse entre sí distintos proyectos de construcción también con respecto a las emisiones de CO₂. Esto permite extraer conclusiones para la optimización del siguiente proyecto. </w:t>
      </w:r>
    </w:p>
    <w:p w14:paraId="3D1771C4" w14:textId="77777777" w:rsidR="005B05F2" w:rsidRPr="0073363F" w:rsidRDefault="005B05F2" w:rsidP="005B05F2">
      <w:pPr>
        <w:pStyle w:val="Standardabsatz"/>
        <w:rPr>
          <w:lang w:val="en-US"/>
        </w:rPr>
      </w:pPr>
    </w:p>
    <w:p w14:paraId="31412CCB" w14:textId="6E27B607" w:rsidR="00E15EBE" w:rsidRPr="0073363F" w:rsidRDefault="00E15EBE" w:rsidP="00E15EBE">
      <w:pPr>
        <w:pStyle w:val="Fotos"/>
        <w:rPr>
          <w:lang w:val="en-US"/>
        </w:rPr>
      </w:pPr>
      <w:r>
        <w:rPr>
          <w:bCs/>
          <w:lang w:val="es-ES"/>
        </w:rPr>
        <w:t>Fotos:</w:t>
      </w:r>
    </w:p>
    <w:p w14:paraId="20879CE4" w14:textId="67A59321" w:rsidR="002611FE" w:rsidRPr="0073363F" w:rsidRDefault="00A46F1E" w:rsidP="002611FE">
      <w:pPr>
        <w:pStyle w:val="BUbold"/>
        <w:rPr>
          <w:lang w:val="en-US"/>
        </w:rPr>
      </w:pPr>
      <w:r>
        <w:rPr>
          <w:b w:val="0"/>
          <w:noProof/>
          <w:lang w:val="es-ES"/>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es-ES"/>
        </w:rPr>
        <w:br/>
      </w:r>
      <w:r>
        <w:rPr>
          <w:bCs/>
          <w:lang w:val="es-ES"/>
        </w:rPr>
        <w:t>W_pic_Troisdorf_W220XFi_0127</w:t>
      </w:r>
    </w:p>
    <w:p w14:paraId="1C823E8B" w14:textId="18FFADDF" w:rsidR="00F51782" w:rsidRPr="0073363F" w:rsidRDefault="00EF01E9" w:rsidP="00F51782">
      <w:pPr>
        <w:pStyle w:val="BUnormal"/>
        <w:rPr>
          <w:color w:val="auto"/>
          <w:lang w:val="en-US"/>
        </w:rPr>
      </w:pPr>
      <w:r>
        <w:rPr>
          <w:color w:val="auto"/>
          <w:lang w:val="es-ES"/>
        </w:rPr>
        <w:t>La fresadora en frío W 220 XFi de Wirtgen ofrece una alta productividad, junto con bajas emisiones específicas de CO</w:t>
      </w:r>
      <w:r>
        <w:rPr>
          <w:color w:val="auto"/>
          <w:vertAlign w:val="subscript"/>
          <w:lang w:val="es-ES"/>
        </w:rPr>
        <w:t xml:space="preserve">2, </w:t>
      </w:r>
      <w:r>
        <w:rPr>
          <w:color w:val="auto"/>
          <w:lang w:val="es-ES"/>
        </w:rPr>
        <w:t>en todas las aplicaciones.</w:t>
      </w:r>
    </w:p>
    <w:p w14:paraId="29E92010" w14:textId="31B75F70" w:rsidR="00BD25D1" w:rsidRPr="0073363F" w:rsidRDefault="00BD25D1" w:rsidP="00BD25D1">
      <w:pPr>
        <w:pStyle w:val="BUbold"/>
        <w:rPr>
          <w:lang w:val="en-US"/>
        </w:rPr>
      </w:pPr>
      <w:r>
        <w:rPr>
          <w:b w:val="0"/>
          <w:noProof/>
          <w:lang w:val="es-ES"/>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es-ES"/>
        </w:rPr>
        <w:br/>
      </w:r>
      <w:r>
        <w:rPr>
          <w:bCs/>
          <w:lang w:val="es-ES"/>
        </w:rPr>
        <w:t>W_pic_Troisdorf_W220XFi_0106_HI</w:t>
      </w:r>
    </w:p>
    <w:p w14:paraId="24551510" w14:textId="60385819" w:rsidR="009634B6" w:rsidRPr="0073363F" w:rsidRDefault="00F51782" w:rsidP="009634B6">
      <w:pPr>
        <w:pStyle w:val="BUnormal"/>
        <w:rPr>
          <w:lang w:val="en-US"/>
        </w:rPr>
      </w:pPr>
      <w:r>
        <w:rPr>
          <w:color w:val="auto"/>
          <w:lang w:val="es-ES"/>
        </w:rPr>
        <w:t>El control de máquina Mill Assist mantiene el número de revoluciones del motor JD18L de John Deere lo más bajo posible de forma automática.</w:t>
      </w:r>
      <w:r>
        <w:rPr>
          <w:lang w:val="es-ES"/>
        </w:rPr>
        <w:br/>
      </w:r>
    </w:p>
    <w:p w14:paraId="5164F377" w14:textId="77777777" w:rsidR="009634B6" w:rsidRPr="0073363F" w:rsidRDefault="009634B6" w:rsidP="009634B6">
      <w:pPr>
        <w:pStyle w:val="Standardabsatz"/>
        <w:rPr>
          <w:lang w:val="en-US"/>
        </w:rPr>
      </w:pPr>
    </w:p>
    <w:p w14:paraId="04824B2F" w14:textId="1D2C88F5" w:rsidR="00F74540" w:rsidRPr="0073363F" w:rsidRDefault="00E15EBE" w:rsidP="006C0C87">
      <w:pPr>
        <w:pStyle w:val="Note"/>
        <w:rPr>
          <w:lang w:val="en-US"/>
        </w:rPr>
      </w:pPr>
      <w:r>
        <w:rPr>
          <w:iCs/>
          <w:lang w:val="es-ES"/>
        </w:rPr>
        <w:t xml:space="preserve">Nota: estas fotos sirven únicamente de vista previa. Para la impresión en las publicaciones, utilice las fotos con una resolución de 300 dpi que podrá descargar de las páginas web de </w:t>
      </w:r>
      <w:r>
        <w:rPr>
          <w:i w:val="0"/>
          <w:lang w:val="es-ES"/>
        </w:rPr>
        <w:t>Wirtgen Group</w:t>
      </w:r>
      <w:r>
        <w:rPr>
          <w:iCs/>
          <w:lang w:val="es-ES"/>
        </w:rPr>
        <w:t>.</w:t>
      </w:r>
    </w:p>
    <w:p w14:paraId="205B4C0A" w14:textId="77777777" w:rsidR="009634B6" w:rsidRPr="0073363F" w:rsidRDefault="009634B6" w:rsidP="00E15EBE">
      <w:pPr>
        <w:pStyle w:val="Absatzberschrift"/>
        <w:rPr>
          <w:iCs/>
          <w:lang w:val="en-US"/>
        </w:rPr>
      </w:pPr>
    </w:p>
    <w:p w14:paraId="044A4D7A" w14:textId="77777777" w:rsidR="009634B6" w:rsidRPr="0073363F" w:rsidRDefault="009634B6" w:rsidP="00E15EBE">
      <w:pPr>
        <w:pStyle w:val="Absatzberschrift"/>
        <w:rPr>
          <w:iCs/>
          <w:lang w:val="en-US"/>
        </w:rPr>
      </w:pPr>
    </w:p>
    <w:p w14:paraId="62CA7BED" w14:textId="77777777" w:rsidR="009634B6" w:rsidRPr="0073363F" w:rsidRDefault="009634B6" w:rsidP="00E15EBE">
      <w:pPr>
        <w:pStyle w:val="Absatzberschrift"/>
        <w:rPr>
          <w:iCs/>
          <w:lang w:val="en-US"/>
        </w:rPr>
      </w:pPr>
    </w:p>
    <w:p w14:paraId="67C27FF1" w14:textId="6903B25B" w:rsidR="009634B6" w:rsidRPr="0073363F" w:rsidRDefault="009634B6" w:rsidP="00E15EBE">
      <w:pPr>
        <w:pStyle w:val="Absatzberschrift"/>
        <w:rPr>
          <w:iCs/>
          <w:lang w:val="en-US"/>
        </w:rPr>
      </w:pPr>
    </w:p>
    <w:p w14:paraId="4DDE3249" w14:textId="77777777" w:rsidR="009634B6" w:rsidRPr="0073363F" w:rsidRDefault="009634B6" w:rsidP="009634B6">
      <w:pPr>
        <w:pStyle w:val="Standardabsatz"/>
        <w:rPr>
          <w:lang w:val="en-US"/>
        </w:rPr>
      </w:pPr>
    </w:p>
    <w:p w14:paraId="6D512DA3" w14:textId="77777777" w:rsidR="009634B6" w:rsidRPr="0073363F" w:rsidRDefault="009634B6" w:rsidP="00E15EBE">
      <w:pPr>
        <w:pStyle w:val="Absatzberschrift"/>
        <w:rPr>
          <w:iCs/>
          <w:lang w:val="en-US"/>
        </w:rPr>
      </w:pPr>
    </w:p>
    <w:p w14:paraId="55931FB8" w14:textId="5E974C26"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73363F" w:rsidRDefault="00E15EBE" w:rsidP="00E15EBE">
      <w:pPr>
        <w:pStyle w:val="Fuzeile1"/>
        <w:rPr>
          <w:lang w:val="en-US"/>
        </w:rPr>
      </w:pPr>
      <w:r>
        <w:rPr>
          <w:bCs w:val="0"/>
          <w:iCs w:val="0"/>
          <w:lang w:val="es-ES"/>
        </w:rPr>
        <w:t>53578 Windhagen</w:t>
      </w:r>
    </w:p>
    <w:p w14:paraId="5A37CC2B" w14:textId="77777777" w:rsidR="00E15EBE" w:rsidRPr="0073363F" w:rsidRDefault="00E15EBE" w:rsidP="00E15EBE">
      <w:pPr>
        <w:pStyle w:val="Fuzeile1"/>
        <w:rPr>
          <w:lang w:val="en-US"/>
        </w:rPr>
      </w:pPr>
      <w:r>
        <w:rPr>
          <w:bCs w:val="0"/>
          <w:iCs w:val="0"/>
          <w:lang w:val="es-ES"/>
        </w:rPr>
        <w:t>Alemania</w:t>
      </w:r>
    </w:p>
    <w:p w14:paraId="29A07732" w14:textId="77777777" w:rsidR="00E15EBE" w:rsidRPr="0073363F" w:rsidRDefault="00E15EBE" w:rsidP="00E15EBE">
      <w:pPr>
        <w:pStyle w:val="Fuzeile1"/>
        <w:rPr>
          <w:lang w:val="en-US"/>
        </w:rPr>
      </w:pPr>
    </w:p>
    <w:p w14:paraId="0C099062" w14:textId="77777777" w:rsidR="00E15EBE" w:rsidRPr="0073363F"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73363F" w:rsidRDefault="00E15EBE" w:rsidP="00E15EBE">
      <w:pPr>
        <w:pStyle w:val="Fuzeile1"/>
        <w:rPr>
          <w:lang w:val="en-US"/>
        </w:rPr>
      </w:pPr>
      <w:r>
        <w:rPr>
          <w:bCs w:val="0"/>
          <w:iCs w:val="0"/>
          <w:lang w:val="es-ES"/>
        </w:rPr>
        <w:t>Fax: +49 (0) 2645 131 – 499</w:t>
      </w:r>
    </w:p>
    <w:p w14:paraId="79FF3B7C" w14:textId="0C549577" w:rsidR="00E15EBE" w:rsidRPr="0073363F" w:rsidRDefault="00E15EBE" w:rsidP="00E15EBE">
      <w:pPr>
        <w:pStyle w:val="Fuzeile1"/>
        <w:rPr>
          <w:lang w:val="en-US"/>
        </w:rPr>
      </w:pPr>
      <w:r>
        <w:rPr>
          <w:bCs w:val="0"/>
          <w:iCs w:val="0"/>
          <w:lang w:val="es-ES"/>
        </w:rPr>
        <w:t>Correo electrónico: PR@wirtgen-group.com</w:t>
      </w:r>
      <w:r w:rsidRPr="0073363F">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s-ES"/>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s-ES"/>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s-ES"/>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330A2"/>
    <w:rsid w:val="0063511E"/>
    <w:rsid w:val="00642EB6"/>
    <w:rsid w:val="006433E2"/>
    <w:rsid w:val="006460F8"/>
    <w:rsid w:val="00651E5D"/>
    <w:rsid w:val="00677F11"/>
    <w:rsid w:val="00682B1A"/>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3363F"/>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4083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4</cp:revision>
  <cp:lastPrinted>2021-10-28T15:19:00Z</cp:lastPrinted>
  <dcterms:created xsi:type="dcterms:W3CDTF">2023-11-14T09:50:00Z</dcterms:created>
  <dcterms:modified xsi:type="dcterms:W3CDTF">2023-12-11T10:04:00Z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