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0996C" w14:textId="24DD3CDF" w:rsidR="00A46F1E" w:rsidRPr="00DE2143" w:rsidRDefault="002D716E" w:rsidP="002D716E">
      <w:pPr>
        <w:pStyle w:val="Head"/>
        <w:rPr>
          <w:lang w:val="en-GB"/>
        </w:rPr>
      </w:pPr>
      <w:r>
        <w:rPr>
          <w:lang w:val="pt-BR"/>
        </w:rPr>
        <w:t>Wirtgen | Nova fresadora a frio W 150 F(i) para alto desempenho de fresagem em locais com restrições de espaço</w:t>
      </w:r>
    </w:p>
    <w:p w14:paraId="5B429059" w14:textId="70E41088" w:rsidR="001E4231" w:rsidRPr="00DE2143" w:rsidRDefault="002969CA" w:rsidP="001E4231">
      <w:pPr>
        <w:pStyle w:val="Subhead"/>
        <w:rPr>
          <w:lang w:val="en-GB"/>
        </w:rPr>
      </w:pPr>
      <w:r>
        <w:rPr>
          <w:bCs/>
          <w:iCs w:val="0"/>
          <w:lang w:val="pt-BR"/>
        </w:rPr>
        <w:t>Lançamento no mercado mundial planejado para setembro de 2023</w:t>
      </w:r>
    </w:p>
    <w:p w14:paraId="0665E31A" w14:textId="3EE4BC9E" w:rsidR="001E4231" w:rsidRPr="00DE2143" w:rsidRDefault="001E4231" w:rsidP="001E4231">
      <w:pPr>
        <w:pStyle w:val="Teaser"/>
        <w:rPr>
          <w:lang w:val="en-GB"/>
        </w:rPr>
      </w:pPr>
      <w:r>
        <w:rPr>
          <w:bCs/>
          <w:lang w:val="pt-BR"/>
        </w:rPr>
        <w:t xml:space="preserve">A potente </w:t>
      </w:r>
      <w:r w:rsidRPr="00DE2143">
        <w:rPr>
          <w:bCs/>
          <w:lang w:val="pt-BR"/>
        </w:rPr>
        <w:t>W 150 F</w:t>
      </w:r>
      <w:r>
        <w:rPr>
          <w:bCs/>
          <w:lang w:val="pt-BR"/>
        </w:rPr>
        <w:t xml:space="preserve">(i) completa a classe de fresadoras compactas, aumentando sua amplitude de aplicações. Com uma largura de fresagem de 1,80 m, ela é a escolha ideal para uso em grandes canteiros de obras em condições de espaço restrito, como nos centros das cidades. </w:t>
      </w:r>
      <w:r>
        <w:rPr>
          <w:bCs/>
          <w:szCs w:val="22"/>
          <w:lang w:val="pt-BR"/>
        </w:rPr>
        <w:t xml:space="preserve">Dimensões compactas e um peso de máquina otimizado para fácil transporte tornam a fresadora adequada para diferentes aplicações no canteiro de obras. O </w:t>
      </w:r>
      <w:r>
        <w:rPr>
          <w:bCs/>
          <w:lang w:val="pt-BR"/>
        </w:rPr>
        <w:t xml:space="preserve">conceito de operação intuitivo, combinado com os sistemas de assistência digital e o sistema de nivelamento </w:t>
      </w:r>
      <w:r w:rsidRPr="00DE2143">
        <w:rPr>
          <w:bCs/>
          <w:lang w:val="pt-BR"/>
        </w:rPr>
        <w:t>LEVEL PRO ACTIVE</w:t>
      </w:r>
      <w:r>
        <w:rPr>
          <w:bCs/>
          <w:lang w:val="pt-BR"/>
        </w:rPr>
        <w:t>, possibilita o controle eficiente por uma única pessoa.</w:t>
      </w:r>
    </w:p>
    <w:p w14:paraId="729DE442" w14:textId="77777777" w:rsidR="009222F9" w:rsidRPr="00DE2143" w:rsidRDefault="009222F9" w:rsidP="009222F9">
      <w:pPr>
        <w:pStyle w:val="Teaserhead"/>
        <w:rPr>
          <w:lang w:val="en-GB"/>
        </w:rPr>
      </w:pPr>
      <w:r>
        <w:rPr>
          <w:bCs/>
          <w:lang w:val="pt-BR"/>
        </w:rPr>
        <w:t xml:space="preserve">Tecnologia ecológica do motor da </w:t>
      </w:r>
      <w:r w:rsidRPr="00DE2143">
        <w:rPr>
          <w:bCs/>
          <w:lang w:val="pt-BR"/>
        </w:rPr>
        <w:t>John Deere</w:t>
      </w:r>
    </w:p>
    <w:p w14:paraId="1CEAB72C" w14:textId="102B673F" w:rsidR="00390DDF" w:rsidRPr="00DE2143" w:rsidRDefault="009222F9" w:rsidP="00390DDF">
      <w:pPr>
        <w:pStyle w:val="Standardabsatz"/>
        <w:rPr>
          <w:lang w:val="en-GB"/>
        </w:rPr>
      </w:pPr>
      <w:r>
        <w:rPr>
          <w:lang w:val="pt-BR"/>
        </w:rPr>
        <w:t>O carregador frontal ágil, com largura de trabalho de 1,50 m como padrão, está equipado com a tecnologia de motor mais ecológica atualmente disponível do nível de emissões EU Stage 5 / US Tier 4. O motor John Deere de 9 litros oferece uma potência máxima de 315 kW e foi especialmente adaptado às exigências da fresagem a frio. Ele impressiona com o alto torque em todas as condições de carga e, ao mesmo tempo, com as baixas emissões de ruído. A máquina consome significativamente menos combustível, mesmo com altos rendimentos de fresagem e profundidade máxima de trabalho de 330 mm.</w:t>
      </w:r>
    </w:p>
    <w:p w14:paraId="2A905EC0" w14:textId="7A7B8544" w:rsidR="00CD7973" w:rsidRPr="00DE2143" w:rsidRDefault="00CD7973" w:rsidP="00641D1F">
      <w:pPr>
        <w:pStyle w:val="Text"/>
        <w:rPr>
          <w:b/>
          <w:szCs w:val="22"/>
          <w:lang w:val="en-GB"/>
        </w:rPr>
      </w:pPr>
      <w:r>
        <w:rPr>
          <w:b/>
          <w:bCs/>
          <w:szCs w:val="22"/>
          <w:lang w:val="pt-BR"/>
        </w:rPr>
        <w:t>Sistemas de assistência e nivelamento digitais</w:t>
      </w:r>
    </w:p>
    <w:p w14:paraId="6FD79C12" w14:textId="4A425BC5" w:rsidR="00390DDF" w:rsidRPr="00DE2143" w:rsidRDefault="00390DDF" w:rsidP="00641D1F">
      <w:pPr>
        <w:pStyle w:val="Text"/>
        <w:rPr>
          <w:lang w:val="en-GB"/>
        </w:rPr>
      </w:pPr>
      <w:r>
        <w:rPr>
          <w:szCs w:val="22"/>
          <w:lang w:val="pt-BR"/>
        </w:rPr>
        <w:t xml:space="preserve">O Mill Assist, o Wirtgen Performance Tracker (WPT) e o sistema de nivelamento LEVEL PRO ACTIVE apoiam a equipe de operações e aumentam a eficiência. Os sistemas já provaram seu potencial em outras fresadoras a frio da Série F. Com a W 150 F(i), a maior máquina da classe de fresadoras compactas, os usuários agora também se beneficiam de maiores rendimentos de fresagem, maior eficiência e da documentação clara de todos os dados relevantes da obra, graças a um </w:t>
      </w:r>
      <w:r>
        <w:rPr>
          <w:lang w:val="pt-BR"/>
        </w:rPr>
        <w:t>relatório do canteiro de obras gerado automaticamente.</w:t>
      </w:r>
    </w:p>
    <w:p w14:paraId="0CA76C94" w14:textId="77777777" w:rsidR="00641D1F" w:rsidRPr="00DE2143" w:rsidRDefault="00641D1F" w:rsidP="00641D1F">
      <w:pPr>
        <w:pStyle w:val="Text"/>
        <w:rPr>
          <w:lang w:val="en-GB"/>
        </w:rPr>
      </w:pPr>
    </w:p>
    <w:p w14:paraId="11734FF4" w14:textId="51EDA9F4" w:rsidR="00390DDF" w:rsidRPr="00DE2143" w:rsidRDefault="00390DDF" w:rsidP="00390DDF">
      <w:pPr>
        <w:pStyle w:val="Absatzberschrift"/>
        <w:rPr>
          <w:lang w:val="en-GB"/>
        </w:rPr>
      </w:pPr>
      <w:r>
        <w:rPr>
          <w:bCs/>
          <w:szCs w:val="22"/>
          <w:lang w:val="pt-BR"/>
        </w:rPr>
        <w:t>Fresagem mais eficiente com o Mill Assist</w:t>
      </w:r>
      <w:r>
        <w:rPr>
          <w:bCs/>
          <w:color w:val="000000"/>
          <w:szCs w:val="22"/>
          <w:lang w:val="pt-BR"/>
        </w:rPr>
        <w:t xml:space="preserve"> </w:t>
      </w:r>
    </w:p>
    <w:p w14:paraId="148BAD50" w14:textId="65F4C598" w:rsidR="00390DDF" w:rsidRPr="00DE2143" w:rsidRDefault="00390DDF" w:rsidP="00390DDF">
      <w:pPr>
        <w:pStyle w:val="Text"/>
        <w:spacing w:after="220" w:line="240" w:lineRule="auto"/>
        <w:rPr>
          <w:rFonts w:eastAsiaTheme="minorHAnsi" w:cs="AvenirNext LT Pro Regular"/>
          <w:szCs w:val="22"/>
          <w:lang w:val="pt-BR"/>
        </w:rPr>
      </w:pPr>
      <w:r>
        <w:rPr>
          <w:szCs w:val="22"/>
          <w:lang w:val="pt-BR"/>
        </w:rPr>
        <w:t>Em modo automático, o Mill Assist define a melhor relação de trabalho entre o desempenho e os custos operacionais. Isso aumenta o desempenho de fresagem e, ao mesmo tempo, reduz o consumo de diesel, água e bits, assim como as emissões de CO</w:t>
      </w:r>
      <w:r>
        <w:rPr>
          <w:szCs w:val="22"/>
          <w:vertAlign w:val="subscript"/>
          <w:lang w:val="pt-BR"/>
        </w:rPr>
        <w:t>2</w:t>
      </w:r>
      <w:r>
        <w:rPr>
          <w:szCs w:val="22"/>
          <w:lang w:val="pt-BR"/>
        </w:rPr>
        <w:t xml:space="preserve">. </w:t>
      </w:r>
      <w:r>
        <w:rPr>
          <w:noProof/>
          <w:lang w:val="pt-BR"/>
        </w:rPr>
        <w:t>O Mill Assist controla o número de rotações do motor automaticamente, de acordo com as necessidades do operador. Uma ampla gama de aplicações pode ser executada devido à longa faixa de velocidade utilizável. O consumo de combustível e o desgaste dos bits podem ser drasticamente reduzidos na faixa de baixa velocidade. Na faixa de alta velocidade, é possível alcançar um padrão de fresagem ideal, mesmo com níveis de desempenho de área maiores.</w:t>
      </w:r>
    </w:p>
    <w:p w14:paraId="36E5E769" w14:textId="71A4627E" w:rsidR="00390DDF" w:rsidRPr="00DE2143" w:rsidRDefault="00390DDF" w:rsidP="004175B9">
      <w:pPr>
        <w:pStyle w:val="Text"/>
        <w:spacing w:line="240" w:lineRule="auto"/>
        <w:rPr>
          <w:szCs w:val="22"/>
          <w:lang w:val="en-GB"/>
        </w:rPr>
      </w:pPr>
      <w:r>
        <w:rPr>
          <w:szCs w:val="22"/>
          <w:lang w:val="pt-BR"/>
        </w:rPr>
        <w:lastRenderedPageBreak/>
        <w:t>O operador também pode usar uma das três estratégias de trabalho. As opções são “ECO”, “Otimizado para o desempenho” e “Qualidade de fresagem”. Por exemplo, é possível especificar a qualidade de fresagem necessária em escalas, desde grossa até muito fina, com o toque de um botão.</w:t>
      </w:r>
    </w:p>
    <w:p w14:paraId="1695D9F4" w14:textId="519199DC" w:rsidR="00E01BAE" w:rsidRPr="00DE2143" w:rsidRDefault="00E01BAE">
      <w:pPr>
        <w:rPr>
          <w:rFonts w:eastAsiaTheme="minorHAnsi" w:cstheme="minorBidi"/>
          <w:b/>
          <w:bCs/>
          <w:sz w:val="22"/>
          <w:szCs w:val="24"/>
          <w:lang w:val="en-GB"/>
        </w:rPr>
      </w:pPr>
    </w:p>
    <w:p w14:paraId="033A2AC5" w14:textId="409B082F" w:rsidR="00E03F7F" w:rsidRPr="00DE2143" w:rsidRDefault="00E03F7F" w:rsidP="00E03F7F">
      <w:pPr>
        <w:pStyle w:val="Standardabsatz"/>
        <w:spacing w:after="0"/>
        <w:rPr>
          <w:b/>
          <w:bCs/>
          <w:lang w:val="pt-BR"/>
        </w:rPr>
      </w:pPr>
      <w:r>
        <w:rPr>
          <w:b/>
          <w:bCs/>
          <w:lang w:val="pt-BR"/>
        </w:rPr>
        <w:t xml:space="preserve">Nivelamento preciso com </w:t>
      </w:r>
      <w:r w:rsidRPr="00DE2143">
        <w:rPr>
          <w:b/>
          <w:bCs/>
          <w:lang w:val="pt-BR"/>
        </w:rPr>
        <w:t>LEVEL PRO ACTIVE</w:t>
      </w:r>
    </w:p>
    <w:p w14:paraId="6987817C" w14:textId="70DBF962" w:rsidR="00E03F7F" w:rsidRPr="00DE2143" w:rsidRDefault="00E03F7F" w:rsidP="004C1933">
      <w:pPr>
        <w:pStyle w:val="Text"/>
        <w:rPr>
          <w:lang w:val="en-GB"/>
        </w:rPr>
      </w:pPr>
      <w:r>
        <w:rPr>
          <w:lang w:val="pt-BR"/>
        </w:rPr>
        <w:t>A W 150 F(i) também tem o sistema de nivelamento LEVEL PRO ACTIVE. O sistema de nivelamento, desenvolvido pela Wirtgen especialmente para fresadoras a frio, pode ser operado de forma intuitiva e garante resultados de fresagem precisos. A máquina conta com um equipamento básico otimizado para a integração de sistemas 3D e de nivelamento, bem como um sistema Multiplex reformulado com varredura tripla. Todos os sensores conectados e os valores medidos são claramente exibidos no painel de controle para tornar os processos de trabalho tão eficientes quanto possível. O sistema é totalmente integrado ao controle da fresadora a frio. Funções importantes da máquina são diretamente interligadas, permitindo um alto grau de automação.</w:t>
      </w:r>
      <w:r>
        <w:rPr>
          <w:b/>
          <w:bCs/>
          <w:lang w:val="pt-BR"/>
        </w:rPr>
        <w:t xml:space="preserve"> </w:t>
      </w:r>
    </w:p>
    <w:p w14:paraId="0181534A" w14:textId="77777777" w:rsidR="00E03F7F" w:rsidRPr="00DE2143" w:rsidRDefault="00E03F7F" w:rsidP="00754B80">
      <w:pPr>
        <w:pStyle w:val="Absatzberschrift"/>
        <w:rPr>
          <w:lang w:val="en-GB"/>
        </w:rPr>
      </w:pPr>
    </w:p>
    <w:p w14:paraId="308E67D6" w14:textId="77777777" w:rsidR="0045383D" w:rsidRPr="00DE2143" w:rsidRDefault="0045383D" w:rsidP="0045383D">
      <w:pPr>
        <w:snapToGrid w:val="0"/>
        <w:contextualSpacing/>
        <w:rPr>
          <w:rFonts w:eastAsia="Calibri"/>
          <w:b/>
          <w:sz w:val="22"/>
          <w:szCs w:val="24"/>
          <w:lang w:val="en-GB"/>
        </w:rPr>
      </w:pPr>
      <w:r>
        <w:rPr>
          <w:rFonts w:eastAsia="Calibri"/>
          <w:b/>
          <w:bCs/>
          <w:sz w:val="22"/>
          <w:szCs w:val="22"/>
          <w:lang w:val="pt-BR"/>
        </w:rPr>
        <w:t xml:space="preserve">Centro de comando moderno, opcionalmente com cabine fechada </w:t>
      </w:r>
      <w:r>
        <w:rPr>
          <w:rFonts w:eastAsia="Calibri"/>
          <w:b/>
          <w:bCs/>
          <w:color w:val="000000"/>
          <w:sz w:val="22"/>
          <w:szCs w:val="22"/>
          <w:lang w:val="pt-BR"/>
        </w:rPr>
        <w:t xml:space="preserve"> </w:t>
      </w:r>
    </w:p>
    <w:p w14:paraId="62324725" w14:textId="37F70E14" w:rsidR="0045383D" w:rsidRPr="00DE2143" w:rsidRDefault="0045383D" w:rsidP="00A81A05">
      <w:pPr>
        <w:pStyle w:val="Text"/>
        <w:rPr>
          <w:rFonts w:eastAsia="Calibri"/>
          <w:color w:val="000000"/>
          <w:szCs w:val="22"/>
          <w:lang w:val="en-GB"/>
        </w:rPr>
      </w:pPr>
      <w:r>
        <w:rPr>
          <w:szCs w:val="22"/>
          <w:lang w:val="pt-BR"/>
        </w:rPr>
        <w:t xml:space="preserve">A plataforma do operador é caracterizada por elementos de controle ergonômicos com um toque de alta qualidade e um elevado conforto operacional. </w:t>
      </w:r>
      <w:r>
        <w:rPr>
          <w:lang w:val="pt-BR"/>
        </w:rPr>
        <w:t xml:space="preserve">A plataforma do operador, deslocável lateralmente, oferece uma ótima visibilidade ao longo do lado zero. </w:t>
      </w:r>
      <w:r>
        <w:rPr>
          <w:szCs w:val="22"/>
          <w:lang w:val="pt-BR"/>
        </w:rPr>
        <w:t xml:space="preserve">Um sistema de câmeras, com duas a no máximo seis câmeras, permite a visibilidade de áreas difíceis de serem vistas. </w:t>
      </w:r>
      <w:r>
        <w:rPr>
          <w:color w:val="000000"/>
          <w:szCs w:val="22"/>
          <w:lang w:val="pt-BR"/>
        </w:rPr>
        <w:t xml:space="preserve">O display operacional de 5 polegadas no apoio para o braço multifuncional também exibe todas as informações importantes da máquina. A cabine fechada opcional minimiza o impacto das influências do canteiro de obras sobre o operador, como os ruídos e a poeira, e proporciona um ambiente de trabalho confortável. </w:t>
      </w:r>
    </w:p>
    <w:p w14:paraId="127A91DB" w14:textId="77777777" w:rsidR="00E03F7F" w:rsidRPr="00DE2143" w:rsidRDefault="00E03F7F" w:rsidP="00754B80">
      <w:pPr>
        <w:pStyle w:val="Absatzberschrift"/>
        <w:rPr>
          <w:lang w:val="en-GB"/>
        </w:rPr>
      </w:pPr>
    </w:p>
    <w:p w14:paraId="2CB3F9DA" w14:textId="54797557" w:rsidR="00AE05C6" w:rsidRPr="00FF55F1" w:rsidRDefault="00EA5659" w:rsidP="00754B80">
      <w:pPr>
        <w:pStyle w:val="Absatzberschrift"/>
      </w:pPr>
      <w:r>
        <w:rPr>
          <w:bCs/>
          <w:lang w:val="pt-BR"/>
        </w:rPr>
        <w:t xml:space="preserve">A tecnologia de corte da </w:t>
      </w:r>
      <w:r w:rsidRPr="00DE2143">
        <w:rPr>
          <w:bCs/>
          <w:lang w:val="pt-BR"/>
        </w:rPr>
        <w:t>Wirtgen</w:t>
      </w:r>
      <w:r>
        <w:rPr>
          <w:bCs/>
          <w:lang w:val="pt-BR"/>
        </w:rPr>
        <w:t xml:space="preserve"> reduz o desgaste do porta-bits</w:t>
      </w:r>
    </w:p>
    <w:p w14:paraId="7DD08F06" w14:textId="382C7BA3" w:rsidR="00AE05C6" w:rsidRPr="00DE2143" w:rsidRDefault="00CD7973" w:rsidP="00AE05C6">
      <w:pPr>
        <w:pStyle w:val="Text"/>
        <w:rPr>
          <w:lang w:val="en-GB"/>
        </w:rPr>
      </w:pPr>
      <w:r>
        <w:rPr>
          <w:lang w:val="pt-BR"/>
        </w:rPr>
        <w:t>A fresadora a frio W 150 F(i) conta com o sistema de troca rápida de porta-bits HT22 resistente ao desgaste, com a comprovada parte superior de suporte HT22 PLUS. Em combinação com a nova Geração X² de bits, o desgaste do porta-bits é reduzido em até 25%. Os clientes se beneficiam de intervalos de substituição prolongados e da troca rápida no canteiro de obras. O sistema de troca rápida de tambor fresador MCS (Multiple Cutting System) permite a alteração rápida da largura de trabalho e proporciona, assim, alta flexibilidade.</w:t>
      </w:r>
    </w:p>
    <w:p w14:paraId="67EBC3BE" w14:textId="4014633A" w:rsidR="00605149" w:rsidRPr="00DE2143" w:rsidRDefault="00605149" w:rsidP="00AE05C6">
      <w:pPr>
        <w:pStyle w:val="Text"/>
        <w:rPr>
          <w:lang w:val="en-GB"/>
        </w:rPr>
      </w:pPr>
    </w:p>
    <w:p w14:paraId="1C1D61CC" w14:textId="77777777" w:rsidR="00E01BAE" w:rsidRPr="00DE2143" w:rsidRDefault="00E01BAE" w:rsidP="00E15EBE">
      <w:pPr>
        <w:pStyle w:val="Fotos"/>
        <w:rPr>
          <w:lang w:val="en-GB"/>
        </w:rPr>
      </w:pPr>
    </w:p>
    <w:p w14:paraId="31412CCB" w14:textId="0F070A28" w:rsidR="00E15EBE" w:rsidRPr="00DE2143" w:rsidRDefault="00E15EBE" w:rsidP="00E15EBE">
      <w:pPr>
        <w:pStyle w:val="Fotos"/>
        <w:rPr>
          <w:lang w:val="en-GB"/>
        </w:rPr>
      </w:pPr>
      <w:r>
        <w:rPr>
          <w:bCs/>
          <w:lang w:val="pt-BR"/>
        </w:rPr>
        <w:t>Fotos:</w:t>
      </w:r>
    </w:p>
    <w:p w14:paraId="20879CE4" w14:textId="124DAC10" w:rsidR="002611FE" w:rsidRPr="00DE2143" w:rsidRDefault="00A46F1E" w:rsidP="002611FE">
      <w:pPr>
        <w:pStyle w:val="BUbold"/>
        <w:rPr>
          <w:highlight w:val="magenta"/>
          <w:lang w:val="en-GB"/>
        </w:rPr>
      </w:pPr>
      <w:r>
        <w:rPr>
          <w:b w:val="0"/>
          <w:noProof/>
          <w:lang w:val="pt-BR"/>
        </w:rPr>
        <w:drawing>
          <wp:inline distT="0" distB="0" distL="0" distR="0" wp14:anchorId="1B66E54E" wp14:editId="6E19EF70">
            <wp:extent cx="2404800" cy="1351181"/>
            <wp:effectExtent l="0" t="0" r="0" b="190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1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W_pic_W150Fi_00002_HI</w:t>
      </w:r>
    </w:p>
    <w:p w14:paraId="1F8A7162" w14:textId="7CDAF5CD" w:rsidR="006C0C87" w:rsidRPr="00DE2143" w:rsidRDefault="004A7708" w:rsidP="00C84D75">
      <w:pPr>
        <w:pStyle w:val="BUnormal"/>
        <w:rPr>
          <w:lang w:val="en-GB"/>
        </w:rPr>
      </w:pPr>
      <w:r>
        <w:rPr>
          <w:lang w:val="pt-BR"/>
        </w:rPr>
        <w:t xml:space="preserve">A fresadora compacta W 150 F(i) combina alta produtividade com dimensões compactas. </w:t>
      </w:r>
    </w:p>
    <w:p w14:paraId="47324A88" w14:textId="77777777" w:rsidR="002611FE" w:rsidRPr="00DE2143" w:rsidRDefault="002611FE" w:rsidP="002611FE">
      <w:pPr>
        <w:pStyle w:val="BUnormal"/>
        <w:rPr>
          <w:lang w:val="en-GB"/>
        </w:rPr>
      </w:pPr>
    </w:p>
    <w:p w14:paraId="29E92010" w14:textId="39F41607" w:rsidR="00BD25D1" w:rsidRPr="00DE2143" w:rsidRDefault="00BD25D1" w:rsidP="00BD25D1">
      <w:pPr>
        <w:pStyle w:val="BUbold"/>
        <w:rPr>
          <w:highlight w:val="magenta"/>
          <w:lang w:val="en-GB"/>
        </w:rPr>
      </w:pPr>
      <w:r>
        <w:rPr>
          <w:b w:val="0"/>
          <w:noProof/>
          <w:lang w:val="pt-BR"/>
        </w:rPr>
        <w:drawing>
          <wp:inline distT="0" distB="0" distL="0" distR="0" wp14:anchorId="7CBAC95B" wp14:editId="3EB1135F">
            <wp:extent cx="2404800" cy="1350807"/>
            <wp:effectExtent l="0" t="0" r="0" b="19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0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W_pic_W150Fi_00001_HI</w:t>
      </w:r>
    </w:p>
    <w:p w14:paraId="58146171" w14:textId="18C4288C" w:rsidR="00FA0BCC" w:rsidRPr="00DE2143" w:rsidRDefault="00BE78F2" w:rsidP="002611FE">
      <w:pPr>
        <w:pStyle w:val="BUnormal"/>
        <w:rPr>
          <w:lang w:val="en-GB"/>
        </w:rPr>
      </w:pPr>
      <w:r>
        <w:rPr>
          <w:lang w:val="pt-BR"/>
        </w:rPr>
        <w:t xml:space="preserve">A cabine fechada da Wirtgen W 150 F(i) oferece um ambiente de trabalho confortável para o operador. </w:t>
      </w:r>
    </w:p>
    <w:p w14:paraId="6F7FC9EB" w14:textId="22A52883" w:rsidR="00BD25D1" w:rsidRPr="00DE2143" w:rsidRDefault="00BD25D1" w:rsidP="002611FE">
      <w:pPr>
        <w:pStyle w:val="BUnormal"/>
        <w:rPr>
          <w:lang w:val="en-GB"/>
        </w:rPr>
      </w:pPr>
    </w:p>
    <w:p w14:paraId="04824B2F" w14:textId="1D2C88F5" w:rsidR="00F74540" w:rsidRPr="00DE2143" w:rsidRDefault="00E15EBE" w:rsidP="006C0C87">
      <w:pPr>
        <w:pStyle w:val="Note"/>
        <w:rPr>
          <w:lang w:val="en-GB"/>
        </w:rPr>
      </w:pPr>
      <w:r>
        <w:rPr>
          <w:iCs/>
          <w:lang w:val="pt-BR"/>
        </w:rPr>
        <w:t xml:space="preserve">Observação: Essas fotos servem apenas para a visualização prévia. Para impressão nas publicações, devem ser utilizadas as fotos em resolução de 300 dpi, disponíveis para download no site da Wirtgen GmbH /do </w:t>
      </w:r>
      <w:r w:rsidRPr="00DE2143">
        <w:rPr>
          <w:iCs/>
          <w:lang w:val="pt-BR"/>
        </w:rPr>
        <w:t>Wirtgen Group</w:t>
      </w:r>
      <w:r>
        <w:rPr>
          <w:iCs/>
          <w:lang w:val="pt-BR"/>
        </w:rPr>
        <w:t>.</w:t>
      </w:r>
    </w:p>
    <w:p w14:paraId="50262180" w14:textId="77777777" w:rsidR="00E01BAE" w:rsidRPr="00DE2143" w:rsidRDefault="00E01BAE" w:rsidP="00E15EBE">
      <w:pPr>
        <w:pStyle w:val="Absatzberschrift"/>
        <w:rPr>
          <w:iCs/>
          <w:lang w:val="en-GB"/>
        </w:rPr>
      </w:pPr>
    </w:p>
    <w:p w14:paraId="55931FB8" w14:textId="5C1FEF24" w:rsidR="00E15EBE" w:rsidRPr="00DE2143" w:rsidRDefault="00E15EBE" w:rsidP="00E15EBE">
      <w:pPr>
        <w:pStyle w:val="Absatzberschrift"/>
        <w:rPr>
          <w:iCs/>
          <w:lang w:val="en-GB"/>
        </w:rPr>
      </w:pPr>
      <w:r>
        <w:rPr>
          <w:bCs/>
          <w:lang w:val="pt-BR"/>
        </w:rPr>
        <w:t>Para mais informações, entre em contato com:</w:t>
      </w:r>
    </w:p>
    <w:p w14:paraId="0834BAC7" w14:textId="77777777" w:rsidR="00E15EBE" w:rsidRPr="00DE2143" w:rsidRDefault="00E15EBE" w:rsidP="00E15EBE">
      <w:pPr>
        <w:pStyle w:val="Absatzberschrift"/>
        <w:rPr>
          <w:lang w:val="en-GB"/>
        </w:rPr>
      </w:pPr>
    </w:p>
    <w:p w14:paraId="69EE0B1B" w14:textId="77777777" w:rsidR="00E15EBE" w:rsidRPr="00FF55F1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6C2CE818" w14:textId="77777777" w:rsidR="00E15EBE" w:rsidRPr="00FF55F1" w:rsidRDefault="00E15EBE" w:rsidP="00E15EBE">
      <w:pPr>
        <w:pStyle w:val="Fuzeile1"/>
      </w:pPr>
      <w:r>
        <w:rPr>
          <w:bCs w:val="0"/>
          <w:iCs w:val="0"/>
          <w:lang w:val="pt-BR"/>
        </w:rPr>
        <w:t>Public Relations</w:t>
      </w:r>
    </w:p>
    <w:p w14:paraId="11D0C008" w14:textId="77777777" w:rsidR="00E15EBE" w:rsidRPr="00FF55F1" w:rsidRDefault="00E15EBE" w:rsidP="00E15EBE">
      <w:pPr>
        <w:pStyle w:val="Fuzeile1"/>
      </w:pPr>
      <w:r>
        <w:rPr>
          <w:bCs w:val="0"/>
          <w:iCs w:val="0"/>
          <w:lang w:val="pt-BR"/>
        </w:rPr>
        <w:t>Reinhard-Wirtgen-Straße 2</w:t>
      </w:r>
    </w:p>
    <w:p w14:paraId="1063A82F" w14:textId="77777777" w:rsidR="00E15EBE" w:rsidRPr="00FF55F1" w:rsidRDefault="00E15EBE" w:rsidP="00E15EBE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5A37CC2B" w14:textId="77777777" w:rsidR="00E15EBE" w:rsidRPr="00FF55F1" w:rsidRDefault="00E15EBE" w:rsidP="00E15EBE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9A07732" w14:textId="77777777" w:rsidR="00E15EBE" w:rsidRPr="00FF55F1" w:rsidRDefault="00E15EBE" w:rsidP="00E15EBE">
      <w:pPr>
        <w:pStyle w:val="Fuzeile1"/>
      </w:pPr>
    </w:p>
    <w:p w14:paraId="0C099062" w14:textId="63BDD63E" w:rsidR="00E15EBE" w:rsidRPr="00FF55F1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pt-BR"/>
        </w:rPr>
        <w:t>Telefone: +49 (0) 2645 131 – 1966</w:t>
      </w:r>
      <w:r w:rsidR="00D8301D">
        <w:rPr>
          <w:bCs w:val="0"/>
          <w:iCs w:val="0"/>
          <w:lang w:val="pt-BR"/>
        </w:rPr>
        <w:t xml:space="preserve"> </w:t>
      </w:r>
    </w:p>
    <w:p w14:paraId="65F4C38F" w14:textId="77777777" w:rsidR="00E15EBE" w:rsidRPr="00FF55F1" w:rsidRDefault="00E15EBE" w:rsidP="00E15EBE">
      <w:pPr>
        <w:pStyle w:val="Fuzeile1"/>
      </w:pPr>
      <w:r>
        <w:rPr>
          <w:bCs w:val="0"/>
          <w:iCs w:val="0"/>
          <w:lang w:val="pt-BR"/>
        </w:rPr>
        <w:t>Fax: +49 (0) 2645 131 – 499</w:t>
      </w:r>
    </w:p>
    <w:p w14:paraId="79FF3B7C" w14:textId="66FFF4B9" w:rsidR="00E15EBE" w:rsidRPr="00FF55F1" w:rsidRDefault="00E15EBE" w:rsidP="00E15EBE">
      <w:pPr>
        <w:pStyle w:val="Fuzeile1"/>
      </w:pPr>
      <w:r>
        <w:rPr>
          <w:bCs w:val="0"/>
          <w:iCs w:val="0"/>
          <w:lang w:val="pt-BR"/>
        </w:rPr>
        <w:t>E-mail: PR@wirtgen-group.com</w:t>
      </w:r>
    </w:p>
    <w:p w14:paraId="4F99EB86" w14:textId="77777777" w:rsidR="00E15EBE" w:rsidRPr="00FF55F1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>
        <w:rPr>
          <w:bCs w:val="0"/>
          <w:iCs w:val="0"/>
          <w:lang w:val="pt-BR"/>
        </w:rPr>
        <w:t>www.wirtgen-group.com</w:t>
      </w: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01DFD" w14:textId="77777777" w:rsidR="00605CF0" w:rsidRDefault="00605CF0" w:rsidP="00E55534">
      <w:r>
        <w:separator/>
      </w:r>
    </w:p>
  </w:endnote>
  <w:endnote w:type="continuationSeparator" w:id="0">
    <w:p w14:paraId="281BA67E" w14:textId="77777777" w:rsidR="00605CF0" w:rsidRDefault="00605CF0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venirNext LT Pro Regular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pt-BR"/>
            </w:rPr>
            <w:t>WIRTGEN</w:t>
          </w:r>
          <w:r>
            <w:rPr>
              <w:rStyle w:val="Hervorhebung"/>
              <w:bCs/>
              <w:iCs w:val="0"/>
              <w:szCs w:val="20"/>
              <w:lang w:val="pt-BR"/>
            </w:rPr>
            <w:t xml:space="preserve">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76FDC" w14:textId="77777777" w:rsidR="00605CF0" w:rsidRDefault="00605CF0" w:rsidP="00E55534">
      <w:r>
        <w:separator/>
      </w:r>
    </w:p>
  </w:footnote>
  <w:footnote w:type="continuationSeparator" w:id="0">
    <w:p w14:paraId="316A3B7B" w14:textId="77777777" w:rsidR="00605CF0" w:rsidRDefault="00605CF0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6D850411" w:rsidR="005101B4" w:rsidRDefault="009E4817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2F9ECAD" wp14:editId="41860B0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6EACCA" w14:textId="4DE7A02B" w:rsidR="009E4817" w:rsidRPr="009E4817" w:rsidRDefault="009E48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F9ECAD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416EACCA" w14:textId="4DE7A02B" w:rsidR="009E4817" w:rsidRPr="009E4817" w:rsidRDefault="009E48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D6FB9ED" w:rsidR="00533132" w:rsidRPr="00533132" w:rsidRDefault="009E4817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23CAEE3" wp14:editId="0D0E54FA">
              <wp:simplePos x="760021" y="451262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876488" w14:textId="1E2875EC" w:rsidR="009E4817" w:rsidRPr="009E4817" w:rsidRDefault="009E48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3CAEE3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0D876488" w14:textId="1E2875EC" w:rsidR="009E4817" w:rsidRPr="009E4817" w:rsidRDefault="009E48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o de comunicado de im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8A9EB4B" w:rsidR="00533132" w:rsidRDefault="009E4817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9B45951" wp14:editId="0F5EC0C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7EAC22" w14:textId="3C9E6C2B" w:rsidR="009E4817" w:rsidRPr="009E4817" w:rsidRDefault="009E48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B45951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5E7EAC22" w14:textId="3C9E6C2B" w:rsidR="009E4817" w:rsidRPr="009E4817" w:rsidRDefault="009E48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587932528">
    <w:abstractNumId w:val="8"/>
  </w:num>
  <w:num w:numId="2" w16cid:durableId="2020738701">
    <w:abstractNumId w:val="8"/>
  </w:num>
  <w:num w:numId="3" w16cid:durableId="1258756889">
    <w:abstractNumId w:val="8"/>
  </w:num>
  <w:num w:numId="4" w16cid:durableId="1762481779">
    <w:abstractNumId w:val="8"/>
  </w:num>
  <w:num w:numId="5" w16cid:durableId="1499686947">
    <w:abstractNumId w:val="8"/>
  </w:num>
  <w:num w:numId="6" w16cid:durableId="30493519">
    <w:abstractNumId w:val="2"/>
  </w:num>
  <w:num w:numId="7" w16cid:durableId="646932550">
    <w:abstractNumId w:val="2"/>
  </w:num>
  <w:num w:numId="8" w16cid:durableId="64955846">
    <w:abstractNumId w:val="2"/>
  </w:num>
  <w:num w:numId="9" w16cid:durableId="316806947">
    <w:abstractNumId w:val="2"/>
  </w:num>
  <w:num w:numId="10" w16cid:durableId="2004700925">
    <w:abstractNumId w:val="2"/>
  </w:num>
  <w:num w:numId="11" w16cid:durableId="1482966581">
    <w:abstractNumId w:val="5"/>
  </w:num>
  <w:num w:numId="12" w16cid:durableId="1232933628">
    <w:abstractNumId w:val="5"/>
  </w:num>
  <w:num w:numId="13" w16cid:durableId="1537232289">
    <w:abstractNumId w:val="4"/>
  </w:num>
  <w:num w:numId="14" w16cid:durableId="2029789409">
    <w:abstractNumId w:val="4"/>
  </w:num>
  <w:num w:numId="15" w16cid:durableId="1421484844">
    <w:abstractNumId w:val="4"/>
  </w:num>
  <w:num w:numId="16" w16cid:durableId="1236162873">
    <w:abstractNumId w:val="4"/>
  </w:num>
  <w:num w:numId="17" w16cid:durableId="1997369436">
    <w:abstractNumId w:val="4"/>
  </w:num>
  <w:num w:numId="18" w16cid:durableId="2054379578">
    <w:abstractNumId w:val="1"/>
  </w:num>
  <w:num w:numId="19" w16cid:durableId="1289626128">
    <w:abstractNumId w:val="3"/>
  </w:num>
  <w:num w:numId="20" w16cid:durableId="659309475">
    <w:abstractNumId w:val="7"/>
  </w:num>
  <w:num w:numId="21" w16cid:durableId="8974737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24553610">
    <w:abstractNumId w:val="0"/>
  </w:num>
  <w:num w:numId="23" w16cid:durableId="10227789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18995639">
    <w:abstractNumId w:val="6"/>
  </w:num>
  <w:num w:numId="25" w16cid:durableId="3874555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31065"/>
    <w:rsid w:val="00041EE3"/>
    <w:rsid w:val="00042106"/>
    <w:rsid w:val="0005285B"/>
    <w:rsid w:val="000529C1"/>
    <w:rsid w:val="00055529"/>
    <w:rsid w:val="00062C3A"/>
    <w:rsid w:val="00066D09"/>
    <w:rsid w:val="0009665C"/>
    <w:rsid w:val="000A0479"/>
    <w:rsid w:val="000A36D9"/>
    <w:rsid w:val="000A4C7D"/>
    <w:rsid w:val="000B582B"/>
    <w:rsid w:val="000D15C3"/>
    <w:rsid w:val="000E24F8"/>
    <w:rsid w:val="000E5738"/>
    <w:rsid w:val="00101238"/>
    <w:rsid w:val="00103205"/>
    <w:rsid w:val="00112E2F"/>
    <w:rsid w:val="0011795C"/>
    <w:rsid w:val="0012026F"/>
    <w:rsid w:val="00130601"/>
    <w:rsid w:val="00132055"/>
    <w:rsid w:val="00142FC6"/>
    <w:rsid w:val="00146C3D"/>
    <w:rsid w:val="00153B47"/>
    <w:rsid w:val="001613A6"/>
    <w:rsid w:val="001614F0"/>
    <w:rsid w:val="001616F4"/>
    <w:rsid w:val="00177DA6"/>
    <w:rsid w:val="0018021A"/>
    <w:rsid w:val="00194FB1"/>
    <w:rsid w:val="001B16BB"/>
    <w:rsid w:val="001B34EE"/>
    <w:rsid w:val="001C1A3E"/>
    <w:rsid w:val="001D045F"/>
    <w:rsid w:val="001E4231"/>
    <w:rsid w:val="001E771C"/>
    <w:rsid w:val="00200355"/>
    <w:rsid w:val="0021351D"/>
    <w:rsid w:val="00216155"/>
    <w:rsid w:val="00253A2E"/>
    <w:rsid w:val="002603EC"/>
    <w:rsid w:val="002611FE"/>
    <w:rsid w:val="00273A90"/>
    <w:rsid w:val="00282AFC"/>
    <w:rsid w:val="00286C15"/>
    <w:rsid w:val="002953FF"/>
    <w:rsid w:val="0029634D"/>
    <w:rsid w:val="002969CA"/>
    <w:rsid w:val="002A6BB1"/>
    <w:rsid w:val="002B5413"/>
    <w:rsid w:val="002C7542"/>
    <w:rsid w:val="002D065C"/>
    <w:rsid w:val="002D0780"/>
    <w:rsid w:val="002D2EE5"/>
    <w:rsid w:val="002D63E6"/>
    <w:rsid w:val="002D716E"/>
    <w:rsid w:val="002E765F"/>
    <w:rsid w:val="002E7E4E"/>
    <w:rsid w:val="002F108B"/>
    <w:rsid w:val="002F5818"/>
    <w:rsid w:val="002F70FD"/>
    <w:rsid w:val="0030316D"/>
    <w:rsid w:val="00311F3B"/>
    <w:rsid w:val="0032774C"/>
    <w:rsid w:val="00332D28"/>
    <w:rsid w:val="0034191A"/>
    <w:rsid w:val="00343CC7"/>
    <w:rsid w:val="0036561D"/>
    <w:rsid w:val="003665BE"/>
    <w:rsid w:val="00375199"/>
    <w:rsid w:val="00384A08"/>
    <w:rsid w:val="00387E6F"/>
    <w:rsid w:val="00390DDF"/>
    <w:rsid w:val="00391355"/>
    <w:rsid w:val="003967E5"/>
    <w:rsid w:val="003A248B"/>
    <w:rsid w:val="003A5B8E"/>
    <w:rsid w:val="003A753A"/>
    <w:rsid w:val="003B3803"/>
    <w:rsid w:val="003C1AD7"/>
    <w:rsid w:val="003C2A71"/>
    <w:rsid w:val="003C44A0"/>
    <w:rsid w:val="003E1CB6"/>
    <w:rsid w:val="003E3CF6"/>
    <w:rsid w:val="003E759F"/>
    <w:rsid w:val="003E7853"/>
    <w:rsid w:val="003E7A9C"/>
    <w:rsid w:val="003F57AB"/>
    <w:rsid w:val="003F79FF"/>
    <w:rsid w:val="00400FD9"/>
    <w:rsid w:val="004016F7"/>
    <w:rsid w:val="00403373"/>
    <w:rsid w:val="00406C81"/>
    <w:rsid w:val="00412545"/>
    <w:rsid w:val="0041475A"/>
    <w:rsid w:val="00417237"/>
    <w:rsid w:val="004175B9"/>
    <w:rsid w:val="00430BB0"/>
    <w:rsid w:val="004404C1"/>
    <w:rsid w:val="0045383D"/>
    <w:rsid w:val="004556FD"/>
    <w:rsid w:val="0046460D"/>
    <w:rsid w:val="00467F3C"/>
    <w:rsid w:val="0047498D"/>
    <w:rsid w:val="00476100"/>
    <w:rsid w:val="00487BFC"/>
    <w:rsid w:val="004A463B"/>
    <w:rsid w:val="004A7708"/>
    <w:rsid w:val="004C1933"/>
    <w:rsid w:val="004C1967"/>
    <w:rsid w:val="004C490F"/>
    <w:rsid w:val="004D23D0"/>
    <w:rsid w:val="004D2BE0"/>
    <w:rsid w:val="004E6EF5"/>
    <w:rsid w:val="00506409"/>
    <w:rsid w:val="005101B4"/>
    <w:rsid w:val="005126EA"/>
    <w:rsid w:val="00525696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4D4E"/>
    <w:rsid w:val="00584EEB"/>
    <w:rsid w:val="005862CA"/>
    <w:rsid w:val="00587AD9"/>
    <w:rsid w:val="00590774"/>
    <w:rsid w:val="005909A8"/>
    <w:rsid w:val="005A4F04"/>
    <w:rsid w:val="005B5793"/>
    <w:rsid w:val="005C5AE2"/>
    <w:rsid w:val="005C6B30"/>
    <w:rsid w:val="005C71EC"/>
    <w:rsid w:val="005D12EC"/>
    <w:rsid w:val="005E764C"/>
    <w:rsid w:val="005E7F7D"/>
    <w:rsid w:val="00605149"/>
    <w:rsid w:val="00605CF0"/>
    <w:rsid w:val="006063D4"/>
    <w:rsid w:val="00623B37"/>
    <w:rsid w:val="0063065F"/>
    <w:rsid w:val="006330A2"/>
    <w:rsid w:val="00641D1F"/>
    <w:rsid w:val="00642EB6"/>
    <w:rsid w:val="006433E2"/>
    <w:rsid w:val="00651E5D"/>
    <w:rsid w:val="00660114"/>
    <w:rsid w:val="00662677"/>
    <w:rsid w:val="006724ED"/>
    <w:rsid w:val="00677F11"/>
    <w:rsid w:val="00682B1A"/>
    <w:rsid w:val="00683D19"/>
    <w:rsid w:val="00690D7C"/>
    <w:rsid w:val="00690DFE"/>
    <w:rsid w:val="006A55D0"/>
    <w:rsid w:val="006B3EEC"/>
    <w:rsid w:val="006C0C87"/>
    <w:rsid w:val="006D6CC6"/>
    <w:rsid w:val="006D7EAC"/>
    <w:rsid w:val="006E0104"/>
    <w:rsid w:val="006E014A"/>
    <w:rsid w:val="006F7602"/>
    <w:rsid w:val="00720BE1"/>
    <w:rsid w:val="00722A17"/>
    <w:rsid w:val="00723F4F"/>
    <w:rsid w:val="00724EEF"/>
    <w:rsid w:val="00741615"/>
    <w:rsid w:val="00754B80"/>
    <w:rsid w:val="00755AE0"/>
    <w:rsid w:val="0075761B"/>
    <w:rsid w:val="00757B83"/>
    <w:rsid w:val="007614F5"/>
    <w:rsid w:val="00765D74"/>
    <w:rsid w:val="00771789"/>
    <w:rsid w:val="00774358"/>
    <w:rsid w:val="0078224C"/>
    <w:rsid w:val="007876BC"/>
    <w:rsid w:val="00791A69"/>
    <w:rsid w:val="0079462A"/>
    <w:rsid w:val="00794830"/>
    <w:rsid w:val="00796506"/>
    <w:rsid w:val="00797CAA"/>
    <w:rsid w:val="007A2B6F"/>
    <w:rsid w:val="007A6BD2"/>
    <w:rsid w:val="007C2658"/>
    <w:rsid w:val="007D59A2"/>
    <w:rsid w:val="007E20D0"/>
    <w:rsid w:val="007E375B"/>
    <w:rsid w:val="007E3DAB"/>
    <w:rsid w:val="007F6D9C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4B9C"/>
    <w:rsid w:val="00896F7E"/>
    <w:rsid w:val="008C2A29"/>
    <w:rsid w:val="008C2DB2"/>
    <w:rsid w:val="008D2B87"/>
    <w:rsid w:val="008D7402"/>
    <w:rsid w:val="008D770E"/>
    <w:rsid w:val="008E3756"/>
    <w:rsid w:val="0090337E"/>
    <w:rsid w:val="009049D8"/>
    <w:rsid w:val="00910609"/>
    <w:rsid w:val="00915841"/>
    <w:rsid w:val="009222F9"/>
    <w:rsid w:val="00922997"/>
    <w:rsid w:val="009328FA"/>
    <w:rsid w:val="00936A78"/>
    <w:rsid w:val="009375E1"/>
    <w:rsid w:val="009405D6"/>
    <w:rsid w:val="00952853"/>
    <w:rsid w:val="009646E4"/>
    <w:rsid w:val="00977EC3"/>
    <w:rsid w:val="0098631D"/>
    <w:rsid w:val="009A25FC"/>
    <w:rsid w:val="009B17A9"/>
    <w:rsid w:val="009B211F"/>
    <w:rsid w:val="009B7C05"/>
    <w:rsid w:val="009C2378"/>
    <w:rsid w:val="009C5A77"/>
    <w:rsid w:val="009C5D99"/>
    <w:rsid w:val="009D016F"/>
    <w:rsid w:val="009E251D"/>
    <w:rsid w:val="009E4817"/>
    <w:rsid w:val="009E7850"/>
    <w:rsid w:val="009F10A8"/>
    <w:rsid w:val="009F6894"/>
    <w:rsid w:val="009F715C"/>
    <w:rsid w:val="00A02F49"/>
    <w:rsid w:val="00A075D7"/>
    <w:rsid w:val="00A171F4"/>
    <w:rsid w:val="00A1772D"/>
    <w:rsid w:val="00A177B2"/>
    <w:rsid w:val="00A24EFC"/>
    <w:rsid w:val="00A27829"/>
    <w:rsid w:val="00A420C4"/>
    <w:rsid w:val="00A46F1E"/>
    <w:rsid w:val="00A66B3F"/>
    <w:rsid w:val="00A67983"/>
    <w:rsid w:val="00A81019"/>
    <w:rsid w:val="00A81A05"/>
    <w:rsid w:val="00A82395"/>
    <w:rsid w:val="00A9295C"/>
    <w:rsid w:val="00A977CE"/>
    <w:rsid w:val="00AA0CBF"/>
    <w:rsid w:val="00AA0DF7"/>
    <w:rsid w:val="00AB52F9"/>
    <w:rsid w:val="00AD131F"/>
    <w:rsid w:val="00AD32D5"/>
    <w:rsid w:val="00AD70E4"/>
    <w:rsid w:val="00AE05C6"/>
    <w:rsid w:val="00AE5512"/>
    <w:rsid w:val="00AF3845"/>
    <w:rsid w:val="00AF3B3A"/>
    <w:rsid w:val="00AF4E8E"/>
    <w:rsid w:val="00AF6569"/>
    <w:rsid w:val="00B06265"/>
    <w:rsid w:val="00B116F8"/>
    <w:rsid w:val="00B12EEB"/>
    <w:rsid w:val="00B14567"/>
    <w:rsid w:val="00B404B2"/>
    <w:rsid w:val="00B41237"/>
    <w:rsid w:val="00B5232A"/>
    <w:rsid w:val="00B60ED1"/>
    <w:rsid w:val="00B62CF5"/>
    <w:rsid w:val="00B85705"/>
    <w:rsid w:val="00B874DC"/>
    <w:rsid w:val="00B90F78"/>
    <w:rsid w:val="00BB1F96"/>
    <w:rsid w:val="00BD1058"/>
    <w:rsid w:val="00BD25D1"/>
    <w:rsid w:val="00BD5391"/>
    <w:rsid w:val="00BD764C"/>
    <w:rsid w:val="00BE78F2"/>
    <w:rsid w:val="00BF56B2"/>
    <w:rsid w:val="00C055AB"/>
    <w:rsid w:val="00C11F95"/>
    <w:rsid w:val="00C136DF"/>
    <w:rsid w:val="00C148D8"/>
    <w:rsid w:val="00C16151"/>
    <w:rsid w:val="00C17501"/>
    <w:rsid w:val="00C40627"/>
    <w:rsid w:val="00C43EAF"/>
    <w:rsid w:val="00C457C3"/>
    <w:rsid w:val="00C61AA3"/>
    <w:rsid w:val="00C64078"/>
    <w:rsid w:val="00C644CA"/>
    <w:rsid w:val="00C658FC"/>
    <w:rsid w:val="00C73005"/>
    <w:rsid w:val="00C84D75"/>
    <w:rsid w:val="00C85E18"/>
    <w:rsid w:val="00C94D8A"/>
    <w:rsid w:val="00C96E9F"/>
    <w:rsid w:val="00CA4A09"/>
    <w:rsid w:val="00CB71DD"/>
    <w:rsid w:val="00CC5A63"/>
    <w:rsid w:val="00CC787C"/>
    <w:rsid w:val="00CD7973"/>
    <w:rsid w:val="00CF36C9"/>
    <w:rsid w:val="00CF3D83"/>
    <w:rsid w:val="00D00EC4"/>
    <w:rsid w:val="00D13EE2"/>
    <w:rsid w:val="00D166AC"/>
    <w:rsid w:val="00D30D85"/>
    <w:rsid w:val="00D36BA2"/>
    <w:rsid w:val="00D37CF4"/>
    <w:rsid w:val="00D4487C"/>
    <w:rsid w:val="00D4701A"/>
    <w:rsid w:val="00D63D33"/>
    <w:rsid w:val="00D73352"/>
    <w:rsid w:val="00D7573E"/>
    <w:rsid w:val="00D8301D"/>
    <w:rsid w:val="00D935C3"/>
    <w:rsid w:val="00DA0266"/>
    <w:rsid w:val="00DA477E"/>
    <w:rsid w:val="00DB05F8"/>
    <w:rsid w:val="00DB4BB0"/>
    <w:rsid w:val="00DE2143"/>
    <w:rsid w:val="00DE461D"/>
    <w:rsid w:val="00DF6EB1"/>
    <w:rsid w:val="00E01BAE"/>
    <w:rsid w:val="00E03F7F"/>
    <w:rsid w:val="00E04039"/>
    <w:rsid w:val="00E14608"/>
    <w:rsid w:val="00E15EBE"/>
    <w:rsid w:val="00E2010C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914D1"/>
    <w:rsid w:val="00E960D8"/>
    <w:rsid w:val="00EA5659"/>
    <w:rsid w:val="00EA5976"/>
    <w:rsid w:val="00EB5FCA"/>
    <w:rsid w:val="00EF5C65"/>
    <w:rsid w:val="00F048D4"/>
    <w:rsid w:val="00F05317"/>
    <w:rsid w:val="00F20920"/>
    <w:rsid w:val="00F23212"/>
    <w:rsid w:val="00F33B16"/>
    <w:rsid w:val="00F353EA"/>
    <w:rsid w:val="00F36C27"/>
    <w:rsid w:val="00F56318"/>
    <w:rsid w:val="00F60BB3"/>
    <w:rsid w:val="00F67C95"/>
    <w:rsid w:val="00F73B8F"/>
    <w:rsid w:val="00F74540"/>
    <w:rsid w:val="00F75B79"/>
    <w:rsid w:val="00F82525"/>
    <w:rsid w:val="00F911CB"/>
    <w:rsid w:val="00F91AC4"/>
    <w:rsid w:val="00F97FEA"/>
    <w:rsid w:val="00FA0BCC"/>
    <w:rsid w:val="00FB180B"/>
    <w:rsid w:val="00FB60E1"/>
    <w:rsid w:val="00FD3768"/>
    <w:rsid w:val="00FD51E9"/>
    <w:rsid w:val="00FE69ED"/>
    <w:rsid w:val="00FF487E"/>
    <w:rsid w:val="00FF52AE"/>
    <w:rsid w:val="00FF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5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E2010C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</Template>
  <TotalTime>0</TotalTime>
  <Pages>3</Pages>
  <Words>795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5793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Sabine Gerold</cp:lastModifiedBy>
  <cp:revision>5</cp:revision>
  <cp:lastPrinted>2023-07-31T11:28:00Z</cp:lastPrinted>
  <dcterms:created xsi:type="dcterms:W3CDTF">2023-08-21T07:46:00Z</dcterms:created>
  <dcterms:modified xsi:type="dcterms:W3CDTF">2023-09-13T10:07:00Z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b,d,e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2022-03-25T12:49:10Z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86db850a-1c7b-4c57-822c-6167f6385dae</vt:lpwstr>
  </property>
  <property fmtid="{D5CDD505-2E9C-101B-9397-08002B2CF9AE}" pid="11" name="MSIP_Label_df1a195f-122b-42dc-a2d3-71a1903dcdac_ContentBits">
    <vt:lpwstr>1</vt:lpwstr>
  </property>
</Properties>
</file>