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F0746" w14:textId="4B1F9CC4" w:rsidR="007F2EBD" w:rsidRPr="0081015B" w:rsidRDefault="00CE39F8" w:rsidP="007F2EBD">
      <w:pPr>
        <w:pStyle w:val="Head"/>
      </w:pPr>
      <w:r>
        <w:t xml:space="preserve">Wirtgen Group mit </w:t>
      </w:r>
      <w:r w:rsidR="00C60D50">
        <w:t>spannenden Bra</w:t>
      </w:r>
      <w:r w:rsidR="00DC1C7A">
        <w:t>n</w:t>
      </w:r>
      <w:r w:rsidR="00C60D50">
        <w:t>chenlösungen</w:t>
      </w:r>
      <w:r w:rsidR="0069755F">
        <w:t xml:space="preserve"> auf </w:t>
      </w:r>
      <w:r w:rsidR="008F11B0" w:rsidRPr="0081015B">
        <w:t xml:space="preserve">der </w:t>
      </w:r>
      <w:proofErr w:type="spellStart"/>
      <w:r w:rsidR="008F11B0" w:rsidRPr="0081015B">
        <w:t>Nord</w:t>
      </w:r>
      <w:r w:rsidR="006D2D2A">
        <w:t>B</w:t>
      </w:r>
      <w:r w:rsidR="008F11B0" w:rsidRPr="0081015B">
        <w:t>au</w:t>
      </w:r>
      <w:proofErr w:type="spellEnd"/>
      <w:r w:rsidR="008F11B0" w:rsidRPr="0081015B">
        <w:t xml:space="preserve"> 2026</w:t>
      </w:r>
      <w:r w:rsidR="007F2EBD" w:rsidRPr="0081015B">
        <w:t xml:space="preserve"> </w:t>
      </w:r>
    </w:p>
    <w:p w14:paraId="42270004" w14:textId="1453A1FD" w:rsidR="007F2EBD" w:rsidRPr="0081015B" w:rsidRDefault="001D5C23" w:rsidP="007F2EBD">
      <w:pPr>
        <w:pStyle w:val="Subhead"/>
      </w:pPr>
      <w:r>
        <w:t>Produktions</w:t>
      </w:r>
      <w:r w:rsidR="003B5EC1">
        <w:t>-S</w:t>
      </w:r>
      <w:r>
        <w:t xml:space="preserve">ystem für Kleinbaustelle </w:t>
      </w:r>
      <w:r w:rsidR="009A39BC">
        <w:t xml:space="preserve">und </w:t>
      </w:r>
      <w:r w:rsidR="00CE39F8">
        <w:t xml:space="preserve">Lösungen für die Materialaufbereitung </w:t>
      </w:r>
    </w:p>
    <w:p w14:paraId="6D386F65" w14:textId="61B90483" w:rsidR="007F2EBD" w:rsidRPr="0081015B" w:rsidRDefault="00E66A45" w:rsidP="007F2EBD">
      <w:pPr>
        <w:pStyle w:val="Teaser"/>
        <w:rPr>
          <w:b w:val="0"/>
          <w:bCs/>
        </w:rPr>
      </w:pPr>
      <w:r w:rsidRPr="00DC1C7A">
        <w:rPr>
          <w:b w:val="0"/>
          <w:bCs/>
        </w:rPr>
        <w:t>Windhagen</w:t>
      </w:r>
      <w:r w:rsidR="00B277B8" w:rsidRPr="00DC1C7A">
        <w:rPr>
          <w:b w:val="0"/>
          <w:bCs/>
        </w:rPr>
        <w:t xml:space="preserve">, </w:t>
      </w:r>
      <w:r w:rsidRPr="00DC1C7A">
        <w:rPr>
          <w:b w:val="0"/>
          <w:bCs/>
        </w:rPr>
        <w:t>1</w:t>
      </w:r>
      <w:r w:rsidR="006C4F2C">
        <w:rPr>
          <w:b w:val="0"/>
          <w:bCs/>
        </w:rPr>
        <w:t>5</w:t>
      </w:r>
      <w:r w:rsidRPr="00DC1C7A">
        <w:rPr>
          <w:b w:val="0"/>
          <w:bCs/>
        </w:rPr>
        <w:t>.</w:t>
      </w:r>
      <w:r w:rsidR="00353EC2" w:rsidRPr="00DC1C7A">
        <w:rPr>
          <w:b w:val="0"/>
          <w:bCs/>
        </w:rPr>
        <w:t xml:space="preserve"> </w:t>
      </w:r>
      <w:r w:rsidRPr="00DC1C7A">
        <w:rPr>
          <w:b w:val="0"/>
          <w:bCs/>
        </w:rPr>
        <w:t>Juli</w:t>
      </w:r>
      <w:r w:rsidR="00B277B8" w:rsidRPr="00DC1C7A">
        <w:rPr>
          <w:b w:val="0"/>
          <w:bCs/>
        </w:rPr>
        <w:t xml:space="preserve"> </w:t>
      </w:r>
      <w:r w:rsidR="00BF74C6" w:rsidRPr="00DC1C7A">
        <w:rPr>
          <w:b w:val="0"/>
          <w:bCs/>
        </w:rPr>
        <w:t>2026</w:t>
      </w:r>
      <w:r w:rsidR="00B277B8" w:rsidRPr="00DC1C7A">
        <w:rPr>
          <w:b w:val="0"/>
          <w:bCs/>
        </w:rPr>
        <w:t xml:space="preserve"> –</w:t>
      </w:r>
      <w:r w:rsidR="00B277B8" w:rsidRPr="0081015B">
        <w:t xml:space="preserve"> </w:t>
      </w:r>
      <w:r w:rsidR="006D2D2A">
        <w:t xml:space="preserve">Vom 9. bis </w:t>
      </w:r>
      <w:r w:rsidR="006D2D2A" w:rsidRPr="0081015B">
        <w:t xml:space="preserve">13 September 2026 </w:t>
      </w:r>
      <w:r w:rsidR="006D2D2A">
        <w:t>präsentiert</w:t>
      </w:r>
      <w:r w:rsidR="00BF74C6" w:rsidRPr="0081015B">
        <w:t xml:space="preserve"> die Wirtgen Group </w:t>
      </w:r>
      <w:r w:rsidR="00291A79">
        <w:t xml:space="preserve">im </w:t>
      </w:r>
      <w:r w:rsidR="00291A79" w:rsidRPr="00291A79">
        <w:t>Freigelände Nord – N151</w:t>
      </w:r>
      <w:r w:rsidR="007123D9">
        <w:t xml:space="preserve"> </w:t>
      </w:r>
      <w:r w:rsidR="008D2214">
        <w:t xml:space="preserve">mit </w:t>
      </w:r>
      <w:r w:rsidR="001D5C23">
        <w:t>acht Exponate</w:t>
      </w:r>
      <w:r w:rsidR="008D2214">
        <w:t>n und</w:t>
      </w:r>
      <w:r w:rsidR="008D2214" w:rsidRPr="0081015B">
        <w:t xml:space="preserve"> </w:t>
      </w:r>
      <w:r w:rsidR="00BE6EEE" w:rsidRPr="0081015B">
        <w:t>digitale</w:t>
      </w:r>
      <w:r w:rsidR="008D2214">
        <w:t>n</w:t>
      </w:r>
      <w:r w:rsidR="00BE6EEE" w:rsidRPr="0081015B">
        <w:t xml:space="preserve"> </w:t>
      </w:r>
      <w:r w:rsidR="008D2214">
        <w:t xml:space="preserve">Systemen </w:t>
      </w:r>
      <w:r w:rsidR="00BE6EEE" w:rsidRPr="0081015B">
        <w:t xml:space="preserve">Lösungen </w:t>
      </w:r>
      <w:r w:rsidR="006D2D2A">
        <w:t>für den Straßen</w:t>
      </w:r>
      <w:r w:rsidR="007529FB">
        <w:t>- und Erd</w:t>
      </w:r>
      <w:r w:rsidR="006D2D2A">
        <w:t>bau sowie die Aufbereitung von Naturstein und Recyclingmaterialien</w:t>
      </w:r>
      <w:r w:rsidR="007F2EBD" w:rsidRPr="0081015B">
        <w:t>.</w:t>
      </w:r>
    </w:p>
    <w:p w14:paraId="56DA7CBE" w14:textId="5732C40A" w:rsidR="0069755F" w:rsidRPr="0081015B" w:rsidRDefault="0069755F" w:rsidP="0069755F">
      <w:pPr>
        <w:pStyle w:val="Absatzberschrift"/>
      </w:pPr>
      <w:r>
        <w:t xml:space="preserve">Starke Kombination </w:t>
      </w:r>
      <w:r w:rsidR="006D2D2A">
        <w:t>für die</w:t>
      </w:r>
      <w:r>
        <w:t xml:space="preserve"> </w:t>
      </w:r>
      <w:r w:rsidR="006D2D2A">
        <w:t>Materialaufbereitung</w:t>
      </w:r>
    </w:p>
    <w:p w14:paraId="45503B58" w14:textId="0F053A4A" w:rsidR="005E1516" w:rsidRPr="009301BB" w:rsidRDefault="0069755F" w:rsidP="005E1516">
      <w:pPr>
        <w:pStyle w:val="Absatzberschrift"/>
        <w:spacing w:after="220"/>
        <w:contextualSpacing w:val="0"/>
        <w:jc w:val="both"/>
        <w:rPr>
          <w:b w:val="0"/>
          <w:bCs/>
        </w:rPr>
      </w:pPr>
      <w:r w:rsidRPr="0069755F">
        <w:rPr>
          <w:b w:val="0"/>
          <w:bCs/>
        </w:rPr>
        <w:t xml:space="preserve">Für die Aufbereitung von Naturstein und Recyclingmaterialien stellt Kleemann </w:t>
      </w:r>
      <w:r>
        <w:rPr>
          <w:b w:val="0"/>
          <w:bCs/>
        </w:rPr>
        <w:t xml:space="preserve">eine umfassende Lösung vor: </w:t>
      </w:r>
      <w:r w:rsidR="009A39BC">
        <w:rPr>
          <w:b w:val="0"/>
          <w:bCs/>
        </w:rPr>
        <w:t>D</w:t>
      </w:r>
      <w:r w:rsidRPr="0069755F">
        <w:rPr>
          <w:b w:val="0"/>
          <w:bCs/>
        </w:rPr>
        <w:t xml:space="preserve">ie </w:t>
      </w:r>
      <w:r>
        <w:rPr>
          <w:b w:val="0"/>
          <w:bCs/>
        </w:rPr>
        <w:t xml:space="preserve">Kombination aus </w:t>
      </w:r>
      <w:r w:rsidRPr="0069755F">
        <w:rPr>
          <w:b w:val="0"/>
          <w:bCs/>
        </w:rPr>
        <w:t>mobile</w:t>
      </w:r>
      <w:r>
        <w:rPr>
          <w:b w:val="0"/>
          <w:bCs/>
        </w:rPr>
        <w:t>r</w:t>
      </w:r>
      <w:r w:rsidRPr="0069755F">
        <w:rPr>
          <w:b w:val="0"/>
          <w:bCs/>
        </w:rPr>
        <w:t xml:space="preserve"> Grobstücksiebanlage </w:t>
      </w:r>
      <w:r w:rsidR="007123D9">
        <w:rPr>
          <w:b w:val="0"/>
          <w:bCs/>
        </w:rPr>
        <w:t xml:space="preserve">MOBISCREEN </w:t>
      </w:r>
      <w:r w:rsidRPr="0069755F">
        <w:rPr>
          <w:b w:val="0"/>
          <w:bCs/>
        </w:rPr>
        <w:t xml:space="preserve">MSS 802 EVO </w:t>
      </w:r>
      <w:r w:rsidR="006D2D2A">
        <w:rPr>
          <w:b w:val="0"/>
          <w:bCs/>
        </w:rPr>
        <w:t>und</w:t>
      </w:r>
      <w:r w:rsidRPr="0069755F">
        <w:rPr>
          <w:b w:val="0"/>
          <w:bCs/>
        </w:rPr>
        <w:t xml:space="preserve"> </w:t>
      </w:r>
      <w:r w:rsidR="007123D9">
        <w:rPr>
          <w:b w:val="0"/>
          <w:bCs/>
        </w:rPr>
        <w:t>mobile</w:t>
      </w:r>
      <w:r w:rsidR="009C2A7E">
        <w:rPr>
          <w:b w:val="0"/>
          <w:bCs/>
        </w:rPr>
        <w:t>m</w:t>
      </w:r>
      <w:r w:rsidR="007123D9" w:rsidRPr="0069755F">
        <w:rPr>
          <w:b w:val="0"/>
          <w:bCs/>
        </w:rPr>
        <w:t xml:space="preserve"> </w:t>
      </w:r>
      <w:r w:rsidRPr="0069755F">
        <w:rPr>
          <w:b w:val="0"/>
          <w:bCs/>
        </w:rPr>
        <w:t xml:space="preserve">Haldenband </w:t>
      </w:r>
      <w:r w:rsidR="007123D9">
        <w:rPr>
          <w:b w:val="0"/>
          <w:bCs/>
        </w:rPr>
        <w:t xml:space="preserve">MOBIBELT </w:t>
      </w:r>
      <w:r w:rsidRPr="0069755F">
        <w:rPr>
          <w:b w:val="0"/>
          <w:bCs/>
        </w:rPr>
        <w:t xml:space="preserve">MBT 24 </w:t>
      </w:r>
      <w:r w:rsidR="006D2D2A" w:rsidRPr="006D2D2A">
        <w:rPr>
          <w:b w:val="0"/>
          <w:bCs/>
        </w:rPr>
        <w:t xml:space="preserve">ermöglicht flexible Einsatzmöglichkeiten und </w:t>
      </w:r>
      <w:r w:rsidR="007123D9">
        <w:rPr>
          <w:b w:val="0"/>
          <w:bCs/>
        </w:rPr>
        <w:t xml:space="preserve">eine </w:t>
      </w:r>
      <w:r w:rsidR="006D2D2A" w:rsidRPr="006D2D2A">
        <w:rPr>
          <w:b w:val="0"/>
          <w:bCs/>
        </w:rPr>
        <w:t>optimierte</w:t>
      </w:r>
      <w:r w:rsidR="006D2D2A">
        <w:rPr>
          <w:b w:val="0"/>
          <w:bCs/>
        </w:rPr>
        <w:t xml:space="preserve"> </w:t>
      </w:r>
      <w:r w:rsidR="007123D9">
        <w:rPr>
          <w:b w:val="0"/>
          <w:bCs/>
        </w:rPr>
        <w:t>Baustellenlogistik</w:t>
      </w:r>
      <w:r w:rsidRPr="009E3079">
        <w:rPr>
          <w:b w:val="0"/>
          <w:bCs/>
        </w:rPr>
        <w:t xml:space="preserve">. </w:t>
      </w:r>
      <w:r w:rsidR="005E1516" w:rsidRPr="009301BB">
        <w:rPr>
          <w:b w:val="0"/>
          <w:bCs/>
        </w:rPr>
        <w:t xml:space="preserve">Mit SPECTIVE CONNECT erhalten Bediener alle relevanten Prozessdaten direkt auf das Smartphone oder Tablet. </w:t>
      </w:r>
      <w:r w:rsidR="009C2A7E">
        <w:rPr>
          <w:b w:val="0"/>
          <w:bCs/>
        </w:rPr>
        <w:t>Dank</w:t>
      </w:r>
      <w:r w:rsidR="005E1516" w:rsidRPr="009301BB">
        <w:rPr>
          <w:b w:val="0"/>
          <w:bCs/>
        </w:rPr>
        <w:t xml:space="preserve"> Haldenüberwachung kann der aktuelle Stand von Materialhalden angezeigt werden. Beim Erreichen eines bestimmten vordefinierten Werts erscheint ein Hinweis, dass die Halde zeitnah</w:t>
      </w:r>
      <w:r w:rsidR="005E1516" w:rsidRPr="009301BB">
        <w:rPr>
          <w:rFonts w:eastAsiaTheme="majorEastAsia" w:cstheme="majorBidi"/>
          <w:b w:val="0"/>
          <w:bCs/>
          <w:szCs w:val="22"/>
        </w:rPr>
        <w:t xml:space="preserve"> abgeräumt werden soll. Dadurch wird die Arbeit erleichtert und die Produktivität erhöht.</w:t>
      </w:r>
    </w:p>
    <w:p w14:paraId="0839934B" w14:textId="52E3DDFF" w:rsidR="009A39BC" w:rsidRPr="0081015B" w:rsidRDefault="00775344">
      <w:pPr>
        <w:pStyle w:val="Absatzberschrift"/>
      </w:pPr>
      <w:r>
        <w:t>Maschinentrio</w:t>
      </w:r>
      <w:r w:rsidR="007A2737">
        <w:t xml:space="preserve"> für </w:t>
      </w:r>
      <w:r w:rsidR="006D2D2A">
        <w:t>kleinere Baustellen</w:t>
      </w:r>
    </w:p>
    <w:p w14:paraId="23D44BF6" w14:textId="195D2082" w:rsidR="009A39BC" w:rsidRPr="0081015B" w:rsidRDefault="009A39BC" w:rsidP="009A39BC">
      <w:pPr>
        <w:pStyle w:val="Standardabsatz"/>
      </w:pPr>
      <w:r>
        <w:t>Ein weiterer Schwerpunkt des Messeauftritts</w:t>
      </w:r>
      <w:r w:rsidR="00E66A45">
        <w:t xml:space="preserve"> ist ein</w:t>
      </w:r>
      <w:r>
        <w:t xml:space="preserve"> </w:t>
      </w:r>
      <w:r w:rsidR="001F7DE2">
        <w:t>Maschinenzug</w:t>
      </w:r>
      <w:r w:rsidR="00CE39F8">
        <w:t xml:space="preserve"> </w:t>
      </w:r>
      <w:r>
        <w:t xml:space="preserve">bestehend aus </w:t>
      </w:r>
      <w:r w:rsidR="00CE39F8">
        <w:t xml:space="preserve">der </w:t>
      </w:r>
      <w:r w:rsidR="001A190C">
        <w:t xml:space="preserve">Wirtgen </w:t>
      </w:r>
      <w:r w:rsidR="00CE39F8">
        <w:t>Kleinfräse W</w:t>
      </w:r>
      <w:r w:rsidR="00DC1C7A">
        <w:t> </w:t>
      </w:r>
      <w:r w:rsidR="00CE39F8">
        <w:t>50</w:t>
      </w:r>
      <w:r w:rsidR="009E3079">
        <w:t> Re</w:t>
      </w:r>
      <w:r>
        <w:t xml:space="preserve">, </w:t>
      </w:r>
      <w:r w:rsidR="001A190C">
        <w:t xml:space="preserve">dem </w:t>
      </w:r>
      <w:r>
        <w:t xml:space="preserve">Vögele </w:t>
      </w:r>
      <w:r w:rsidR="001A190C" w:rsidRPr="001A190C">
        <w:t>Raupenfertiger MINI</w:t>
      </w:r>
      <w:r w:rsidR="00DC1C7A">
        <w:t> </w:t>
      </w:r>
      <w:r w:rsidR="001A190C" w:rsidRPr="001A190C">
        <w:t xml:space="preserve">500 </w:t>
      </w:r>
      <w:r>
        <w:t xml:space="preserve">und </w:t>
      </w:r>
      <w:r w:rsidR="001A190C">
        <w:t xml:space="preserve">der </w:t>
      </w:r>
      <w:r>
        <w:t>Hamm</w:t>
      </w:r>
      <w:r w:rsidR="001A190C">
        <w:t xml:space="preserve"> </w:t>
      </w:r>
      <w:r w:rsidR="00E7503A">
        <w:t>Tandem</w:t>
      </w:r>
      <w:r w:rsidR="00E7503A" w:rsidRPr="001A190C">
        <w:t>walze</w:t>
      </w:r>
      <w:r w:rsidR="00E7503A">
        <w:t xml:space="preserve"> </w:t>
      </w:r>
      <w:r w:rsidR="001A190C">
        <w:t>HD</w:t>
      </w:r>
      <w:r w:rsidR="00DC1C7A">
        <w:t> </w:t>
      </w:r>
      <w:r w:rsidR="001A190C">
        <w:t>8</w:t>
      </w:r>
      <w:r w:rsidR="00DC1C7A">
        <w:t> </w:t>
      </w:r>
      <w:r w:rsidR="001A190C">
        <w:t>VV</w:t>
      </w:r>
      <w:r w:rsidR="004D578A">
        <w:t xml:space="preserve">, </w:t>
      </w:r>
      <w:r w:rsidR="00E7503A">
        <w:t xml:space="preserve">die mit kompakten Abmessungen, hoher Wendigkeit und der einseitigen </w:t>
      </w:r>
      <w:proofErr w:type="spellStart"/>
      <w:r w:rsidR="00E7503A">
        <w:t>Bandagenaufhängung</w:t>
      </w:r>
      <w:proofErr w:type="spellEnd"/>
      <w:r w:rsidR="00E7503A">
        <w:t xml:space="preserve"> überzeugt</w:t>
      </w:r>
      <w:r>
        <w:t xml:space="preserve">. </w:t>
      </w:r>
      <w:r w:rsidR="009C2A7E">
        <w:t xml:space="preserve">Das Trio </w:t>
      </w:r>
      <w:r w:rsidR="001A190C">
        <w:t xml:space="preserve">kommt vor allem </w:t>
      </w:r>
      <w:r w:rsidR="004D578A" w:rsidRPr="004D578A">
        <w:t xml:space="preserve">bei innerstädtischen Einsätzen sowie auf beengten Baustellen </w:t>
      </w:r>
      <w:r w:rsidR="001A190C">
        <w:t>zum Einsatz</w:t>
      </w:r>
      <w:r w:rsidR="004D578A" w:rsidRPr="004D578A">
        <w:t xml:space="preserve">. </w:t>
      </w:r>
    </w:p>
    <w:p w14:paraId="607A8121" w14:textId="28850FD1" w:rsidR="009A39BC" w:rsidRPr="0081015B" w:rsidRDefault="009A39BC" w:rsidP="009A39BC">
      <w:pPr>
        <w:pStyle w:val="Absatzberschrift"/>
      </w:pPr>
      <w:r w:rsidRPr="0081015B">
        <w:t>Digitale Lösungen für mehr Transparenz</w:t>
      </w:r>
      <w:r w:rsidR="001A190C">
        <w:t xml:space="preserve"> im Bauprozess</w:t>
      </w:r>
    </w:p>
    <w:p w14:paraId="105C527C" w14:textId="7E44CC0F" w:rsidR="004D578A" w:rsidRDefault="00E7503A" w:rsidP="004D578A">
      <w:pPr>
        <w:pStyle w:val="Absatzberschrift"/>
        <w:contextualSpacing w:val="0"/>
        <w:jc w:val="both"/>
        <w:rPr>
          <w:b w:val="0"/>
          <w:bCs/>
        </w:rPr>
      </w:pPr>
      <w:r>
        <w:rPr>
          <w:b w:val="0"/>
          <w:bCs/>
        </w:rPr>
        <w:t>Für</w:t>
      </w:r>
      <w:r w:rsidR="004D578A">
        <w:rPr>
          <w:b w:val="0"/>
          <w:bCs/>
        </w:rPr>
        <w:t xml:space="preserve"> den</w:t>
      </w:r>
      <w:r w:rsidR="009A39BC" w:rsidRPr="009A39BC">
        <w:rPr>
          <w:b w:val="0"/>
          <w:bCs/>
        </w:rPr>
        <w:t xml:space="preserve"> Straßenbau werden </w:t>
      </w:r>
      <w:r w:rsidR="00775344">
        <w:rPr>
          <w:b w:val="0"/>
          <w:bCs/>
        </w:rPr>
        <w:t xml:space="preserve">digitale </w:t>
      </w:r>
      <w:r w:rsidR="009A39BC" w:rsidRPr="009A39BC">
        <w:rPr>
          <w:b w:val="0"/>
          <w:bCs/>
        </w:rPr>
        <w:t xml:space="preserve">Lösungen vorgestellt, die </w:t>
      </w:r>
      <w:r w:rsidR="00F85D7B">
        <w:rPr>
          <w:b w:val="0"/>
          <w:bCs/>
        </w:rPr>
        <w:t xml:space="preserve">nicht nur </w:t>
      </w:r>
      <w:r>
        <w:rPr>
          <w:b w:val="0"/>
          <w:bCs/>
        </w:rPr>
        <w:t>die</w:t>
      </w:r>
      <w:r w:rsidR="00F85D7B">
        <w:rPr>
          <w:b w:val="0"/>
          <w:bCs/>
        </w:rPr>
        <w:t xml:space="preserve"> </w:t>
      </w:r>
      <w:r w:rsidR="004D578A">
        <w:rPr>
          <w:b w:val="0"/>
          <w:bCs/>
        </w:rPr>
        <w:t xml:space="preserve">Produktivität </w:t>
      </w:r>
      <w:r>
        <w:rPr>
          <w:b w:val="0"/>
          <w:bCs/>
        </w:rPr>
        <w:t>steigern</w:t>
      </w:r>
      <w:r w:rsidR="00F85D7B">
        <w:rPr>
          <w:b w:val="0"/>
          <w:bCs/>
        </w:rPr>
        <w:t xml:space="preserve">, sondern </w:t>
      </w:r>
      <w:r w:rsidR="00F85D7B" w:rsidRPr="00DC1C7A">
        <w:rPr>
          <w:b w:val="0"/>
          <w:bCs/>
        </w:rPr>
        <w:t>auch die Arbeit der Bediener erleichtern</w:t>
      </w:r>
      <w:r w:rsidR="009A39BC" w:rsidRPr="00DC1C7A">
        <w:rPr>
          <w:b w:val="0"/>
          <w:bCs/>
        </w:rPr>
        <w:t xml:space="preserve">. Dazu gehört </w:t>
      </w:r>
      <w:r>
        <w:rPr>
          <w:b w:val="0"/>
          <w:bCs/>
        </w:rPr>
        <w:t>z.B. der Verdichtungsassistent Smart Compact Pro</w:t>
      </w:r>
      <w:r w:rsidR="006D2D2A">
        <w:rPr>
          <w:b w:val="0"/>
          <w:bCs/>
        </w:rPr>
        <w:t xml:space="preserve">, der </w:t>
      </w:r>
      <w:r>
        <w:rPr>
          <w:b w:val="0"/>
          <w:bCs/>
        </w:rPr>
        <w:t>mit dem Hamm Realtime Density Scan</w:t>
      </w:r>
      <w:r w:rsidRPr="009A39BC">
        <w:rPr>
          <w:b w:val="0"/>
          <w:bCs/>
        </w:rPr>
        <w:t xml:space="preserve"> </w:t>
      </w:r>
      <w:r>
        <w:rPr>
          <w:b w:val="0"/>
          <w:bCs/>
        </w:rPr>
        <w:t>eine automatisierte Verdichtung auf Basis der Echtzeit-Asphaltdichte ermöglicht. Auch für den Erdbau präsentiert Hamm mit der HC 130i C VA eine effiziente Lösung für die automatisierte Verdichtung auf einen Zielwert in MN/m</w:t>
      </w:r>
      <w:r w:rsidRPr="00C916F9">
        <w:rPr>
          <w:b w:val="0"/>
          <w:bCs/>
          <w:vertAlign w:val="superscript"/>
        </w:rPr>
        <w:t>2</w:t>
      </w:r>
      <w:r>
        <w:rPr>
          <w:b w:val="0"/>
          <w:bCs/>
        </w:rPr>
        <w:t xml:space="preserve">. </w:t>
      </w:r>
      <w:r w:rsidR="006E1B20">
        <w:rPr>
          <w:b w:val="0"/>
          <w:bCs/>
        </w:rPr>
        <w:t xml:space="preserve">Besucher können sich </w:t>
      </w:r>
      <w:r w:rsidR="001D5C23">
        <w:rPr>
          <w:b w:val="0"/>
          <w:bCs/>
        </w:rPr>
        <w:t xml:space="preserve">am Messestand </w:t>
      </w:r>
      <w:r w:rsidR="00F85D7B">
        <w:rPr>
          <w:b w:val="0"/>
          <w:bCs/>
        </w:rPr>
        <w:t xml:space="preserve">zudem </w:t>
      </w:r>
      <w:r w:rsidR="006E1B20">
        <w:rPr>
          <w:b w:val="0"/>
          <w:bCs/>
        </w:rPr>
        <w:t xml:space="preserve">über </w:t>
      </w:r>
      <w:r>
        <w:rPr>
          <w:b w:val="0"/>
          <w:bCs/>
        </w:rPr>
        <w:t>die</w:t>
      </w:r>
      <w:r w:rsidRPr="009A39BC">
        <w:rPr>
          <w:b w:val="0"/>
          <w:bCs/>
        </w:rPr>
        <w:t xml:space="preserve"> </w:t>
      </w:r>
      <w:r w:rsidR="009A39BC" w:rsidRPr="009A39BC">
        <w:rPr>
          <w:b w:val="0"/>
          <w:bCs/>
        </w:rPr>
        <w:t xml:space="preserve">Wirtgen Group Performance Tracker </w:t>
      </w:r>
      <w:r w:rsidR="006E1B20">
        <w:rPr>
          <w:b w:val="0"/>
          <w:bCs/>
        </w:rPr>
        <w:t xml:space="preserve">informieren, beispielsweise </w:t>
      </w:r>
      <w:r w:rsidR="00F85D7B">
        <w:rPr>
          <w:b w:val="0"/>
          <w:bCs/>
        </w:rPr>
        <w:t>für das Kaltfräsen (</w:t>
      </w:r>
      <w:r w:rsidR="006E1B20">
        <w:rPr>
          <w:b w:val="0"/>
          <w:bCs/>
        </w:rPr>
        <w:t>WPT Milling</w:t>
      </w:r>
      <w:r w:rsidR="00F85D7B">
        <w:rPr>
          <w:b w:val="0"/>
          <w:bCs/>
        </w:rPr>
        <w:t>)</w:t>
      </w:r>
      <w:r w:rsidR="00AC19FA">
        <w:rPr>
          <w:b w:val="0"/>
          <w:bCs/>
        </w:rPr>
        <w:t>,</w:t>
      </w:r>
      <w:r w:rsidR="006E1B20" w:rsidRPr="00BA7AA4">
        <w:rPr>
          <w:b w:val="0"/>
        </w:rPr>
        <w:t xml:space="preserve"> </w:t>
      </w:r>
      <w:r w:rsidR="00BA7AA4" w:rsidRPr="00BA7AA4">
        <w:rPr>
          <w:b w:val="0"/>
        </w:rPr>
        <w:t xml:space="preserve">den Einbau (WPT </w:t>
      </w:r>
      <w:proofErr w:type="spellStart"/>
      <w:r w:rsidR="00BA7AA4" w:rsidRPr="00BA7AA4">
        <w:rPr>
          <w:b w:val="0"/>
        </w:rPr>
        <w:t>Paving</w:t>
      </w:r>
      <w:proofErr w:type="spellEnd"/>
      <w:r w:rsidR="00BA7AA4" w:rsidRPr="00BA7AA4">
        <w:rPr>
          <w:b w:val="0"/>
        </w:rPr>
        <w:t xml:space="preserve">), </w:t>
      </w:r>
      <w:r w:rsidR="00F85D7B">
        <w:rPr>
          <w:b w:val="0"/>
          <w:bCs/>
        </w:rPr>
        <w:t>die Verdichtung (</w:t>
      </w:r>
      <w:r w:rsidR="006E1B20">
        <w:rPr>
          <w:b w:val="0"/>
          <w:bCs/>
        </w:rPr>
        <w:t xml:space="preserve">WPT </w:t>
      </w:r>
      <w:proofErr w:type="spellStart"/>
      <w:r w:rsidR="006E1B20">
        <w:rPr>
          <w:b w:val="0"/>
          <w:bCs/>
        </w:rPr>
        <w:t>Compacting</w:t>
      </w:r>
      <w:proofErr w:type="spellEnd"/>
      <w:r w:rsidR="00F85D7B">
        <w:rPr>
          <w:b w:val="0"/>
          <w:bCs/>
        </w:rPr>
        <w:t>)</w:t>
      </w:r>
      <w:r w:rsidR="00AC19FA">
        <w:rPr>
          <w:b w:val="0"/>
          <w:bCs/>
        </w:rPr>
        <w:t xml:space="preserve"> und die Materialaufbereitung (WPT </w:t>
      </w:r>
      <w:proofErr w:type="spellStart"/>
      <w:r w:rsidR="00AC19FA">
        <w:rPr>
          <w:b w:val="0"/>
          <w:bCs/>
        </w:rPr>
        <w:t>Crushing</w:t>
      </w:r>
      <w:proofErr w:type="spellEnd"/>
      <w:r w:rsidR="00AC19FA">
        <w:rPr>
          <w:b w:val="0"/>
          <w:bCs/>
        </w:rPr>
        <w:t>)</w:t>
      </w:r>
      <w:r w:rsidR="006E1B20">
        <w:rPr>
          <w:b w:val="0"/>
          <w:bCs/>
        </w:rPr>
        <w:t xml:space="preserve">. </w:t>
      </w:r>
      <w:r w:rsidR="005E1516" w:rsidRPr="008D2214">
        <w:rPr>
          <w:b w:val="0"/>
          <w:bCs/>
        </w:rPr>
        <w:t xml:space="preserve">Für </w:t>
      </w:r>
      <w:r w:rsidR="005E1516">
        <w:rPr>
          <w:b w:val="0"/>
          <w:bCs/>
        </w:rPr>
        <w:t>Naturstein und Recycling</w:t>
      </w:r>
      <w:r w:rsidR="005E1516" w:rsidRPr="008D2214">
        <w:rPr>
          <w:b w:val="0"/>
          <w:bCs/>
        </w:rPr>
        <w:t xml:space="preserve"> stehen die durch WPT </w:t>
      </w:r>
      <w:proofErr w:type="spellStart"/>
      <w:r w:rsidR="005E1516" w:rsidRPr="008D2214">
        <w:rPr>
          <w:b w:val="0"/>
          <w:bCs/>
        </w:rPr>
        <w:t>Crushing</w:t>
      </w:r>
      <w:proofErr w:type="spellEnd"/>
      <w:r w:rsidR="005E1516" w:rsidRPr="008D2214">
        <w:rPr>
          <w:b w:val="0"/>
          <w:bCs/>
        </w:rPr>
        <w:t xml:space="preserve"> erzeugten Performance Data im Operations Center</w:t>
      </w:r>
      <w:r w:rsidR="005E1516">
        <w:rPr>
          <w:b w:val="0"/>
          <w:bCs/>
        </w:rPr>
        <w:t xml:space="preserve"> – der </w:t>
      </w:r>
      <w:r w:rsidR="005E1516" w:rsidRPr="008D2214">
        <w:rPr>
          <w:b w:val="0"/>
          <w:bCs/>
        </w:rPr>
        <w:t>zentrale</w:t>
      </w:r>
      <w:r w:rsidR="005E1516">
        <w:rPr>
          <w:b w:val="0"/>
          <w:bCs/>
        </w:rPr>
        <w:t>n</w:t>
      </w:r>
      <w:r w:rsidR="005E1516" w:rsidRPr="008D2214">
        <w:rPr>
          <w:b w:val="0"/>
          <w:bCs/>
        </w:rPr>
        <w:t xml:space="preserve"> Plattform für digitale Lösungen zum Management kompletter Baustellen </w:t>
      </w:r>
      <w:r w:rsidR="005E1516">
        <w:rPr>
          <w:b w:val="0"/>
          <w:bCs/>
        </w:rPr>
        <w:t xml:space="preserve">– </w:t>
      </w:r>
      <w:r w:rsidR="005E1516" w:rsidRPr="008D2214">
        <w:rPr>
          <w:b w:val="0"/>
          <w:bCs/>
        </w:rPr>
        <w:t xml:space="preserve">in Echtzeit zur Verfügung. So können Zielmengen für Baustellen angelegt und die Produktivität der Maschinen live aus der Ferne eingesehen werden. Baustellenfortschritte sind einfacher zu erfassen und neue Aufträge </w:t>
      </w:r>
      <w:r w:rsidR="005E1516">
        <w:rPr>
          <w:b w:val="0"/>
          <w:bCs/>
        </w:rPr>
        <w:t xml:space="preserve">lassen sich </w:t>
      </w:r>
      <w:r w:rsidR="005E1516" w:rsidRPr="008D2214">
        <w:rPr>
          <w:b w:val="0"/>
          <w:bCs/>
        </w:rPr>
        <w:t>rechtzeitig einplan</w:t>
      </w:r>
      <w:r w:rsidR="005E1516">
        <w:rPr>
          <w:b w:val="0"/>
          <w:bCs/>
        </w:rPr>
        <w:t>en</w:t>
      </w:r>
      <w:r w:rsidR="005E1516" w:rsidRPr="008D2214">
        <w:rPr>
          <w:b w:val="0"/>
          <w:bCs/>
        </w:rPr>
        <w:t>.</w:t>
      </w:r>
      <w:r w:rsidR="005E1516">
        <w:rPr>
          <w:b w:val="0"/>
          <w:bCs/>
        </w:rPr>
        <w:t xml:space="preserve"> </w:t>
      </w:r>
    </w:p>
    <w:p w14:paraId="63CED776" w14:textId="22755899" w:rsidR="0069755F" w:rsidRDefault="00F85D7B" w:rsidP="004D578A">
      <w:pPr>
        <w:pStyle w:val="Absatzberschrift"/>
        <w:contextualSpacing w:val="0"/>
        <w:jc w:val="both"/>
      </w:pPr>
      <w:r>
        <w:rPr>
          <w:b w:val="0"/>
          <w:bCs/>
        </w:rPr>
        <w:t xml:space="preserve">Für Fragen rund um die Produkt- und Technologielösungen sowie den Serviceleistungen der Unternehmensgruppe stehen die </w:t>
      </w:r>
      <w:r w:rsidR="004D578A">
        <w:rPr>
          <w:b w:val="0"/>
          <w:bCs/>
        </w:rPr>
        <w:t xml:space="preserve">Experten </w:t>
      </w:r>
      <w:r w:rsidR="00BA7AA4">
        <w:rPr>
          <w:b w:val="0"/>
          <w:bCs/>
        </w:rPr>
        <w:t>von</w:t>
      </w:r>
      <w:r w:rsidR="004D578A">
        <w:rPr>
          <w:b w:val="0"/>
          <w:bCs/>
        </w:rPr>
        <w:t xml:space="preserve"> Wirtgen </w:t>
      </w:r>
      <w:r w:rsidR="00BA7AA4">
        <w:rPr>
          <w:b w:val="0"/>
          <w:bCs/>
        </w:rPr>
        <w:t>Deutschland</w:t>
      </w:r>
      <w:r w:rsidR="004D578A">
        <w:rPr>
          <w:b w:val="0"/>
          <w:bCs/>
        </w:rPr>
        <w:t xml:space="preserve"> </w:t>
      </w:r>
      <w:r>
        <w:rPr>
          <w:b w:val="0"/>
          <w:bCs/>
        </w:rPr>
        <w:t xml:space="preserve">vor Ort </w:t>
      </w:r>
      <w:r w:rsidR="001D5C23">
        <w:rPr>
          <w:b w:val="0"/>
          <w:bCs/>
        </w:rPr>
        <w:t>zum persönlichen Austausch</w:t>
      </w:r>
      <w:r w:rsidR="00DC1C7A">
        <w:rPr>
          <w:b w:val="0"/>
          <w:bCs/>
        </w:rPr>
        <w:t xml:space="preserve"> </w:t>
      </w:r>
      <w:r>
        <w:rPr>
          <w:b w:val="0"/>
          <w:bCs/>
        </w:rPr>
        <w:t>zur Verfügung</w:t>
      </w:r>
      <w:r w:rsidR="00BB4843">
        <w:rPr>
          <w:b w:val="0"/>
        </w:rPr>
        <w:t xml:space="preserve">. </w:t>
      </w:r>
    </w:p>
    <w:p w14:paraId="789CA7E8" w14:textId="77777777" w:rsidR="0069755F" w:rsidRDefault="0069755F" w:rsidP="007F2EBD">
      <w:pPr>
        <w:pStyle w:val="Absatzberschrift"/>
      </w:pPr>
    </w:p>
    <w:p w14:paraId="641EE577" w14:textId="34D0BB4D" w:rsidR="0081015B" w:rsidRDefault="0081015B" w:rsidP="007F2EBD">
      <w:pPr>
        <w:pStyle w:val="Standardabsatz"/>
      </w:pPr>
    </w:p>
    <w:p w14:paraId="31412CCB" w14:textId="10995DDC" w:rsidR="00E15EBE" w:rsidRPr="0081015B" w:rsidRDefault="00E15EBE" w:rsidP="00E15EBE">
      <w:pPr>
        <w:pStyle w:val="Fotos"/>
      </w:pPr>
      <w:r w:rsidRPr="0081015B">
        <w:t>Fotos:</w:t>
      </w:r>
    </w:p>
    <w:p w14:paraId="20879CE4" w14:textId="26141F64" w:rsidR="002611FE" w:rsidRPr="0081015B" w:rsidRDefault="007A5B56" w:rsidP="002611FE">
      <w:pPr>
        <w:pStyle w:val="BUbold"/>
      </w:pPr>
      <w:r>
        <w:rPr>
          <w:noProof/>
        </w:rPr>
        <w:drawing>
          <wp:inline distT="0" distB="0" distL="0" distR="0" wp14:anchorId="6D050E00" wp14:editId="7DA5FDEA">
            <wp:extent cx="2160000" cy="1440000"/>
            <wp:effectExtent l="0" t="0" r="0" b="8255"/>
            <wp:docPr id="838794284" name="Grafik 1" descr="Ein Bild, das Himmel, Text, draußen, Wolke enthä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794284" name="Grafik 1" descr="Ein Bild, das Himmel, Text, draußen, Wolke enthäl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1FE" w:rsidRPr="0081015B">
        <w:br/>
      </w:r>
      <w:r w:rsidR="006C4F2C" w:rsidRPr="006C4F2C">
        <w:t>WG_Nordbau_Preview_2026_mit_Stoerer.jpg</w:t>
      </w:r>
    </w:p>
    <w:p w14:paraId="1F8A7162" w14:textId="583E6A12" w:rsidR="006C0C87" w:rsidRPr="0081015B" w:rsidRDefault="00750F13" w:rsidP="00C84D75">
      <w:pPr>
        <w:pStyle w:val="BUnormal"/>
      </w:pPr>
      <w:r w:rsidRPr="00750F13">
        <w:t xml:space="preserve">Neben klassischen Straßenbaumaschinen </w:t>
      </w:r>
      <w:r>
        <w:t>werden auf dem Wirtgen Group Messestand auch 2026 wieder Lösungen für die Materialaufbereitung gezeigt</w:t>
      </w:r>
      <w:r w:rsidRPr="00750F13">
        <w:t>.</w:t>
      </w:r>
    </w:p>
    <w:p w14:paraId="6F7FC9EB" w14:textId="72AFAAF5" w:rsidR="00BD25D1" w:rsidRPr="0081015B" w:rsidRDefault="002611FE" w:rsidP="002611FE">
      <w:pPr>
        <w:pStyle w:val="BUnormal"/>
      </w:pPr>
      <w:r w:rsidRPr="0081015B">
        <w:br/>
      </w:r>
    </w:p>
    <w:p w14:paraId="04824B2F" w14:textId="1D2C88F5" w:rsidR="00F74540" w:rsidRPr="0081015B" w:rsidRDefault="00E15EBE" w:rsidP="006C0C87">
      <w:pPr>
        <w:pStyle w:val="Note"/>
      </w:pPr>
      <w:r w:rsidRPr="0081015B">
        <w:rPr>
          <w:lang w:eastAsia="de-DE"/>
        </w:rPr>
        <w:t>Hinweis:</w:t>
      </w:r>
      <w:r w:rsidR="00A46F1E" w:rsidRPr="0081015B">
        <w:rPr>
          <w:lang w:eastAsia="de-DE"/>
        </w:rPr>
        <w:t xml:space="preserve"> </w:t>
      </w:r>
      <w:r w:rsidR="00A46F1E" w:rsidRPr="0081015B">
        <w:t>Diese Fotos dienen lediglich der Voransicht. Für den Abdruck in den Publikationen nutzen Sie bitte die Fotos in 300 dpi-Auflösung, die auf den Webseiten der Wirtgen Group als Download zur Verfügung stehen.</w:t>
      </w:r>
    </w:p>
    <w:p w14:paraId="55931FB8" w14:textId="77777777" w:rsidR="00E15EBE" w:rsidRPr="0081015B" w:rsidRDefault="00E15EBE" w:rsidP="00E15EBE">
      <w:pPr>
        <w:pStyle w:val="Absatzberschrift"/>
        <w:rPr>
          <w:iCs/>
        </w:rPr>
      </w:pPr>
      <w:r w:rsidRPr="0081015B">
        <w:rPr>
          <w:iCs/>
        </w:rPr>
        <w:t>Weitere Informationen erhalten Sie bei:</w:t>
      </w:r>
    </w:p>
    <w:p w14:paraId="0834BAC7" w14:textId="77777777" w:rsidR="00E15EBE" w:rsidRPr="0081015B" w:rsidRDefault="00E15EBE" w:rsidP="00E15EBE">
      <w:pPr>
        <w:pStyle w:val="Absatzberschrift"/>
      </w:pPr>
    </w:p>
    <w:p w14:paraId="69EE0B1B" w14:textId="77777777" w:rsidR="00E15EBE" w:rsidRPr="0081015B" w:rsidRDefault="00E15EBE" w:rsidP="00E15EBE">
      <w:pPr>
        <w:pStyle w:val="Absatzberschrift"/>
        <w:rPr>
          <w:b w:val="0"/>
          <w:bCs/>
          <w:szCs w:val="22"/>
        </w:rPr>
      </w:pPr>
      <w:r w:rsidRPr="0081015B">
        <w:rPr>
          <w:b w:val="0"/>
          <w:bCs/>
        </w:rPr>
        <w:t>WIRTGEN GROUP</w:t>
      </w:r>
    </w:p>
    <w:p w14:paraId="6C2CE818" w14:textId="77777777" w:rsidR="00E15EBE" w:rsidRPr="0081015B" w:rsidRDefault="00E15EBE" w:rsidP="00E15EBE">
      <w:pPr>
        <w:pStyle w:val="Fuzeile1"/>
      </w:pPr>
      <w:r w:rsidRPr="0081015B">
        <w:t>Public Relations</w:t>
      </w:r>
    </w:p>
    <w:p w14:paraId="11D0C008" w14:textId="77777777" w:rsidR="00E15EBE" w:rsidRPr="0081015B" w:rsidRDefault="00E15EBE" w:rsidP="00E15EBE">
      <w:pPr>
        <w:pStyle w:val="Fuzeile1"/>
      </w:pPr>
      <w:r w:rsidRPr="0081015B">
        <w:t>Reinhard-Wirtgen-Straße 2</w:t>
      </w:r>
    </w:p>
    <w:p w14:paraId="1063A82F" w14:textId="77777777" w:rsidR="00E15EBE" w:rsidRPr="0081015B" w:rsidRDefault="00E15EBE" w:rsidP="00E15EBE">
      <w:pPr>
        <w:pStyle w:val="Fuzeile1"/>
      </w:pPr>
      <w:r w:rsidRPr="0081015B">
        <w:t>53578 Windhagen</w:t>
      </w:r>
    </w:p>
    <w:p w14:paraId="5A37CC2B" w14:textId="77777777" w:rsidR="00E15EBE" w:rsidRPr="0081015B" w:rsidRDefault="00E15EBE" w:rsidP="00E15EBE">
      <w:pPr>
        <w:pStyle w:val="Fuzeile1"/>
      </w:pPr>
      <w:r w:rsidRPr="0081015B">
        <w:t>Deutschland</w:t>
      </w:r>
    </w:p>
    <w:p w14:paraId="29A07732" w14:textId="77777777" w:rsidR="00E15EBE" w:rsidRPr="0081015B" w:rsidRDefault="00E15EBE" w:rsidP="00E15EBE">
      <w:pPr>
        <w:pStyle w:val="Fuzeile1"/>
      </w:pPr>
    </w:p>
    <w:p w14:paraId="0C099062" w14:textId="7330C2B2" w:rsidR="00E15EBE" w:rsidRPr="0081015B" w:rsidRDefault="00E15EBE" w:rsidP="0081015B">
      <w:pPr>
        <w:pStyle w:val="Fuzeile1"/>
        <w:tabs>
          <w:tab w:val="left" w:pos="1560"/>
        </w:tabs>
        <w:rPr>
          <w:rFonts w:ascii="Times New Roman" w:hAnsi="Times New Roman" w:cs="Times New Roman"/>
        </w:rPr>
      </w:pPr>
      <w:r w:rsidRPr="0081015B">
        <w:t xml:space="preserve">Telefon: </w:t>
      </w:r>
      <w:r w:rsidR="0081015B">
        <w:tab/>
      </w:r>
      <w:r w:rsidRPr="0081015B">
        <w:t>+49 (0) 2645 131 – 1966</w:t>
      </w:r>
    </w:p>
    <w:p w14:paraId="65F4C38F" w14:textId="30AA2239" w:rsidR="00E15EBE" w:rsidRPr="0081015B" w:rsidRDefault="00E15EBE" w:rsidP="0081015B">
      <w:pPr>
        <w:pStyle w:val="Fuzeile1"/>
        <w:tabs>
          <w:tab w:val="left" w:pos="1560"/>
        </w:tabs>
      </w:pPr>
      <w:r w:rsidRPr="0081015B">
        <w:t xml:space="preserve">Telefax: </w:t>
      </w:r>
      <w:r w:rsidR="0081015B">
        <w:tab/>
      </w:r>
      <w:r w:rsidRPr="0081015B">
        <w:t>+49 (0) 2645 131 – 499</w:t>
      </w:r>
    </w:p>
    <w:p w14:paraId="79FF3B7C" w14:textId="761B9DAF" w:rsidR="00E15EBE" w:rsidRPr="0081015B" w:rsidRDefault="00E15EBE" w:rsidP="0081015B">
      <w:pPr>
        <w:pStyle w:val="Fuzeile1"/>
        <w:tabs>
          <w:tab w:val="left" w:pos="1560"/>
        </w:tabs>
      </w:pPr>
      <w:r w:rsidRPr="0081015B">
        <w:t xml:space="preserve">E-Mail: </w:t>
      </w:r>
      <w:r w:rsidR="0081015B">
        <w:tab/>
      </w:r>
      <w:hyperlink r:id="rId9" w:history="1">
        <w:r w:rsidR="0081015B" w:rsidRPr="0045388A">
          <w:rPr>
            <w:rStyle w:val="Hyperlink"/>
            <w:rFonts w:cs="Times New Roman (Textkörper CS)" w:hint="cs"/>
          </w:rPr>
          <w:t>P</w:t>
        </w:r>
        <w:r w:rsidR="0081015B" w:rsidRPr="0045388A">
          <w:rPr>
            <w:rStyle w:val="Hyperlink"/>
            <w:rFonts w:cs="Times New Roman (Textkörper CS)"/>
          </w:rPr>
          <w:t>R@wirtgen-group.com</w:t>
        </w:r>
      </w:hyperlink>
    </w:p>
    <w:p w14:paraId="4F99EB86" w14:textId="77777777" w:rsidR="00E15EBE" w:rsidRPr="0081015B" w:rsidRDefault="00E15EBE" w:rsidP="00E15EBE">
      <w:pPr>
        <w:pStyle w:val="Fuzeile1"/>
        <w:rPr>
          <w:vanish/>
        </w:rPr>
      </w:pPr>
    </w:p>
    <w:p w14:paraId="3D604A55" w14:textId="5BB8C1A2" w:rsidR="00F048D4" w:rsidRPr="0081015B" w:rsidRDefault="00B5101D" w:rsidP="00F74540">
      <w:pPr>
        <w:pStyle w:val="Fuzeile1"/>
      </w:pPr>
      <w:hyperlink r:id="rId10" w:history="1">
        <w:r w:rsidRPr="0081015B">
          <w:rPr>
            <w:rStyle w:val="Hyperlink"/>
          </w:rPr>
          <w:t>www.wirtgen-group.com</w:t>
        </w:r>
      </w:hyperlink>
    </w:p>
    <w:p w14:paraId="669A80D7" w14:textId="77777777" w:rsidR="00B5101D" w:rsidRPr="0081015B" w:rsidRDefault="00B5101D" w:rsidP="00F74540">
      <w:pPr>
        <w:pStyle w:val="Fuzeile1"/>
      </w:pPr>
    </w:p>
    <w:sectPr w:rsidR="00B5101D" w:rsidRPr="0081015B" w:rsidSect="005A2646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1D18F" w14:textId="77777777" w:rsidR="005A2646" w:rsidRDefault="005A2646" w:rsidP="00E55534">
      <w:r>
        <w:separator/>
      </w:r>
    </w:p>
  </w:endnote>
  <w:endnote w:type="continuationSeparator" w:id="0">
    <w:p w14:paraId="7B077B92" w14:textId="77777777" w:rsidR="005A2646" w:rsidRDefault="005A2646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04E1A9" w14:textId="77777777" w:rsidR="005A2646" w:rsidRDefault="005A2646" w:rsidP="00E55534">
      <w:r>
        <w:separator/>
      </w:r>
    </w:p>
  </w:footnote>
  <w:footnote w:type="continuationSeparator" w:id="0">
    <w:p w14:paraId="5E9E2088" w14:textId="77777777" w:rsidR="005A2646" w:rsidRDefault="005A2646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D1DBB" w14:textId="295224A4" w:rsidR="005101B4" w:rsidRDefault="00A0216C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F546625" wp14:editId="652CE4CE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8" name="Textfeld 8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7098AF" w14:textId="669E50F5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A0216C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546625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5C7098AF" w14:textId="669E50F5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A0216C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EA1B2" w14:textId="2D2FBDDE" w:rsidR="00533132" w:rsidRPr="00533132" w:rsidRDefault="00A0216C" w:rsidP="00533132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1B93B86E" wp14:editId="41446927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1D52FF" w14:textId="45EFC980" w:rsidR="00A0216C" w:rsidRPr="00A0216C" w:rsidRDefault="008F11B0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93B86E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alt="Company Use" style="position:absolute;margin-left:-16.25pt;margin-top:.05pt;width:34.95pt;height:34.95pt;z-index:251663360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" filled="f" stroked="f">
              <v:textbox style="mso-fit-shape-to-text:t" inset="0,0,15pt,0">
                <w:txbxContent>
                  <w:p w14:paraId="491D52FF" w14:textId="45EFC980" w:rsidR="00A0216C" w:rsidRPr="00A0216C" w:rsidRDefault="008F11B0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189F" w14:textId="3551C559" w:rsidR="00533132" w:rsidRDefault="00A0216C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1D0CB82F" wp14:editId="1AE6EE1D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7" name="Textfeld 7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48118A" w14:textId="19D5C921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A0216C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0CB82F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28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5A48118A" w14:textId="19D5C921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A0216C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BD5391"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5391"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00pt;height:1500pt" o:bullet="t">
        <v:imagedata r:id="rId1" o:title="AZ_04a"/>
      </v:shape>
    </w:pict>
  </w:numPicBullet>
  <w:numPicBullet w:numPicBulletId="1">
    <w:pict>
      <v:shape id="_x0000_i1027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459065F9"/>
    <w:multiLevelType w:val="hybridMultilevel"/>
    <w:tmpl w:val="74C05660"/>
    <w:lvl w:ilvl="0" w:tplc="809C814A">
      <w:start w:val="2"/>
      <w:numFmt w:val="bullet"/>
      <w:lvlText w:val="-"/>
      <w:lvlJc w:val="left"/>
      <w:pPr>
        <w:ind w:left="720" w:hanging="360"/>
      </w:pPr>
      <w:rPr>
        <w:rFonts w:ascii="Verdana" w:eastAsia="Times New Roman" w:hAnsi="Verdana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 w16cid:durableId="1680429438">
    <w:abstractNumId w:val="9"/>
  </w:num>
  <w:num w:numId="2" w16cid:durableId="408843023">
    <w:abstractNumId w:val="9"/>
  </w:num>
  <w:num w:numId="3" w16cid:durableId="756294330">
    <w:abstractNumId w:val="9"/>
  </w:num>
  <w:num w:numId="4" w16cid:durableId="1959994419">
    <w:abstractNumId w:val="9"/>
  </w:num>
  <w:num w:numId="5" w16cid:durableId="2072537139">
    <w:abstractNumId w:val="9"/>
  </w:num>
  <w:num w:numId="6" w16cid:durableId="1469401567">
    <w:abstractNumId w:val="2"/>
  </w:num>
  <w:num w:numId="7" w16cid:durableId="1629166888">
    <w:abstractNumId w:val="2"/>
  </w:num>
  <w:num w:numId="8" w16cid:durableId="1836526392">
    <w:abstractNumId w:val="2"/>
  </w:num>
  <w:num w:numId="9" w16cid:durableId="607200066">
    <w:abstractNumId w:val="2"/>
  </w:num>
  <w:num w:numId="10" w16cid:durableId="1975401213">
    <w:abstractNumId w:val="2"/>
  </w:num>
  <w:num w:numId="11" w16cid:durableId="89397794">
    <w:abstractNumId w:val="6"/>
  </w:num>
  <w:num w:numId="12" w16cid:durableId="520705813">
    <w:abstractNumId w:val="6"/>
  </w:num>
  <w:num w:numId="13" w16cid:durableId="681736033">
    <w:abstractNumId w:val="4"/>
  </w:num>
  <w:num w:numId="14" w16cid:durableId="1740518479">
    <w:abstractNumId w:val="4"/>
  </w:num>
  <w:num w:numId="15" w16cid:durableId="136386758">
    <w:abstractNumId w:val="4"/>
  </w:num>
  <w:num w:numId="16" w16cid:durableId="1161576925">
    <w:abstractNumId w:val="4"/>
  </w:num>
  <w:num w:numId="17" w16cid:durableId="933979081">
    <w:abstractNumId w:val="4"/>
  </w:num>
  <w:num w:numId="18" w16cid:durableId="326057474">
    <w:abstractNumId w:val="1"/>
  </w:num>
  <w:num w:numId="19" w16cid:durableId="1839466743">
    <w:abstractNumId w:val="3"/>
  </w:num>
  <w:num w:numId="20" w16cid:durableId="1844121455">
    <w:abstractNumId w:val="8"/>
  </w:num>
  <w:num w:numId="21" w16cid:durableId="29537869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511719269">
    <w:abstractNumId w:val="0"/>
  </w:num>
  <w:num w:numId="23" w16cid:durableId="9816910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124467596">
    <w:abstractNumId w:val="7"/>
  </w:num>
  <w:num w:numId="25" w16cid:durableId="16505920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76083964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76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551D"/>
    <w:rsid w:val="0000745C"/>
    <w:rsid w:val="000148B3"/>
    <w:rsid w:val="00042106"/>
    <w:rsid w:val="0005285B"/>
    <w:rsid w:val="00055529"/>
    <w:rsid w:val="00062C3A"/>
    <w:rsid w:val="00066D09"/>
    <w:rsid w:val="0009665C"/>
    <w:rsid w:val="000A0479"/>
    <w:rsid w:val="000A1005"/>
    <w:rsid w:val="000A36D9"/>
    <w:rsid w:val="000A4C7D"/>
    <w:rsid w:val="000B582B"/>
    <w:rsid w:val="000D15C3"/>
    <w:rsid w:val="000E1604"/>
    <w:rsid w:val="000E24F8"/>
    <w:rsid w:val="000E5738"/>
    <w:rsid w:val="000F3883"/>
    <w:rsid w:val="00103205"/>
    <w:rsid w:val="00104A68"/>
    <w:rsid w:val="00112A48"/>
    <w:rsid w:val="0011795C"/>
    <w:rsid w:val="0012026F"/>
    <w:rsid w:val="00130601"/>
    <w:rsid w:val="00132055"/>
    <w:rsid w:val="00146C3D"/>
    <w:rsid w:val="00153B47"/>
    <w:rsid w:val="001613A6"/>
    <w:rsid w:val="001614F0"/>
    <w:rsid w:val="001616F4"/>
    <w:rsid w:val="001632B1"/>
    <w:rsid w:val="0018021A"/>
    <w:rsid w:val="00194FB1"/>
    <w:rsid w:val="001A190C"/>
    <w:rsid w:val="001B16BB"/>
    <w:rsid w:val="001B34EE"/>
    <w:rsid w:val="001C1A3E"/>
    <w:rsid w:val="001D5C23"/>
    <w:rsid w:val="001F7DE2"/>
    <w:rsid w:val="00200355"/>
    <w:rsid w:val="002054A7"/>
    <w:rsid w:val="0021351D"/>
    <w:rsid w:val="00250BAB"/>
    <w:rsid w:val="00253A2E"/>
    <w:rsid w:val="002603EC"/>
    <w:rsid w:val="002611FE"/>
    <w:rsid w:val="00270D4E"/>
    <w:rsid w:val="002774B1"/>
    <w:rsid w:val="00280398"/>
    <w:rsid w:val="00282AFC"/>
    <w:rsid w:val="00286C15"/>
    <w:rsid w:val="00291A79"/>
    <w:rsid w:val="0029634D"/>
    <w:rsid w:val="002C7542"/>
    <w:rsid w:val="002D065C"/>
    <w:rsid w:val="002D0780"/>
    <w:rsid w:val="002D2EE5"/>
    <w:rsid w:val="002D63E6"/>
    <w:rsid w:val="002E4EB0"/>
    <w:rsid w:val="002E765F"/>
    <w:rsid w:val="002E7E4E"/>
    <w:rsid w:val="002F108B"/>
    <w:rsid w:val="002F5818"/>
    <w:rsid w:val="002F70FD"/>
    <w:rsid w:val="0030316D"/>
    <w:rsid w:val="00307B0C"/>
    <w:rsid w:val="00321F54"/>
    <w:rsid w:val="0032774C"/>
    <w:rsid w:val="00332D28"/>
    <w:rsid w:val="0034191A"/>
    <w:rsid w:val="00343CC7"/>
    <w:rsid w:val="00353EC2"/>
    <w:rsid w:val="0036561D"/>
    <w:rsid w:val="003665BE"/>
    <w:rsid w:val="00374A23"/>
    <w:rsid w:val="00384A08"/>
    <w:rsid w:val="00387E6F"/>
    <w:rsid w:val="003967E5"/>
    <w:rsid w:val="003A753A"/>
    <w:rsid w:val="003B3803"/>
    <w:rsid w:val="003B5EC1"/>
    <w:rsid w:val="003C2A71"/>
    <w:rsid w:val="003E1CB6"/>
    <w:rsid w:val="003E3CF6"/>
    <w:rsid w:val="003E759F"/>
    <w:rsid w:val="003E7853"/>
    <w:rsid w:val="003F57AB"/>
    <w:rsid w:val="00400FD9"/>
    <w:rsid w:val="004016F7"/>
    <w:rsid w:val="00403373"/>
    <w:rsid w:val="00406C81"/>
    <w:rsid w:val="00412545"/>
    <w:rsid w:val="0041475A"/>
    <w:rsid w:val="00417237"/>
    <w:rsid w:val="00430BB0"/>
    <w:rsid w:val="0046460D"/>
    <w:rsid w:val="00467F3C"/>
    <w:rsid w:val="0047498D"/>
    <w:rsid w:val="00476100"/>
    <w:rsid w:val="00487BFC"/>
    <w:rsid w:val="004A463B"/>
    <w:rsid w:val="004B591F"/>
    <w:rsid w:val="004C1967"/>
    <w:rsid w:val="004D23D0"/>
    <w:rsid w:val="004D2BE0"/>
    <w:rsid w:val="004D578A"/>
    <w:rsid w:val="004E6EF5"/>
    <w:rsid w:val="00502E34"/>
    <w:rsid w:val="00506409"/>
    <w:rsid w:val="005101B4"/>
    <w:rsid w:val="00530E32"/>
    <w:rsid w:val="00532C4C"/>
    <w:rsid w:val="00533132"/>
    <w:rsid w:val="00537210"/>
    <w:rsid w:val="005649F4"/>
    <w:rsid w:val="005710C8"/>
    <w:rsid w:val="005711A3"/>
    <w:rsid w:val="00571A5C"/>
    <w:rsid w:val="00573B2B"/>
    <w:rsid w:val="005776E9"/>
    <w:rsid w:val="00587AD9"/>
    <w:rsid w:val="005909A8"/>
    <w:rsid w:val="005A2646"/>
    <w:rsid w:val="005A4F04"/>
    <w:rsid w:val="005A6FC2"/>
    <w:rsid w:val="005B2897"/>
    <w:rsid w:val="005B5793"/>
    <w:rsid w:val="005C6B30"/>
    <w:rsid w:val="005C71EC"/>
    <w:rsid w:val="005E1516"/>
    <w:rsid w:val="005E764C"/>
    <w:rsid w:val="005E7F7D"/>
    <w:rsid w:val="006063D4"/>
    <w:rsid w:val="00623B37"/>
    <w:rsid w:val="00631F73"/>
    <w:rsid w:val="006330A2"/>
    <w:rsid w:val="00642EB6"/>
    <w:rsid w:val="006433E2"/>
    <w:rsid w:val="0064638F"/>
    <w:rsid w:val="00651E5D"/>
    <w:rsid w:val="00677F11"/>
    <w:rsid w:val="00682B1A"/>
    <w:rsid w:val="0068412C"/>
    <w:rsid w:val="00690D7C"/>
    <w:rsid w:val="00690DFE"/>
    <w:rsid w:val="0069755F"/>
    <w:rsid w:val="006A7B58"/>
    <w:rsid w:val="006B3EEC"/>
    <w:rsid w:val="006C0170"/>
    <w:rsid w:val="006C0C87"/>
    <w:rsid w:val="006C4F2C"/>
    <w:rsid w:val="006D2D2A"/>
    <w:rsid w:val="006D6CC6"/>
    <w:rsid w:val="006D7EAC"/>
    <w:rsid w:val="006E0104"/>
    <w:rsid w:val="006E1B20"/>
    <w:rsid w:val="006F7602"/>
    <w:rsid w:val="007123D9"/>
    <w:rsid w:val="00722A17"/>
    <w:rsid w:val="00723F4F"/>
    <w:rsid w:val="007477F1"/>
    <w:rsid w:val="00750F13"/>
    <w:rsid w:val="007529FB"/>
    <w:rsid w:val="00753D8D"/>
    <w:rsid w:val="00754B80"/>
    <w:rsid w:val="00755AE0"/>
    <w:rsid w:val="0075761B"/>
    <w:rsid w:val="00757B83"/>
    <w:rsid w:val="00765D74"/>
    <w:rsid w:val="00774358"/>
    <w:rsid w:val="00775344"/>
    <w:rsid w:val="00791A69"/>
    <w:rsid w:val="0079462A"/>
    <w:rsid w:val="00794830"/>
    <w:rsid w:val="00797CAA"/>
    <w:rsid w:val="007A2737"/>
    <w:rsid w:val="007A2B6F"/>
    <w:rsid w:val="007A5B56"/>
    <w:rsid w:val="007A6BD2"/>
    <w:rsid w:val="007C2658"/>
    <w:rsid w:val="007D59A2"/>
    <w:rsid w:val="007E20D0"/>
    <w:rsid w:val="007E3DAB"/>
    <w:rsid w:val="007F2EBD"/>
    <w:rsid w:val="008053B3"/>
    <w:rsid w:val="0081015B"/>
    <w:rsid w:val="00820315"/>
    <w:rsid w:val="00823073"/>
    <w:rsid w:val="0082316D"/>
    <w:rsid w:val="00832921"/>
    <w:rsid w:val="00834472"/>
    <w:rsid w:val="00836A5D"/>
    <w:rsid w:val="008427F2"/>
    <w:rsid w:val="00843B45"/>
    <w:rsid w:val="0084571C"/>
    <w:rsid w:val="00863129"/>
    <w:rsid w:val="00866830"/>
    <w:rsid w:val="00870ACE"/>
    <w:rsid w:val="00873125"/>
    <w:rsid w:val="008755E5"/>
    <w:rsid w:val="00881E44"/>
    <w:rsid w:val="00892F6F"/>
    <w:rsid w:val="00896F7E"/>
    <w:rsid w:val="008A7EBF"/>
    <w:rsid w:val="008C2A29"/>
    <w:rsid w:val="008C2DB2"/>
    <w:rsid w:val="008D2214"/>
    <w:rsid w:val="008D2B87"/>
    <w:rsid w:val="008D770E"/>
    <w:rsid w:val="008F11B0"/>
    <w:rsid w:val="0090337E"/>
    <w:rsid w:val="009049D8"/>
    <w:rsid w:val="00910609"/>
    <w:rsid w:val="00911A78"/>
    <w:rsid w:val="00915841"/>
    <w:rsid w:val="009301BB"/>
    <w:rsid w:val="009328FA"/>
    <w:rsid w:val="00936916"/>
    <w:rsid w:val="00936A78"/>
    <w:rsid w:val="009375E1"/>
    <w:rsid w:val="0093786A"/>
    <w:rsid w:val="009405D6"/>
    <w:rsid w:val="00952853"/>
    <w:rsid w:val="00954D68"/>
    <w:rsid w:val="009646E4"/>
    <w:rsid w:val="00977EC3"/>
    <w:rsid w:val="0098631D"/>
    <w:rsid w:val="009A39BC"/>
    <w:rsid w:val="009B17A9"/>
    <w:rsid w:val="009B211F"/>
    <w:rsid w:val="009B7C05"/>
    <w:rsid w:val="009C2378"/>
    <w:rsid w:val="009C2A7E"/>
    <w:rsid w:val="009C5A77"/>
    <w:rsid w:val="009C5D99"/>
    <w:rsid w:val="009D016F"/>
    <w:rsid w:val="009E251D"/>
    <w:rsid w:val="009E3079"/>
    <w:rsid w:val="009E4817"/>
    <w:rsid w:val="009F10A8"/>
    <w:rsid w:val="009F715C"/>
    <w:rsid w:val="00A0216C"/>
    <w:rsid w:val="00A02F49"/>
    <w:rsid w:val="00A171F4"/>
    <w:rsid w:val="00A1772D"/>
    <w:rsid w:val="00A177B2"/>
    <w:rsid w:val="00A21D4D"/>
    <w:rsid w:val="00A24EFC"/>
    <w:rsid w:val="00A27829"/>
    <w:rsid w:val="00A46F1E"/>
    <w:rsid w:val="00A54B45"/>
    <w:rsid w:val="00A57BC7"/>
    <w:rsid w:val="00A66B3F"/>
    <w:rsid w:val="00A82395"/>
    <w:rsid w:val="00A9295C"/>
    <w:rsid w:val="00A977CE"/>
    <w:rsid w:val="00AA0DF7"/>
    <w:rsid w:val="00AB52F9"/>
    <w:rsid w:val="00AB6B9C"/>
    <w:rsid w:val="00AC19FA"/>
    <w:rsid w:val="00AD131F"/>
    <w:rsid w:val="00AD32D5"/>
    <w:rsid w:val="00AD70E4"/>
    <w:rsid w:val="00AF3B3A"/>
    <w:rsid w:val="00AF4E8E"/>
    <w:rsid w:val="00AF6569"/>
    <w:rsid w:val="00B06265"/>
    <w:rsid w:val="00B277B8"/>
    <w:rsid w:val="00B35915"/>
    <w:rsid w:val="00B5101D"/>
    <w:rsid w:val="00B5232A"/>
    <w:rsid w:val="00B60ED1"/>
    <w:rsid w:val="00B62CF5"/>
    <w:rsid w:val="00B85705"/>
    <w:rsid w:val="00B874DC"/>
    <w:rsid w:val="00B90F78"/>
    <w:rsid w:val="00BA7AA4"/>
    <w:rsid w:val="00BB4843"/>
    <w:rsid w:val="00BB6A28"/>
    <w:rsid w:val="00BD1058"/>
    <w:rsid w:val="00BD25D1"/>
    <w:rsid w:val="00BD5391"/>
    <w:rsid w:val="00BD764C"/>
    <w:rsid w:val="00BE6EEE"/>
    <w:rsid w:val="00BF56B2"/>
    <w:rsid w:val="00BF74C6"/>
    <w:rsid w:val="00C055AB"/>
    <w:rsid w:val="00C06F64"/>
    <w:rsid w:val="00C11F95"/>
    <w:rsid w:val="00C136DF"/>
    <w:rsid w:val="00C17501"/>
    <w:rsid w:val="00C40627"/>
    <w:rsid w:val="00C43EAF"/>
    <w:rsid w:val="00C457C3"/>
    <w:rsid w:val="00C60D50"/>
    <w:rsid w:val="00C644CA"/>
    <w:rsid w:val="00C658FC"/>
    <w:rsid w:val="00C73005"/>
    <w:rsid w:val="00C84D75"/>
    <w:rsid w:val="00C85E18"/>
    <w:rsid w:val="00C96E9F"/>
    <w:rsid w:val="00CA4A09"/>
    <w:rsid w:val="00CB71DD"/>
    <w:rsid w:val="00CC5A63"/>
    <w:rsid w:val="00CC787C"/>
    <w:rsid w:val="00CE39F8"/>
    <w:rsid w:val="00CF36C9"/>
    <w:rsid w:val="00D00EC4"/>
    <w:rsid w:val="00D166AC"/>
    <w:rsid w:val="00D20B6F"/>
    <w:rsid w:val="00D36BA2"/>
    <w:rsid w:val="00D37CF4"/>
    <w:rsid w:val="00D4487C"/>
    <w:rsid w:val="00D63D33"/>
    <w:rsid w:val="00D73352"/>
    <w:rsid w:val="00D86802"/>
    <w:rsid w:val="00D935C3"/>
    <w:rsid w:val="00DA0266"/>
    <w:rsid w:val="00DA477E"/>
    <w:rsid w:val="00DB4BB0"/>
    <w:rsid w:val="00DC1C7A"/>
    <w:rsid w:val="00DE461D"/>
    <w:rsid w:val="00E04039"/>
    <w:rsid w:val="00E14608"/>
    <w:rsid w:val="00E15EBE"/>
    <w:rsid w:val="00E20825"/>
    <w:rsid w:val="00E21E67"/>
    <w:rsid w:val="00E30EBF"/>
    <w:rsid w:val="00E316C0"/>
    <w:rsid w:val="00E31E03"/>
    <w:rsid w:val="00E451CD"/>
    <w:rsid w:val="00E51170"/>
    <w:rsid w:val="00E52D70"/>
    <w:rsid w:val="00E55534"/>
    <w:rsid w:val="00E66A45"/>
    <w:rsid w:val="00E7116D"/>
    <w:rsid w:val="00E72429"/>
    <w:rsid w:val="00E7503A"/>
    <w:rsid w:val="00E914D1"/>
    <w:rsid w:val="00E960D8"/>
    <w:rsid w:val="00EB3767"/>
    <w:rsid w:val="00EB5FCA"/>
    <w:rsid w:val="00EE78EA"/>
    <w:rsid w:val="00F048D4"/>
    <w:rsid w:val="00F177DC"/>
    <w:rsid w:val="00F20920"/>
    <w:rsid w:val="00F23212"/>
    <w:rsid w:val="00F33B16"/>
    <w:rsid w:val="00F353EA"/>
    <w:rsid w:val="00F36C27"/>
    <w:rsid w:val="00F56318"/>
    <w:rsid w:val="00F56CBF"/>
    <w:rsid w:val="00F67C95"/>
    <w:rsid w:val="00F74540"/>
    <w:rsid w:val="00F75B79"/>
    <w:rsid w:val="00F81226"/>
    <w:rsid w:val="00F82525"/>
    <w:rsid w:val="00F85D7B"/>
    <w:rsid w:val="00F911CB"/>
    <w:rsid w:val="00F91378"/>
    <w:rsid w:val="00F91AC4"/>
    <w:rsid w:val="00F97FEA"/>
    <w:rsid w:val="00FB60E1"/>
    <w:rsid w:val="00FD3768"/>
    <w:rsid w:val="00FD51E9"/>
    <w:rsid w:val="00FF22FC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7649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2611FE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2611FE"/>
    <w:pPr>
      <w:snapToGrid w:val="0"/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101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20825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81015B"/>
    <w:pPr>
      <w:ind w:left="720"/>
      <w:contextualSpacing/>
    </w:pPr>
    <w:rPr>
      <w:rFonts w:ascii="Calibri" w:eastAsia="Times New Roman" w:hAnsi="Calibri" w:cs="Calibri"/>
      <w:sz w:val="22"/>
      <w:szCs w:val="22"/>
    </w:rPr>
  </w:style>
  <w:style w:type="paragraph" w:styleId="berarbeitung">
    <w:name w:val="Revision"/>
    <w:hidden/>
    <w:uiPriority w:val="71"/>
    <w:semiHidden/>
    <w:rsid w:val="00A57BC7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96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://www.wirtgen-group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R@wirtgen-group.com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wmf"/><Relationship Id="rId1" Type="http://schemas.openxmlformats.org/officeDocument/2006/relationships/image" Target="media/image5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2</Pages>
  <Words>508</Words>
  <Characters>3205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3706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Sehr, Anja</cp:lastModifiedBy>
  <cp:revision>2</cp:revision>
  <cp:lastPrinted>2021-10-28T15:19:00Z</cp:lastPrinted>
  <dcterms:created xsi:type="dcterms:W3CDTF">2026-07-14T09:43:00Z</dcterms:created>
  <dcterms:modified xsi:type="dcterms:W3CDTF">2026-07-14T09:43:00Z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7,8,a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2023-04-12T08:40:49Z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a64c44f7-51f7-4234-9454-b53c86b3ed22</vt:lpwstr>
  </property>
  <property fmtid="{D5CDD505-2E9C-101B-9397-08002B2CF9AE}" pid="11" name="MSIP_Label_53eb3ead-8c2d-4695-9d06-baf35a321a90_ContentBits">
    <vt:lpwstr>1</vt:lpwstr>
  </property>
</Properties>
</file>