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6E95A88E" w:rsidR="007F2EBD" w:rsidRPr="00500B59" w:rsidRDefault="00C825EC" w:rsidP="007F2EBD">
      <w:pPr>
        <w:pStyle w:val="Head"/>
        <w:rPr>
          <w:lang w:val="en-US"/>
        </w:rPr>
      </w:pPr>
      <w:r>
        <w:rPr>
          <w:lang w:val="en-GB"/>
        </w:rPr>
        <w:t xml:space="preserve">The Wirtgen Group at Hillhead 2026: </w:t>
      </w:r>
      <w:r w:rsidR="00844535">
        <w:rPr>
          <w:lang w:val="en-GB"/>
        </w:rPr>
        <w:br/>
      </w:r>
      <w:r>
        <w:rPr>
          <w:lang w:val="en-GB"/>
        </w:rPr>
        <w:t>You’ll never crush alone</w:t>
      </w:r>
    </w:p>
    <w:p w14:paraId="42270004" w14:textId="602E4B5A" w:rsidR="007F2EBD" w:rsidRPr="00500B59" w:rsidRDefault="00F66F07" w:rsidP="007F2EBD">
      <w:pPr>
        <w:pStyle w:val="Subhead"/>
        <w:rPr>
          <w:lang w:val="en-US"/>
        </w:rPr>
      </w:pPr>
      <w:r>
        <w:rPr>
          <w:bCs/>
          <w:iCs w:val="0"/>
          <w:lang w:val="en-GB"/>
        </w:rPr>
        <w:t>A production system for road construction with zero operating emissions and three market-premières are the highlights of the appearance at the show</w:t>
      </w:r>
    </w:p>
    <w:p w14:paraId="6D386F65" w14:textId="4C3BCCAC" w:rsidR="007F2EBD" w:rsidRPr="00500B59" w:rsidRDefault="00BC7CBF" w:rsidP="007F2EBD">
      <w:pPr>
        <w:pStyle w:val="Teaser"/>
        <w:rPr>
          <w:lang w:val="en-US"/>
        </w:rPr>
      </w:pPr>
      <w:r>
        <w:rPr>
          <w:bCs/>
          <w:lang w:val="en-GB"/>
        </w:rPr>
        <w:t xml:space="preserve">Under the motto ‘You’ll never crush alone’, the Wirtgen Group sets the focus at Hillhead 2026 on end-to-end solutions for materials processing </w:t>
      </w:r>
      <w:r>
        <w:rPr>
          <w:bCs/>
          <w:szCs w:val="22"/>
          <w:lang w:val="en-GB"/>
        </w:rPr>
        <w:t>with five crushers and screening plants from Kleemann.</w:t>
      </w:r>
      <w:r>
        <w:rPr>
          <w:bCs/>
          <w:lang w:val="en-GB"/>
        </w:rPr>
        <w:t xml:space="preserve"> Also appearing at Booth Q1 at the show in Buxton is </w:t>
      </w:r>
      <w:r>
        <w:rPr>
          <w:bCs/>
          <w:szCs w:val="22"/>
          <w:lang w:val="en-GB"/>
        </w:rPr>
        <w:t>a purely battery-electric production system for road rehabilitation with zero operating emissions</w:t>
      </w:r>
      <w:r>
        <w:rPr>
          <w:bCs/>
          <w:lang w:val="en-GB"/>
        </w:rPr>
        <w:t>.</w:t>
      </w:r>
    </w:p>
    <w:p w14:paraId="2C2E5A77" w14:textId="77777777" w:rsidR="004C5D02" w:rsidRPr="00500B59" w:rsidRDefault="004C5D02" w:rsidP="007F2EBD">
      <w:pPr>
        <w:pStyle w:val="Absatzberschrift"/>
        <w:rPr>
          <w:lang w:val="en-US"/>
        </w:rPr>
      </w:pPr>
      <w:r>
        <w:rPr>
          <w:bCs/>
          <w:lang w:val="en-GB"/>
        </w:rPr>
        <w:t>Solutions for the materials processing sector</w:t>
      </w:r>
    </w:p>
    <w:p w14:paraId="446D628A" w14:textId="77777777" w:rsidR="0055358F" w:rsidRPr="00500B59" w:rsidRDefault="0055358F" w:rsidP="007F2EBD">
      <w:pPr>
        <w:pStyle w:val="Absatzberschrift"/>
        <w:rPr>
          <w:b w:val="0"/>
          <w:bCs/>
          <w:i/>
          <w:iCs/>
          <w:lang w:val="en-US"/>
        </w:rPr>
      </w:pPr>
    </w:p>
    <w:p w14:paraId="29165CA5" w14:textId="684BF11A" w:rsidR="007F2EBD" w:rsidRPr="00500B59" w:rsidRDefault="008B56EB" w:rsidP="007F2EBD">
      <w:pPr>
        <w:pStyle w:val="Absatzberschrift"/>
        <w:rPr>
          <w:b w:val="0"/>
          <w:bCs/>
          <w:i/>
          <w:iCs/>
          <w:lang w:val="en-US"/>
        </w:rPr>
      </w:pPr>
      <w:r>
        <w:rPr>
          <w:b w:val="0"/>
          <w:i/>
          <w:iCs/>
          <w:lang w:val="en-GB"/>
        </w:rPr>
        <w:t>Smart jaw crusher for a wide range of applications</w:t>
      </w:r>
    </w:p>
    <w:p w14:paraId="2CCDD59D" w14:textId="7BDD4248" w:rsidR="008B56EB" w:rsidRPr="00500B59" w:rsidRDefault="00811E51" w:rsidP="00007B7C">
      <w:pPr>
        <w:jc w:val="both"/>
        <w:rPr>
          <w:sz w:val="22"/>
          <w:szCs w:val="22"/>
          <w:lang w:val="en-US"/>
        </w:rPr>
      </w:pPr>
      <w:r>
        <w:rPr>
          <w:sz w:val="22"/>
          <w:szCs w:val="22"/>
          <w:lang w:val="en-GB"/>
        </w:rPr>
        <w:t xml:space="preserve">A landmark product for the UK market is the MOBICAT MC 110 EVO2 jaw crusher, which combines a smart operating concept with high efficiency. The plant is the ideal choice for pre-crushing almost all kinds of quarried stone and numerous recycling tasks. The plant is characterised by compact dimensions, efficient prescreening, a simple handling concept with SPECTIVE und SPECTIVE CONNECT and high plant performance. Innovative control and overload systems, the continuous feed system, and an independently vibrating double-deck prescreen optimise material flow and increase the plant’s utilisation rates and the overall performance of the jaw crusher. </w:t>
      </w:r>
    </w:p>
    <w:p w14:paraId="07BA5464" w14:textId="77777777" w:rsidR="00007B7C" w:rsidRPr="00500B59" w:rsidRDefault="00007B7C" w:rsidP="00110BCA">
      <w:pPr>
        <w:jc w:val="both"/>
        <w:rPr>
          <w:sz w:val="22"/>
          <w:szCs w:val="22"/>
          <w:lang w:val="en-US"/>
        </w:rPr>
      </w:pPr>
    </w:p>
    <w:p w14:paraId="7EDBA18F" w14:textId="4E58BEEF" w:rsidR="008B56EB" w:rsidRPr="00500B59" w:rsidRDefault="001803BF" w:rsidP="008A324E">
      <w:pPr>
        <w:pStyle w:val="Absatzberschrift"/>
        <w:rPr>
          <w:b w:val="0"/>
          <w:bCs/>
          <w:i/>
          <w:iCs/>
          <w:lang w:val="en-US"/>
        </w:rPr>
      </w:pPr>
      <w:r>
        <w:rPr>
          <w:b w:val="0"/>
          <w:i/>
          <w:iCs/>
          <w:lang w:val="en-GB"/>
        </w:rPr>
        <w:t xml:space="preserve">Combined impact crusher and screening plant from </w:t>
      </w:r>
      <w:r>
        <w:rPr>
          <w:b w:val="0"/>
          <w:lang w:val="en-GB"/>
        </w:rPr>
        <w:t>Kleemann</w:t>
      </w:r>
      <w:r>
        <w:rPr>
          <w:b w:val="0"/>
          <w:i/>
          <w:iCs/>
          <w:lang w:val="en-GB"/>
        </w:rPr>
        <w:t xml:space="preserve"> </w:t>
      </w:r>
    </w:p>
    <w:p w14:paraId="1F624DFF" w14:textId="65D1498F" w:rsidR="00007B7C" w:rsidRPr="00500B59" w:rsidRDefault="00007B7C" w:rsidP="00007B7C">
      <w:pPr>
        <w:pStyle w:val="Standardabsatz"/>
        <w:rPr>
          <w:lang w:val="en-US"/>
        </w:rPr>
      </w:pPr>
      <w:r>
        <w:rPr>
          <w:lang w:val="en-GB"/>
        </w:rPr>
        <w:t>With its all-electric E-Drive drive concept, the compact MOBIREX MR 100 NEOe impact crusher unites flexibility, low transport weight and a wide range of potential applications in the processing of demolition material, concrete, reclaimed asphalt, and soft to medium-hardness quarried stone. Together with the MOBISCREEN MSS 502 EVO scalper, the plant presented at the booth forms the basis of a perfectly coordinated production system for asphalt recycling. Both the MOBIREX MR 100 NEO and the MOBISCREEN MSS 502 EVO can be operated electrically with the aid of the Dual Power option. This means, for example, that milled material for use in the production of new asphalt mixes in asphalt mixing plants can be processed in place with zero operating emissions.</w:t>
      </w:r>
    </w:p>
    <w:p w14:paraId="415FCD7D" w14:textId="31E18EC2" w:rsidR="001621CC" w:rsidRPr="00500B59" w:rsidRDefault="0064320A" w:rsidP="00563D44">
      <w:pPr>
        <w:pStyle w:val="Absatzberschrift"/>
        <w:rPr>
          <w:b w:val="0"/>
          <w:bCs/>
          <w:i/>
          <w:iCs/>
          <w:lang w:val="en-US"/>
        </w:rPr>
      </w:pPr>
      <w:r>
        <w:rPr>
          <w:b w:val="0"/>
          <w:i/>
          <w:iCs/>
          <w:lang w:val="en-GB"/>
        </w:rPr>
        <w:t>Extensive portfolio of extremely adaptable screening plants</w:t>
      </w:r>
    </w:p>
    <w:p w14:paraId="5B0EE107" w14:textId="27FFE47A" w:rsidR="0064320A" w:rsidRPr="00500B59" w:rsidRDefault="0064320A" w:rsidP="0064320A">
      <w:pPr>
        <w:pStyle w:val="Standardabsatz"/>
        <w:rPr>
          <w:lang w:val="en-US"/>
        </w:rPr>
      </w:pPr>
      <w:r>
        <w:rPr>
          <w:lang w:val="en-GB"/>
        </w:rPr>
        <w:t xml:space="preserve">With the MOBISCREEN MSS 502 EVO and MSS 802 EVO scalpers and the MOBISCREEN MSC 702 EVO classifying screen, Kleemann is showing a representative sample of its portfolio of screening plants. The plants stand for cutting-edge screening technology and outstanding versatility that enables them to adapt to a wide range of materials processing applications. </w:t>
      </w:r>
      <w:r>
        <w:rPr>
          <w:szCs w:val="22"/>
          <w:lang w:val="en-GB"/>
        </w:rPr>
        <w:t xml:space="preserve">Thanks to their Dual-Power drive option, they can also be operated entirely with electric power. A large selection of screen media, flexibly adjustable screening parameters and an intuitive plant control concept increase process reliability and, not least through correct use, also improve </w:t>
      </w:r>
      <w:r>
        <w:rPr>
          <w:lang w:val="en-GB"/>
        </w:rPr>
        <w:t>occupational safety.</w:t>
      </w:r>
    </w:p>
    <w:p w14:paraId="7C0188A7" w14:textId="77777777" w:rsidR="0055358F" w:rsidRPr="00500B59" w:rsidRDefault="0055358F">
      <w:pPr>
        <w:rPr>
          <w:rFonts w:eastAsiaTheme="minorHAnsi" w:cstheme="minorBidi"/>
          <w:b/>
          <w:sz w:val="22"/>
          <w:szCs w:val="24"/>
          <w:lang w:val="en-US"/>
        </w:rPr>
      </w:pPr>
      <w:r>
        <w:rPr>
          <w:lang w:val="en-GB"/>
        </w:rPr>
        <w:br w:type="page"/>
      </w:r>
    </w:p>
    <w:p w14:paraId="026B53E6" w14:textId="72066FF2" w:rsidR="004C5D02" w:rsidRPr="00500B59" w:rsidRDefault="004C5D02" w:rsidP="007F2EBD">
      <w:pPr>
        <w:pStyle w:val="Absatzberschrift"/>
        <w:rPr>
          <w:lang w:val="en-US"/>
        </w:rPr>
      </w:pPr>
      <w:r>
        <w:rPr>
          <w:bCs/>
          <w:lang w:val="en-GB"/>
        </w:rPr>
        <w:lastRenderedPageBreak/>
        <w:t>Solutions for the road construction sector</w:t>
      </w:r>
    </w:p>
    <w:p w14:paraId="53DD3520" w14:textId="77777777" w:rsidR="0055358F" w:rsidRPr="00500B59" w:rsidRDefault="0055358F" w:rsidP="007F2EBD">
      <w:pPr>
        <w:pStyle w:val="Absatzberschrift"/>
        <w:rPr>
          <w:b w:val="0"/>
          <w:bCs/>
          <w:i/>
          <w:iCs/>
          <w:lang w:val="en-US"/>
        </w:rPr>
      </w:pPr>
    </w:p>
    <w:p w14:paraId="2916CEC9" w14:textId="078F99DB" w:rsidR="007F2EBD" w:rsidRPr="00500B59" w:rsidRDefault="0064320A" w:rsidP="007F2EBD">
      <w:pPr>
        <w:pStyle w:val="Absatzberschrift"/>
        <w:rPr>
          <w:b w:val="0"/>
          <w:bCs/>
          <w:i/>
          <w:iCs/>
          <w:lang w:val="en-US"/>
        </w:rPr>
      </w:pPr>
      <w:r>
        <w:rPr>
          <w:b w:val="0"/>
          <w:i/>
          <w:iCs/>
          <w:lang w:val="en-GB"/>
        </w:rPr>
        <w:t>A production system for zero operating emissions on construction sites and three UK-market premières</w:t>
      </w:r>
    </w:p>
    <w:p w14:paraId="627C2BBD" w14:textId="3CA108FB" w:rsidR="009215EE" w:rsidRPr="00500B59" w:rsidRDefault="00D05267" w:rsidP="0055358F">
      <w:pPr>
        <w:pStyle w:val="Standardabsatz"/>
        <w:spacing w:after="0"/>
        <w:rPr>
          <w:lang w:val="en-US"/>
        </w:rPr>
      </w:pPr>
      <w:r>
        <w:rPr>
          <w:lang w:val="en-GB"/>
        </w:rPr>
        <w:t xml:space="preserve">Urban road construction is primarily characterised by the repair and maintenance of existing infrastructure on small construction sites. With the Wirtgen cold milling machine W 50 Re, the Vögele SUPER 1300-5e road paver and the Hamm HX 70e tandem roller, the Wirtgen Group has developed a production system that is based on a consistently battery-electric drive concept and is celebrating its UK-market première at Hillhead. Here, standardised components for all construction machines result in common service components, high availability of drive system components and a universal, simple operating concept. For the first time, this modular concept offers road construction contractors an end-to-end production system that enables the realisation of road construction projects with zero operating emissions. Solutions from a single source also mean high operational reliability and perfectly coordinated processes in all machines and telematics solutions. </w:t>
      </w:r>
    </w:p>
    <w:p w14:paraId="34A78F4A" w14:textId="77777777" w:rsidR="00D05267" w:rsidRPr="00500B59" w:rsidRDefault="00D05267" w:rsidP="0055358F">
      <w:pPr>
        <w:pStyle w:val="Absatzberschrift"/>
        <w:rPr>
          <w:lang w:val="en-US"/>
        </w:rPr>
      </w:pPr>
    </w:p>
    <w:p w14:paraId="597F66DE" w14:textId="1C84BE8C" w:rsidR="0064320A" w:rsidRPr="00500B59" w:rsidRDefault="001E7E2D" w:rsidP="0055358F">
      <w:pPr>
        <w:pStyle w:val="Standardabsatz"/>
        <w:spacing w:after="0"/>
        <w:rPr>
          <w:lang w:val="en-US"/>
        </w:rPr>
      </w:pPr>
      <w:r>
        <w:rPr>
          <w:i/>
          <w:iCs/>
          <w:lang w:val="en-GB"/>
        </w:rPr>
        <w:t xml:space="preserve">Asphalt production with green hydrogen </w:t>
      </w:r>
    </w:p>
    <w:p w14:paraId="4DC87437" w14:textId="2747AB22" w:rsidR="0055358F" w:rsidRPr="00500B59" w:rsidRDefault="000B3664" w:rsidP="0055358F">
      <w:pPr>
        <w:pStyle w:val="Standardabsatz"/>
        <w:spacing w:after="0"/>
        <w:rPr>
          <w:lang w:val="en-US"/>
        </w:rPr>
      </w:pPr>
      <w:r>
        <w:rPr>
          <w:lang w:val="en-GB"/>
        </w:rPr>
        <w:t>At Hillhead, the company group is also presenting the new MULTI JET burner from Benninghoven. With the world’s first burner for asphalt mixing plants that can also be fired exclusively with green hydrogen, the drying and heating process for virgin material and reclaimed asphalt pavement (RAP) is also CO</w:t>
      </w:r>
      <w:r>
        <w:rPr>
          <w:vertAlign w:val="subscript"/>
          <w:lang w:val="en-GB"/>
        </w:rPr>
        <w:t xml:space="preserve">2 </w:t>
      </w:r>
      <w:r>
        <w:rPr>
          <w:lang w:val="en-GB"/>
        </w:rPr>
        <w:t>emission-free. In addition to the burner, the new burner control system and a feed system with a patented pressure regulating section are also part of the perfectly coordinated all-in-one solution.</w:t>
      </w:r>
    </w:p>
    <w:p w14:paraId="2E1EA648" w14:textId="77777777" w:rsidR="0055358F" w:rsidRPr="00500B59" w:rsidRDefault="0055358F" w:rsidP="0055358F">
      <w:pPr>
        <w:pStyle w:val="Standardabsatz"/>
        <w:spacing w:after="0"/>
        <w:rPr>
          <w:lang w:val="en-US"/>
        </w:rPr>
      </w:pPr>
    </w:p>
    <w:p w14:paraId="4FFE7B4C" w14:textId="1E1F341B" w:rsidR="007A3B8C" w:rsidRPr="00500B59" w:rsidRDefault="007A3B8C" w:rsidP="0055358F">
      <w:pPr>
        <w:pStyle w:val="Standardabsatz"/>
        <w:spacing w:after="0"/>
        <w:rPr>
          <w:i/>
          <w:iCs/>
          <w:lang w:val="en-US"/>
        </w:rPr>
      </w:pPr>
      <w:r>
        <w:rPr>
          <w:i/>
          <w:iCs/>
          <w:lang w:val="en-GB"/>
        </w:rPr>
        <w:t>Rental machines round off the exhibits at the show</w:t>
      </w:r>
    </w:p>
    <w:p w14:paraId="20442DAD" w14:textId="75BC8C15" w:rsidR="000733C6" w:rsidRPr="00500B59" w:rsidRDefault="00D20BD5" w:rsidP="007A3B8C">
      <w:pPr>
        <w:pStyle w:val="Standardabsatz"/>
        <w:spacing w:after="0"/>
        <w:rPr>
          <w:lang w:val="en-US"/>
        </w:rPr>
      </w:pPr>
      <w:r>
        <w:rPr>
          <w:lang w:val="en-GB"/>
        </w:rPr>
        <w:t>The Wirtgen Group presents two rollers from compaction specialist Hamm especially for the rentals market – the new 2.</w:t>
      </w:r>
      <w:r w:rsidR="005B1BE0">
        <w:rPr>
          <w:lang w:val="en-GB"/>
        </w:rPr>
        <w:t>7</w:t>
      </w:r>
      <w:r>
        <w:rPr>
          <w:lang w:val="en-GB"/>
        </w:rPr>
        <w:t xml:space="preserve"> t HD 12 G VV tandem roller and the extremely versatile HC 70i VIO compactor, which enables compaction with both vibration and oscillation. </w:t>
      </w:r>
    </w:p>
    <w:p w14:paraId="5387CA5A" w14:textId="77777777" w:rsidR="000733C6" w:rsidRPr="00500B59" w:rsidRDefault="000733C6" w:rsidP="007A3B8C">
      <w:pPr>
        <w:pStyle w:val="Standardabsatz"/>
        <w:spacing w:after="0"/>
        <w:rPr>
          <w:lang w:val="en-US"/>
        </w:rPr>
      </w:pPr>
    </w:p>
    <w:p w14:paraId="411DD29D" w14:textId="27325710" w:rsidR="000733C6" w:rsidRPr="00500B59" w:rsidRDefault="00FA012C" w:rsidP="007A3B8C">
      <w:pPr>
        <w:pStyle w:val="Standardabsatz"/>
        <w:spacing w:after="0"/>
        <w:rPr>
          <w:b/>
          <w:bCs/>
          <w:lang w:val="en-US"/>
        </w:rPr>
      </w:pPr>
      <w:r>
        <w:rPr>
          <w:b/>
          <w:bCs/>
          <w:lang w:val="en-GB"/>
        </w:rPr>
        <w:t>Industry experts from the Wirtgen Group provide insights into digital transformation</w:t>
      </w:r>
    </w:p>
    <w:p w14:paraId="7D9C2B2B" w14:textId="6387FE3F" w:rsidR="00A333D4" w:rsidRPr="00500B59" w:rsidRDefault="002960F3" w:rsidP="007A3B8C">
      <w:pPr>
        <w:pStyle w:val="Standardabsatz"/>
        <w:spacing w:after="0"/>
        <w:rPr>
          <w:lang w:val="en-US"/>
        </w:rPr>
      </w:pPr>
      <w:r>
        <w:rPr>
          <w:lang w:val="en-GB"/>
        </w:rPr>
        <w:t>The Wirtgen Group product portfolio at the show in Buxton offers much more than construction equipment on tracks and wheels. Applications-expertise, a dense customer service network and digital solutions are essential building blocks with which the Wirtgen Group supports its customers in their daily work. ‘Our group of companies is also a driver of innovation in the digital transformation of our industry’, says Paul Holmes, Managing Director of Wirtgen Ltd., the UK subsidiary of the Wirtgen Group. Here, he specifically refers to the topics of Jobsite Intelligence and Smart Automation. Jobsite Intelligence means making better decisions with the aid of validated data and better information. ‘The Wirtgen Group Performance Tracker helps our customers to make use of performance data to react quickly, adapt plans or document their work. These data can also be analysed to transform them into knowledge and, at the end of the day, into profitability’, explains Paul Holmes.</w:t>
      </w:r>
    </w:p>
    <w:p w14:paraId="70ED3261" w14:textId="77777777" w:rsidR="0055358F" w:rsidRPr="00500B59" w:rsidRDefault="0055358F" w:rsidP="007A3B8C">
      <w:pPr>
        <w:pStyle w:val="Standardabsatz"/>
        <w:spacing w:after="0"/>
        <w:rPr>
          <w:lang w:val="en-US"/>
        </w:rPr>
      </w:pPr>
    </w:p>
    <w:p w14:paraId="35BFFCA3" w14:textId="1EECEFDE" w:rsidR="00731C7E" w:rsidRPr="00500B59" w:rsidRDefault="00A333D4" w:rsidP="007A3B8C">
      <w:pPr>
        <w:pStyle w:val="Standardabsatz"/>
        <w:spacing w:after="0"/>
        <w:rPr>
          <w:lang w:val="en-US"/>
        </w:rPr>
      </w:pPr>
      <w:r>
        <w:rPr>
          <w:lang w:val="en-GB"/>
        </w:rPr>
        <w:t xml:space="preserve">Smart Automation means the maximisation of performance and precision with digital solutions such as Smart Level Pro, Smart Pave, Smart Compact Pro, AutoPilot 2.0, SPECTIVE CONNECT etc. ‘With the aid of digital assistance systems or automated </w:t>
      </w:r>
      <w:r>
        <w:rPr>
          <w:lang w:val="en-GB"/>
        </w:rPr>
        <w:lastRenderedPageBreak/>
        <w:t>machine functions, even inexperienced machine operators can achieve results as precise as those delivered by an experienced operator. The consequence: refinishing work and material usage are reduced, which in turn increases quality and cost efficiency,” adds the Managing Director.</w:t>
      </w:r>
    </w:p>
    <w:p w14:paraId="249DEF92" w14:textId="2384F5BE" w:rsidR="0055358F" w:rsidRPr="00500B59" w:rsidRDefault="00A333D4" w:rsidP="0055358F">
      <w:pPr>
        <w:pStyle w:val="Standardabsatz"/>
        <w:spacing w:after="0"/>
        <w:rPr>
          <w:lang w:val="en-US"/>
        </w:rPr>
      </w:pPr>
      <w:r>
        <w:rPr>
          <w:lang w:val="en-GB"/>
        </w:rPr>
        <w:t>At Booth Q1 at the show, product and application experts from Wirtgen Ltd. are available to answer questions from trade visitors on this and other topics from the worlds of materials processing and road construction.</w:t>
      </w:r>
    </w:p>
    <w:p w14:paraId="440D79C3" w14:textId="77777777" w:rsidR="0055358F" w:rsidRPr="00500B59" w:rsidRDefault="0055358F" w:rsidP="00E15EBE">
      <w:pPr>
        <w:pStyle w:val="Fotos"/>
        <w:rPr>
          <w:b w:val="0"/>
          <w:lang w:val="en-US"/>
        </w:rPr>
      </w:pPr>
    </w:p>
    <w:p w14:paraId="31412CCB" w14:textId="59FC6DCF" w:rsidR="00E15EBE" w:rsidRPr="00500B59" w:rsidRDefault="00E15EBE" w:rsidP="00E15EBE">
      <w:pPr>
        <w:pStyle w:val="Fotos"/>
        <w:rPr>
          <w:lang w:val="en-US"/>
        </w:rPr>
      </w:pPr>
      <w:r>
        <w:rPr>
          <w:bCs/>
          <w:lang w:val="en-GB"/>
        </w:rPr>
        <w:t>Photos:</w:t>
      </w:r>
    </w:p>
    <w:p w14:paraId="20879CE4" w14:textId="5B3A8E69" w:rsidR="002611FE" w:rsidRPr="00500B59" w:rsidRDefault="00E74E5E" w:rsidP="002611FE">
      <w:pPr>
        <w:pStyle w:val="BUbold"/>
        <w:rPr>
          <w:lang w:val="en-US"/>
        </w:rPr>
      </w:pPr>
      <w:r>
        <w:rPr>
          <w:b w:val="0"/>
          <w:noProof/>
          <w:lang w:val="en-GB"/>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en-GB"/>
        </w:rPr>
        <w:br/>
      </w:r>
      <w:r>
        <w:rPr>
          <w:bCs/>
          <w:lang w:val="en-GB"/>
        </w:rPr>
        <w:t>K_pic_MC110iEVO2_00004_HI</w:t>
      </w:r>
    </w:p>
    <w:p w14:paraId="1F8A7162" w14:textId="3BAD312E" w:rsidR="006C0C87" w:rsidRPr="00500B59" w:rsidRDefault="003E25B0" w:rsidP="003E25B0">
      <w:pPr>
        <w:pStyle w:val="BUnormal"/>
        <w:rPr>
          <w:lang w:val="en-US"/>
        </w:rPr>
      </w:pPr>
      <w:r>
        <w:rPr>
          <w:lang w:val="en-GB"/>
        </w:rPr>
        <w:t xml:space="preserve">The MOBICAT MC 110 EVO2 plant from Kleemann is the ideal choice for pre-crushing almost all kinds of quarried stone and a wide range of recycling tasks. </w:t>
      </w:r>
    </w:p>
    <w:p w14:paraId="47324A88" w14:textId="77777777" w:rsidR="002611FE" w:rsidRPr="00500B59" w:rsidRDefault="002611FE" w:rsidP="002611FE">
      <w:pPr>
        <w:pStyle w:val="BUnormal"/>
        <w:rPr>
          <w:lang w:val="en-US"/>
        </w:rPr>
      </w:pPr>
    </w:p>
    <w:p w14:paraId="63C890D2" w14:textId="63D328B7" w:rsidR="00A333D4" w:rsidRPr="00500B59" w:rsidRDefault="00A333D4" w:rsidP="00A333D4">
      <w:pPr>
        <w:pStyle w:val="BUbold"/>
        <w:rPr>
          <w:lang w:val="en-US"/>
        </w:rPr>
      </w:pPr>
      <w:r>
        <w:rPr>
          <w:b w:val="0"/>
          <w:noProof/>
          <w:lang w:val="en-GB"/>
        </w:rPr>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en-GB"/>
        </w:rPr>
        <w:br/>
      </w:r>
      <w:r>
        <w:rPr>
          <w:bCs/>
          <w:lang w:val="en-GB"/>
        </w:rPr>
        <w:t>WG_Zero_operating_emission_construction_site_climate_protection</w:t>
      </w:r>
    </w:p>
    <w:p w14:paraId="7667B0CD" w14:textId="7E44791D" w:rsidR="0093786A" w:rsidRPr="00500B59" w:rsidRDefault="00A333D4" w:rsidP="0055358F">
      <w:pPr>
        <w:pStyle w:val="Standardabsatz"/>
        <w:rPr>
          <w:sz w:val="20"/>
          <w:szCs w:val="20"/>
          <w:lang w:val="en-US"/>
        </w:rPr>
      </w:pPr>
      <w:r>
        <w:rPr>
          <w:sz w:val="20"/>
          <w:szCs w:val="20"/>
          <w:lang w:val="en-GB"/>
        </w:rPr>
        <w:t>The Wirtgen Group production system for zero operating emissions on construction sites not only makes it possible to assure compliance with the strict threshold values for emissions that apply especially on urban construction sites, but also increases profitability.</w:t>
      </w:r>
    </w:p>
    <w:p w14:paraId="0B426ABD" w14:textId="77777777" w:rsidR="0019280A" w:rsidRPr="00500B59" w:rsidRDefault="0019280A" w:rsidP="0055358F">
      <w:pPr>
        <w:pStyle w:val="Standardabsatz"/>
        <w:rPr>
          <w:i/>
          <w:iCs/>
          <w:lang w:val="en-US"/>
        </w:rPr>
      </w:pPr>
    </w:p>
    <w:p w14:paraId="04824B2F" w14:textId="1D2C88F5" w:rsidR="00F74540" w:rsidRPr="00500B59" w:rsidRDefault="00E15EBE" w:rsidP="006C0C87">
      <w:pPr>
        <w:pStyle w:val="Note"/>
        <w:rPr>
          <w:lang w:val="en-US"/>
        </w:rPr>
      </w:pPr>
      <w:r>
        <w:rPr>
          <w:iCs/>
          <w:lang w:val="en-GB"/>
        </w:rPr>
        <w:lastRenderedPageBreak/>
        <w:t>Please note: the photographs shown here are only previews. If you wish to publish them in other media, please download the higher resolution (300 dpi) versions from the Wirtgen Group websites.</w:t>
      </w:r>
    </w:p>
    <w:p w14:paraId="55931FB8" w14:textId="3F55BBA8" w:rsidR="00E15EBE" w:rsidRPr="00500B59" w:rsidRDefault="00E15EBE" w:rsidP="00E15EBE">
      <w:pPr>
        <w:pStyle w:val="Absatzberschrift"/>
        <w:rPr>
          <w:iCs/>
          <w:lang w:val="en-US"/>
        </w:rPr>
      </w:pPr>
      <w:r>
        <w:rPr>
          <w:bCs/>
          <w:lang w:val="en-GB"/>
        </w:rPr>
        <w:t>For more information, please contact us at:</w:t>
      </w:r>
    </w:p>
    <w:p w14:paraId="0834BAC7" w14:textId="77777777" w:rsidR="00E15EBE" w:rsidRPr="00500B59" w:rsidRDefault="00E15EBE" w:rsidP="00E15EBE">
      <w:pPr>
        <w:pStyle w:val="Absatzberschrift"/>
        <w:rPr>
          <w:lang w:val="en-US"/>
        </w:rPr>
      </w:pPr>
    </w:p>
    <w:p w14:paraId="69EE0B1B" w14:textId="77777777" w:rsidR="00E15EBE" w:rsidRPr="008A324E" w:rsidRDefault="00E15EBE" w:rsidP="00E15EBE">
      <w:pPr>
        <w:pStyle w:val="Absatzberschrift"/>
        <w:rPr>
          <w:b w:val="0"/>
          <w:bCs/>
          <w:szCs w:val="22"/>
        </w:rPr>
      </w:pPr>
      <w:r w:rsidRPr="00500B59">
        <w:rPr>
          <w:b w:val="0"/>
        </w:rPr>
        <w:t>WIRTGEN GROUP</w:t>
      </w:r>
    </w:p>
    <w:p w14:paraId="6C2CE818" w14:textId="77777777" w:rsidR="00E15EBE" w:rsidRPr="008A324E" w:rsidRDefault="00E15EBE" w:rsidP="00E15EBE">
      <w:pPr>
        <w:pStyle w:val="Fuzeile1"/>
      </w:pPr>
      <w:r w:rsidRPr="00500B59">
        <w:rPr>
          <w:bCs w:val="0"/>
          <w:iCs w:val="0"/>
        </w:rPr>
        <w:t>Public Relations</w:t>
      </w:r>
    </w:p>
    <w:p w14:paraId="11D0C008" w14:textId="764EDFCF" w:rsidR="00E15EBE" w:rsidRPr="008A324E" w:rsidRDefault="00E15EBE" w:rsidP="00E15EBE">
      <w:pPr>
        <w:pStyle w:val="Fuzeile1"/>
      </w:pPr>
      <w:r w:rsidRPr="00500B59">
        <w:rPr>
          <w:bCs w:val="0"/>
          <w:iCs w:val="0"/>
        </w:rPr>
        <w:t>Reinhard-Wirtgen-</w:t>
      </w:r>
      <w:r w:rsidR="00500B59" w:rsidRPr="00500B59">
        <w:rPr>
          <w:bCs w:val="0"/>
          <w:iCs w:val="0"/>
        </w:rPr>
        <w:t>Straße</w:t>
      </w:r>
      <w:r w:rsidR="00500B59">
        <w:rPr>
          <w:bCs w:val="0"/>
          <w:iCs w:val="0"/>
        </w:rPr>
        <w:t xml:space="preserve"> </w:t>
      </w:r>
      <w:r w:rsidRPr="00500B59">
        <w:rPr>
          <w:bCs w:val="0"/>
          <w:iCs w:val="0"/>
        </w:rPr>
        <w:t>2</w:t>
      </w:r>
    </w:p>
    <w:p w14:paraId="1063A82F" w14:textId="77777777" w:rsidR="00E15EBE" w:rsidRPr="00500B59" w:rsidRDefault="00E15EBE" w:rsidP="00E15EBE">
      <w:pPr>
        <w:pStyle w:val="Fuzeile1"/>
        <w:rPr>
          <w:lang w:val="en-US"/>
        </w:rPr>
      </w:pPr>
      <w:r>
        <w:rPr>
          <w:bCs w:val="0"/>
          <w:iCs w:val="0"/>
          <w:lang w:val="en-GB"/>
        </w:rPr>
        <w:t>53578 Windhagen</w:t>
      </w:r>
    </w:p>
    <w:p w14:paraId="5A37CC2B" w14:textId="77777777" w:rsidR="00E15EBE" w:rsidRPr="00500B59" w:rsidRDefault="00E15EBE" w:rsidP="00E15EBE">
      <w:pPr>
        <w:pStyle w:val="Fuzeile1"/>
        <w:rPr>
          <w:lang w:val="en-US"/>
        </w:rPr>
      </w:pPr>
      <w:r>
        <w:rPr>
          <w:bCs w:val="0"/>
          <w:iCs w:val="0"/>
          <w:lang w:val="en-GB"/>
        </w:rPr>
        <w:t>Germany</w:t>
      </w:r>
    </w:p>
    <w:p w14:paraId="29A07732" w14:textId="77777777" w:rsidR="00E15EBE" w:rsidRPr="00500B59" w:rsidRDefault="00E15EBE" w:rsidP="00E15EBE">
      <w:pPr>
        <w:pStyle w:val="Fuzeile1"/>
        <w:rPr>
          <w:lang w:val="en-US"/>
        </w:rPr>
      </w:pPr>
    </w:p>
    <w:p w14:paraId="0C099062" w14:textId="73E11FDF" w:rsidR="00E15EBE" w:rsidRPr="00500B59" w:rsidRDefault="00E15EBE" w:rsidP="00E15EBE">
      <w:pPr>
        <w:pStyle w:val="Fuzeile1"/>
        <w:rPr>
          <w:rFonts w:ascii="Times New Roman" w:hAnsi="Times New Roman" w:cs="Times New Roman"/>
          <w:lang w:val="en-US"/>
        </w:rPr>
      </w:pPr>
      <w:r>
        <w:rPr>
          <w:bCs w:val="0"/>
          <w:iCs w:val="0"/>
          <w:lang w:val="en-GB"/>
        </w:rPr>
        <w:t>Phone:</w:t>
      </w:r>
      <w:r w:rsidR="00500B59">
        <w:rPr>
          <w:bCs w:val="0"/>
          <w:iCs w:val="0"/>
          <w:lang w:val="en-GB"/>
        </w:rPr>
        <w:tab/>
      </w:r>
      <w:r>
        <w:rPr>
          <w:bCs w:val="0"/>
          <w:iCs w:val="0"/>
          <w:lang w:val="en-GB"/>
        </w:rPr>
        <w:t>+49 (0)2645 131 1966</w:t>
      </w:r>
    </w:p>
    <w:p w14:paraId="65F4C38F" w14:textId="1E90AF7D" w:rsidR="00E15EBE" w:rsidRPr="00500B59" w:rsidRDefault="00E15EBE" w:rsidP="00E15EBE">
      <w:pPr>
        <w:pStyle w:val="Fuzeile1"/>
        <w:rPr>
          <w:lang w:val="en-US"/>
        </w:rPr>
      </w:pPr>
      <w:r>
        <w:rPr>
          <w:bCs w:val="0"/>
          <w:iCs w:val="0"/>
          <w:lang w:val="en-GB"/>
        </w:rPr>
        <w:t xml:space="preserve">Fax: </w:t>
      </w:r>
      <w:r w:rsidR="00500B59">
        <w:rPr>
          <w:bCs w:val="0"/>
          <w:iCs w:val="0"/>
          <w:lang w:val="en-GB"/>
        </w:rPr>
        <w:tab/>
      </w:r>
      <w:r w:rsidR="00500B59">
        <w:rPr>
          <w:bCs w:val="0"/>
          <w:iCs w:val="0"/>
          <w:lang w:val="en-GB"/>
        </w:rPr>
        <w:tab/>
      </w:r>
      <w:r>
        <w:rPr>
          <w:bCs w:val="0"/>
          <w:iCs w:val="0"/>
          <w:lang w:val="en-GB"/>
        </w:rPr>
        <w:t>+49 (0)2645 131 499</w:t>
      </w:r>
    </w:p>
    <w:p w14:paraId="79FF3B7C" w14:textId="60E35DBA" w:rsidR="00E15EBE" w:rsidRPr="00500B59" w:rsidRDefault="00E15EBE" w:rsidP="00E15EBE">
      <w:pPr>
        <w:pStyle w:val="Fuzeile1"/>
        <w:rPr>
          <w:lang w:val="en-US"/>
        </w:rPr>
      </w:pPr>
      <w:r>
        <w:rPr>
          <w:bCs w:val="0"/>
          <w:iCs w:val="0"/>
          <w:lang w:val="en-GB"/>
        </w:rPr>
        <w:t xml:space="preserve">Email: </w:t>
      </w:r>
      <w:r w:rsidR="00500B59">
        <w:rPr>
          <w:bCs w:val="0"/>
          <w:iCs w:val="0"/>
          <w:lang w:val="en-GB"/>
        </w:rPr>
        <w:tab/>
      </w:r>
      <w:hyperlink r:id="rId10" w:history="1">
        <w:r w:rsidR="00500B59" w:rsidRPr="00433997">
          <w:rPr>
            <w:rStyle w:val="Hyperlink"/>
            <w:rFonts w:cs="Times New Roman (Textkörper CS)"/>
            <w:bCs w:val="0"/>
            <w:iCs w:val="0"/>
            <w:lang w:val="en-GB"/>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en-GB"/>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500B59">
            <w:rPr>
              <w:rStyle w:val="Hervorhebung"/>
              <w:b w:val="0"/>
              <w:iCs w:val="0"/>
              <w:szCs w:val="20"/>
            </w:rPr>
            <w:t>WIRTGEN</w:t>
          </w:r>
          <w:r w:rsidRPr="00500B59">
            <w:rPr>
              <w:rStyle w:val="Hervorhebung"/>
              <w:bCs/>
              <w:iCs w:val="0"/>
              <w:szCs w:val="20"/>
            </w:rPr>
            <w:t xml:space="preserve"> GmbH</w:t>
          </w:r>
          <w:r w:rsidRPr="00500B59">
            <w:rPr>
              <w:szCs w:val="20"/>
            </w:rPr>
            <w:t xml:space="preserve"> · R</w:t>
          </w:r>
          <w:r w:rsidRPr="00500B59">
            <w:rPr>
              <w:b/>
              <w:bCs/>
              <w:szCs w:val="20"/>
            </w:rPr>
            <w:t>e</w:t>
          </w:r>
          <w:r w:rsidRPr="00500B59">
            <w:rPr>
              <w:szCs w:val="20"/>
            </w:rPr>
            <w:t xml:space="preserve">inhard-Wirtgen-Str. </w:t>
          </w:r>
          <w:r>
            <w:rPr>
              <w:szCs w:val="20"/>
              <w:lang w:val="en-GB"/>
            </w:rPr>
            <w:t>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en-GB"/>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en-GB"/>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v:textbox>
              <w10:wrap anchorx="page" anchory="page"/>
            </v:shape>
          </w:pict>
        </mc:Fallback>
      </mc:AlternateContent>
    </w:r>
    <w:r>
      <w:rPr>
        <w:noProof/>
        <w:lang w:val="en-GB"/>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en-GB"/>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anchorx="page" anchory="page"/>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00pt;height:1500pt" o:bullet="t">
        <v:imagedata r:id="rId1" o:title="AZ_04a"/>
      </v:shape>
    </w:pict>
  </w:numPicBullet>
  <w:numPicBullet w:numPicBulletId="1">
    <w:pict>
      <v:shape id="_x0000_i1031"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67044610">
    <w:abstractNumId w:val="8"/>
  </w:num>
  <w:num w:numId="2" w16cid:durableId="1028068147">
    <w:abstractNumId w:val="8"/>
  </w:num>
  <w:num w:numId="3" w16cid:durableId="1311402705">
    <w:abstractNumId w:val="8"/>
  </w:num>
  <w:num w:numId="4" w16cid:durableId="910189114">
    <w:abstractNumId w:val="8"/>
  </w:num>
  <w:num w:numId="5" w16cid:durableId="473762304">
    <w:abstractNumId w:val="8"/>
  </w:num>
  <w:num w:numId="6" w16cid:durableId="1793786912">
    <w:abstractNumId w:val="2"/>
  </w:num>
  <w:num w:numId="7" w16cid:durableId="1418358326">
    <w:abstractNumId w:val="2"/>
  </w:num>
  <w:num w:numId="8" w16cid:durableId="1826970493">
    <w:abstractNumId w:val="2"/>
  </w:num>
  <w:num w:numId="9" w16cid:durableId="716008968">
    <w:abstractNumId w:val="2"/>
  </w:num>
  <w:num w:numId="10" w16cid:durableId="1311133189">
    <w:abstractNumId w:val="2"/>
  </w:num>
  <w:num w:numId="11" w16cid:durableId="1365133289">
    <w:abstractNumId w:val="5"/>
  </w:num>
  <w:num w:numId="12" w16cid:durableId="426004755">
    <w:abstractNumId w:val="5"/>
  </w:num>
  <w:num w:numId="13" w16cid:durableId="1640723251">
    <w:abstractNumId w:val="4"/>
  </w:num>
  <w:num w:numId="14" w16cid:durableId="2029789947">
    <w:abstractNumId w:val="4"/>
  </w:num>
  <w:num w:numId="15" w16cid:durableId="33389178">
    <w:abstractNumId w:val="4"/>
  </w:num>
  <w:num w:numId="16" w16cid:durableId="996768640">
    <w:abstractNumId w:val="4"/>
  </w:num>
  <w:num w:numId="17" w16cid:durableId="872811206">
    <w:abstractNumId w:val="4"/>
  </w:num>
  <w:num w:numId="18" w16cid:durableId="1863861216">
    <w:abstractNumId w:val="1"/>
  </w:num>
  <w:num w:numId="19" w16cid:durableId="1367370012">
    <w:abstractNumId w:val="3"/>
  </w:num>
  <w:num w:numId="20" w16cid:durableId="1030685436">
    <w:abstractNumId w:val="7"/>
  </w:num>
  <w:num w:numId="21" w16cid:durableId="1043872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9256389">
    <w:abstractNumId w:val="0"/>
  </w:num>
  <w:num w:numId="23" w16cid:durableId="1267806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228525">
    <w:abstractNumId w:val="6"/>
  </w:num>
  <w:num w:numId="25" w16cid:durableId="1075132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B74D0"/>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5120D"/>
    <w:rsid w:val="0046460D"/>
    <w:rsid w:val="00467F3C"/>
    <w:rsid w:val="0047498D"/>
    <w:rsid w:val="00476100"/>
    <w:rsid w:val="00487BFC"/>
    <w:rsid w:val="004A463B"/>
    <w:rsid w:val="004B4095"/>
    <w:rsid w:val="004C1967"/>
    <w:rsid w:val="004C5D02"/>
    <w:rsid w:val="004D23D0"/>
    <w:rsid w:val="004D2BE0"/>
    <w:rsid w:val="004E693A"/>
    <w:rsid w:val="004E6EF5"/>
    <w:rsid w:val="00500B59"/>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1BE0"/>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453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1049</Words>
  <Characters>6615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7649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14</cp:revision>
  <cp:lastPrinted>2021-10-28T15:19:00Z</cp:lastPrinted>
  <dcterms:created xsi:type="dcterms:W3CDTF">2026-03-18T11:05:00Z</dcterms:created>
  <dcterms:modified xsi:type="dcterms:W3CDTF">2026-04-21T12:31:00Z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