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4537" w14:textId="31A90FB1" w:rsidR="002F5818" w:rsidRPr="00BA1EA7" w:rsidRDefault="003E6300" w:rsidP="002D6D12">
      <w:pPr>
        <w:pStyle w:val="1RoadNews"/>
        <w:spacing w:after="220"/>
        <w:rPr>
          <w:rFonts w:ascii="Verdana" w:eastAsiaTheme="majorEastAsia" w:hAnsi="Verdana" w:cstheme="majorBidi"/>
          <w:b/>
          <w:color w:val="000000" w:themeColor="text1"/>
          <w:sz w:val="40"/>
          <w:szCs w:val="52"/>
        </w:rPr>
      </w:pPr>
      <w:bookmarkStart w:id="0" w:name="_Hlk171512125"/>
      <w:bookmarkEnd w:id="0"/>
      <w:r w:rsidRPr="00BA1EA7">
        <w:rPr>
          <w:rFonts w:ascii="Verdana" w:eastAsiaTheme="majorEastAsia" w:hAnsi="Verdana" w:cstheme="majorBidi"/>
          <w:b/>
          <w:color w:val="000000" w:themeColor="text1"/>
          <w:sz w:val="40"/>
          <w:szCs w:val="52"/>
        </w:rPr>
        <w:t>Wie funktioniert die Herstellung temperaturgesenkter Asphalte?</w:t>
      </w:r>
    </w:p>
    <w:p w14:paraId="77BBE3A2" w14:textId="7D4F8263" w:rsidR="000E24F8" w:rsidRPr="00CB4C67" w:rsidRDefault="003E6300" w:rsidP="002D6D12">
      <w:pPr>
        <w:spacing w:after="220"/>
        <w:jc w:val="both"/>
        <w:rPr>
          <w:b/>
          <w:bCs/>
          <w:sz w:val="22"/>
          <w:szCs w:val="22"/>
          <w:lang w:eastAsia="de-DE"/>
        </w:rPr>
      </w:pPr>
      <w:r w:rsidRPr="00CB4C67">
        <w:rPr>
          <w:b/>
          <w:bCs/>
          <w:sz w:val="22"/>
          <w:szCs w:val="22"/>
          <w:lang w:eastAsia="de-DE"/>
        </w:rPr>
        <w:t xml:space="preserve">Das Potenzial zur Energieeinsparung ist einer der wichtigsten Treiber: Temperaturabgesenkter Asphalt ist ein Straßenbaustoff, der derzeit stark an Bedeutung gewinnt. Technologien und Lösungen der Wirtgen Group geben Antworten auf diesen Trend – und tragen dazu bei, dass Herstellung und Verarbeitung von weniger heißem Mischgut praktisch konventionell erfolgen </w:t>
      </w:r>
      <w:r w:rsidR="00A1776F">
        <w:rPr>
          <w:b/>
          <w:bCs/>
          <w:sz w:val="22"/>
          <w:szCs w:val="22"/>
          <w:lang w:eastAsia="de-DE"/>
        </w:rPr>
        <w:t>können</w:t>
      </w:r>
      <w:r w:rsidRPr="00CB4C67">
        <w:rPr>
          <w:b/>
          <w:bCs/>
          <w:sz w:val="22"/>
          <w:szCs w:val="22"/>
          <w:lang w:eastAsia="de-DE"/>
        </w:rPr>
        <w:t>.</w:t>
      </w:r>
    </w:p>
    <w:p w14:paraId="7816E7A9" w14:textId="435739A9" w:rsidR="00E608EC" w:rsidRPr="00BA1EA7" w:rsidRDefault="00BA1EA7" w:rsidP="00BA1EA7">
      <w:pPr>
        <w:jc w:val="both"/>
        <w:rPr>
          <w:sz w:val="22"/>
          <w:szCs w:val="22"/>
        </w:rPr>
      </w:pPr>
      <w:r w:rsidRPr="00BA1EA7">
        <w:rPr>
          <w:sz w:val="22"/>
          <w:szCs w:val="22"/>
          <w:lang w:eastAsia="de-DE"/>
        </w:rPr>
        <w:t xml:space="preserve">Als temperaturabgesenkte Asphalte – auch bekannt als Niedrigtemperaturasphalt, Warmasphalt oder Warm-Mix – </w:t>
      </w:r>
      <w:r w:rsidR="008A7261">
        <w:rPr>
          <w:sz w:val="22"/>
          <w:szCs w:val="22"/>
          <w:lang w:eastAsia="de-DE"/>
        </w:rPr>
        <w:t>werden</w:t>
      </w:r>
      <w:r w:rsidRPr="00BA1EA7">
        <w:rPr>
          <w:sz w:val="22"/>
          <w:szCs w:val="22"/>
          <w:lang w:eastAsia="de-DE"/>
        </w:rPr>
        <w:t xml:space="preserve"> Mischgüter</w:t>
      </w:r>
      <w:r w:rsidR="008A7261">
        <w:rPr>
          <w:sz w:val="22"/>
          <w:szCs w:val="22"/>
          <w:lang w:eastAsia="de-DE"/>
        </w:rPr>
        <w:t xml:space="preserve"> bezeichnet</w:t>
      </w:r>
      <w:r w:rsidRPr="00BA1EA7">
        <w:rPr>
          <w:sz w:val="22"/>
          <w:szCs w:val="22"/>
          <w:lang w:eastAsia="de-DE"/>
        </w:rPr>
        <w:t>, die eine Herstellungstemperatur von 110 °C bis 130 °C aufweisen. Konventionelle Heißasphalte werden dagegen mit 140 °C bis 180 °C produziert – typischerweise mit 160 °C heißem Bitumen als Bindemittel. Die Gründe dafür, dass dieser Baustoff in vielen Ländern und Regionen mehr und mehr zum Trendthema wird, sind vielfältig.</w:t>
      </w:r>
    </w:p>
    <w:p w14:paraId="43924C5E" w14:textId="21C224F9" w:rsidR="00C710F8" w:rsidRPr="00BA1EA7" w:rsidRDefault="00C710F8" w:rsidP="00BA3DCA">
      <w:pPr>
        <w:autoSpaceDE w:val="0"/>
        <w:autoSpaceDN w:val="0"/>
        <w:adjustRightInd w:val="0"/>
        <w:jc w:val="both"/>
        <w:rPr>
          <w:sz w:val="22"/>
          <w:szCs w:val="22"/>
          <w:lang w:eastAsia="de-DE"/>
        </w:rPr>
      </w:pPr>
    </w:p>
    <w:p w14:paraId="33650B36" w14:textId="3C8FC91F" w:rsidR="00E608EC" w:rsidRPr="00BA1EA7" w:rsidRDefault="00BA1EA7" w:rsidP="00E608EC">
      <w:pPr>
        <w:jc w:val="both"/>
        <w:rPr>
          <w:sz w:val="22"/>
          <w:szCs w:val="22"/>
        </w:rPr>
      </w:pPr>
      <w:r w:rsidRPr="00BA1EA7">
        <w:rPr>
          <w:b/>
          <w:bCs/>
          <w:sz w:val="22"/>
          <w:szCs w:val="22"/>
          <w:lang w:eastAsia="de-DE"/>
        </w:rPr>
        <w:t>Hohes Einsparpotenzial an Energie und CO₂</w:t>
      </w:r>
    </w:p>
    <w:p w14:paraId="2CC698AD" w14:textId="3BD24169" w:rsidR="000E616E" w:rsidRDefault="00BA1EA7" w:rsidP="008A7261">
      <w:pPr>
        <w:jc w:val="both"/>
        <w:rPr>
          <w:sz w:val="22"/>
          <w:szCs w:val="22"/>
          <w:lang w:eastAsia="de-DE"/>
        </w:rPr>
      </w:pPr>
      <w:r w:rsidRPr="00BA1EA7">
        <w:rPr>
          <w:sz w:val="22"/>
          <w:szCs w:val="22"/>
          <w:lang w:eastAsia="de-DE"/>
        </w:rPr>
        <w:t>Mit temperaturabgesenktem Asphalt lassen sich wirtschaftliche Vorteile realisieren: Die Gesamtenergiebilanz dieser Mischgüter fällt wesentlich günstiger aus. Weniger Energieeinsatz bedeutet immer auch weniger Emissionen, insbesondere geht der CO₂-Ausstoß deutlich zurück. Die gesteigerte Umweltfreundlichkeit ist ein wichtiger Punkt, weshalb temperaturabgesenkter Asphalt auf der Agenda von Behörden weltweit steht. Laut dem Deutschen Asphaltverband bringt bereits eine Temperaturabsenkung um 30</w:t>
      </w:r>
      <w:r w:rsidR="008A7261">
        <w:rPr>
          <w:sz w:val="22"/>
          <w:szCs w:val="22"/>
          <w:lang w:eastAsia="de-DE"/>
        </w:rPr>
        <w:t> </w:t>
      </w:r>
      <w:r w:rsidRPr="00BA1EA7">
        <w:rPr>
          <w:sz w:val="22"/>
          <w:szCs w:val="22"/>
          <w:lang w:eastAsia="de-DE"/>
        </w:rPr>
        <w:t>C eine Einsparung von 0,9 l Heizöl (beziehungsweise einem Brennstoff-Äquivalent) pro Tonne Fertigasphalt. Dies entspricht bei einer Tagesproduktion von 2.000 t Mischgut einer Einsparung von 1.800 l Öl – oder bis zu drei Viertel des Jahresverbrauchs eines Eigenheimes an Heizenergie. Die Reduktion an CO₂-Emissionen liegt bei 6.000 kg am Tag. Die Zahlen, die in der Praxis erreicht werden können, sind noch deutlich höher – vor allem deshalb, weil die Absenkung häufig 50</w:t>
      </w:r>
      <w:r w:rsidR="008A7261">
        <w:rPr>
          <w:sz w:val="22"/>
          <w:szCs w:val="22"/>
          <w:lang w:eastAsia="de-DE"/>
        </w:rPr>
        <w:t> </w:t>
      </w:r>
      <w:r w:rsidRPr="00BA1EA7">
        <w:rPr>
          <w:sz w:val="22"/>
          <w:szCs w:val="22"/>
          <w:lang w:eastAsia="de-DE"/>
        </w:rPr>
        <w:t>°C oder mehr beträgt.</w:t>
      </w:r>
    </w:p>
    <w:p w14:paraId="34AC3681" w14:textId="2E6D4871" w:rsidR="001C79A8" w:rsidRDefault="001C79A8" w:rsidP="008A7261">
      <w:pPr>
        <w:jc w:val="both"/>
        <w:rPr>
          <w:sz w:val="22"/>
          <w:szCs w:val="22"/>
          <w:lang w:eastAsia="de-DE"/>
        </w:rPr>
      </w:pPr>
    </w:p>
    <w:p w14:paraId="13799DC9" w14:textId="6FE310D0" w:rsidR="00A76C64" w:rsidRPr="00A76C64" w:rsidRDefault="00A76C64" w:rsidP="009363C3">
      <w:pPr>
        <w:autoSpaceDE w:val="0"/>
        <w:autoSpaceDN w:val="0"/>
        <w:adjustRightInd w:val="0"/>
        <w:jc w:val="both"/>
        <w:rPr>
          <w:b/>
          <w:bCs/>
          <w:sz w:val="22"/>
          <w:szCs w:val="22"/>
          <w:lang w:eastAsia="de-DE"/>
        </w:rPr>
      </w:pPr>
      <w:r w:rsidRPr="00A76C64">
        <w:rPr>
          <w:b/>
          <w:bCs/>
          <w:sz w:val="22"/>
          <w:szCs w:val="22"/>
          <w:lang w:eastAsia="de-DE"/>
        </w:rPr>
        <w:t xml:space="preserve">Mischanlagen </w:t>
      </w:r>
      <w:r w:rsidR="008A7261">
        <w:rPr>
          <w:b/>
          <w:bCs/>
          <w:sz w:val="22"/>
          <w:szCs w:val="22"/>
          <w:lang w:eastAsia="de-DE"/>
        </w:rPr>
        <w:t>und</w:t>
      </w:r>
      <w:r w:rsidR="008A7261" w:rsidRPr="00A76C64">
        <w:rPr>
          <w:b/>
          <w:bCs/>
          <w:sz w:val="22"/>
          <w:szCs w:val="22"/>
          <w:lang w:eastAsia="de-DE"/>
        </w:rPr>
        <w:t xml:space="preserve"> </w:t>
      </w:r>
      <w:r w:rsidRPr="00A76C64">
        <w:rPr>
          <w:b/>
          <w:bCs/>
          <w:sz w:val="22"/>
          <w:szCs w:val="22"/>
          <w:lang w:eastAsia="de-DE"/>
        </w:rPr>
        <w:t>Technologie</w:t>
      </w:r>
      <w:r w:rsidR="008A7261">
        <w:rPr>
          <w:b/>
          <w:bCs/>
          <w:sz w:val="22"/>
          <w:szCs w:val="22"/>
          <w:lang w:eastAsia="de-DE"/>
        </w:rPr>
        <w:t>n</w:t>
      </w:r>
      <w:r w:rsidRPr="00A76C64">
        <w:rPr>
          <w:b/>
          <w:bCs/>
          <w:sz w:val="22"/>
          <w:szCs w:val="22"/>
          <w:lang w:eastAsia="de-DE"/>
        </w:rPr>
        <w:t xml:space="preserve"> für hochwertige Produktion</w:t>
      </w:r>
    </w:p>
    <w:p w14:paraId="3BA6EC5B" w14:textId="6112DE41" w:rsidR="00A76C64" w:rsidRPr="00A76C64" w:rsidRDefault="008A7261" w:rsidP="009363C3">
      <w:pPr>
        <w:autoSpaceDE w:val="0"/>
        <w:autoSpaceDN w:val="0"/>
        <w:adjustRightInd w:val="0"/>
        <w:jc w:val="both"/>
        <w:rPr>
          <w:sz w:val="22"/>
          <w:szCs w:val="22"/>
          <w:lang w:eastAsia="de-DE"/>
        </w:rPr>
      </w:pPr>
      <w:r>
        <w:rPr>
          <w:sz w:val="22"/>
          <w:szCs w:val="22"/>
          <w:lang w:eastAsia="de-DE"/>
        </w:rPr>
        <w:t>D</w:t>
      </w:r>
      <w:r w:rsidR="00A76C64" w:rsidRPr="00A76C64">
        <w:rPr>
          <w:sz w:val="22"/>
          <w:szCs w:val="22"/>
          <w:lang w:eastAsia="de-DE"/>
        </w:rPr>
        <w:t>er Hauptbeitrag zur Energieeinsparung und Reduzierung von Emissionen liegt in der Herstellung</w:t>
      </w:r>
      <w:r>
        <w:rPr>
          <w:sz w:val="22"/>
          <w:szCs w:val="22"/>
          <w:lang w:eastAsia="de-DE"/>
        </w:rPr>
        <w:t xml:space="preserve"> von Asphalt</w:t>
      </w:r>
      <w:r w:rsidR="00A76C64" w:rsidRPr="00A76C64">
        <w:rPr>
          <w:sz w:val="22"/>
          <w:szCs w:val="22"/>
          <w:lang w:eastAsia="de-DE"/>
        </w:rPr>
        <w:t xml:space="preserve">, also der Asphaltmischanlagen. </w:t>
      </w:r>
      <w:r>
        <w:rPr>
          <w:sz w:val="22"/>
          <w:szCs w:val="22"/>
          <w:lang w:eastAsia="de-DE"/>
        </w:rPr>
        <w:t>Benninghoven als</w:t>
      </w:r>
      <w:r w:rsidR="00A76C64" w:rsidRPr="00A76C64">
        <w:rPr>
          <w:sz w:val="22"/>
          <w:szCs w:val="22"/>
          <w:lang w:eastAsia="de-DE"/>
        </w:rPr>
        <w:t xml:space="preserve"> Spezialist für die Herstellung und das Recycling von Asphaltmischgütern aller Art greift dabei </w:t>
      </w:r>
      <w:r>
        <w:rPr>
          <w:sz w:val="22"/>
          <w:szCs w:val="22"/>
          <w:lang w:eastAsia="de-DE"/>
        </w:rPr>
        <w:t xml:space="preserve">auch hinsichtlich nachhaltiger </w:t>
      </w:r>
      <w:r w:rsidR="00A76C64" w:rsidRPr="00A76C64">
        <w:rPr>
          <w:sz w:val="22"/>
          <w:szCs w:val="22"/>
          <w:lang w:eastAsia="de-DE"/>
        </w:rPr>
        <w:t xml:space="preserve">Technologien </w:t>
      </w:r>
      <w:r w:rsidRPr="008A7261">
        <w:rPr>
          <w:sz w:val="22"/>
          <w:szCs w:val="22"/>
          <w:lang w:eastAsia="de-DE"/>
        </w:rPr>
        <w:t xml:space="preserve">auf </w:t>
      </w:r>
      <w:r>
        <w:rPr>
          <w:sz w:val="22"/>
          <w:szCs w:val="22"/>
          <w:lang w:eastAsia="de-DE"/>
        </w:rPr>
        <w:t xml:space="preserve">langjährige </w:t>
      </w:r>
      <w:r w:rsidRPr="008A7261">
        <w:rPr>
          <w:sz w:val="22"/>
          <w:szCs w:val="22"/>
          <w:lang w:eastAsia="de-DE"/>
        </w:rPr>
        <w:t>Erfahrung zurück</w:t>
      </w:r>
      <w:r>
        <w:rPr>
          <w:sz w:val="22"/>
          <w:szCs w:val="22"/>
          <w:lang w:eastAsia="de-DE"/>
        </w:rPr>
        <w:t>.</w:t>
      </w:r>
    </w:p>
    <w:p w14:paraId="0DC62BB7" w14:textId="77777777" w:rsidR="00A76C64" w:rsidRPr="00A76C64" w:rsidRDefault="00A76C64" w:rsidP="009363C3">
      <w:pPr>
        <w:autoSpaceDE w:val="0"/>
        <w:autoSpaceDN w:val="0"/>
        <w:adjustRightInd w:val="0"/>
        <w:jc w:val="both"/>
        <w:rPr>
          <w:sz w:val="22"/>
          <w:szCs w:val="22"/>
          <w:lang w:eastAsia="de-DE"/>
        </w:rPr>
      </w:pPr>
    </w:p>
    <w:p w14:paraId="0687B7FE" w14:textId="31DB444F" w:rsidR="00A76C64" w:rsidRPr="00A76C64" w:rsidRDefault="00A76C64" w:rsidP="009363C3">
      <w:pPr>
        <w:autoSpaceDE w:val="0"/>
        <w:autoSpaceDN w:val="0"/>
        <w:adjustRightInd w:val="0"/>
        <w:jc w:val="both"/>
        <w:rPr>
          <w:sz w:val="22"/>
          <w:szCs w:val="22"/>
          <w:lang w:eastAsia="de-DE"/>
        </w:rPr>
      </w:pPr>
      <w:r w:rsidRPr="00A76C64">
        <w:rPr>
          <w:sz w:val="22"/>
          <w:szCs w:val="22"/>
          <w:lang w:eastAsia="de-DE"/>
        </w:rPr>
        <w:t xml:space="preserve">Eine Grundvoraussetzung für eine Temperaturabsenkung bei der Asphaltproduktion ist die Reduzierung der Bitumenviskosität. </w:t>
      </w:r>
      <w:r w:rsidR="008A7261">
        <w:rPr>
          <w:sz w:val="22"/>
          <w:szCs w:val="22"/>
          <w:lang w:eastAsia="de-DE"/>
        </w:rPr>
        <w:t>Um sie</w:t>
      </w:r>
      <w:r w:rsidRPr="00A76C64">
        <w:rPr>
          <w:sz w:val="22"/>
          <w:szCs w:val="22"/>
          <w:lang w:eastAsia="de-DE"/>
        </w:rPr>
        <w:t xml:space="preserve"> temporär zu senken, hat Benninghoven verschiedene Lösungen entwickelt und in den Einsatz gebracht. Dazu gehören präzise Dosiersysteme für die Zugabe von flüssigen oder festen Additiven sowie das Schaumbitumen-Modul.</w:t>
      </w:r>
    </w:p>
    <w:p w14:paraId="1FAA3AB5" w14:textId="77777777" w:rsidR="00A76C64" w:rsidRPr="00A76C64" w:rsidRDefault="00A76C64" w:rsidP="009363C3">
      <w:pPr>
        <w:autoSpaceDE w:val="0"/>
        <w:autoSpaceDN w:val="0"/>
        <w:adjustRightInd w:val="0"/>
        <w:jc w:val="both"/>
        <w:rPr>
          <w:sz w:val="22"/>
          <w:szCs w:val="22"/>
          <w:lang w:eastAsia="de-DE"/>
        </w:rPr>
      </w:pPr>
    </w:p>
    <w:p w14:paraId="609AE467" w14:textId="77777777" w:rsidR="00A76C64" w:rsidRPr="00CB4C67" w:rsidRDefault="00A76C64" w:rsidP="009363C3">
      <w:pPr>
        <w:autoSpaceDE w:val="0"/>
        <w:autoSpaceDN w:val="0"/>
        <w:adjustRightInd w:val="0"/>
        <w:jc w:val="both"/>
        <w:rPr>
          <w:b/>
          <w:bCs/>
          <w:sz w:val="22"/>
          <w:szCs w:val="22"/>
          <w:lang w:eastAsia="de-DE"/>
        </w:rPr>
      </w:pPr>
      <w:r w:rsidRPr="00CB4C67">
        <w:rPr>
          <w:b/>
          <w:bCs/>
          <w:sz w:val="22"/>
          <w:szCs w:val="22"/>
          <w:lang w:eastAsia="de-DE"/>
        </w:rPr>
        <w:t>Kostengünstiges Schaumbitumen auch verfahrenstechnisch von Vorteil</w:t>
      </w:r>
    </w:p>
    <w:p w14:paraId="31393B87" w14:textId="18DFE9DC" w:rsidR="00A76C64" w:rsidRPr="00A76C64" w:rsidRDefault="00A76C64" w:rsidP="009363C3">
      <w:pPr>
        <w:autoSpaceDE w:val="0"/>
        <w:autoSpaceDN w:val="0"/>
        <w:adjustRightInd w:val="0"/>
        <w:jc w:val="both"/>
        <w:rPr>
          <w:sz w:val="22"/>
          <w:szCs w:val="22"/>
          <w:lang w:eastAsia="de-DE"/>
        </w:rPr>
      </w:pPr>
      <w:r w:rsidRPr="00A76C64">
        <w:rPr>
          <w:sz w:val="22"/>
          <w:szCs w:val="22"/>
          <w:lang w:eastAsia="de-DE"/>
        </w:rPr>
        <w:t>Schaumbitumen ist interessant, weil bei diesem Bindemittel lediglich Wasser als Hilfsstoff benötigt wird, das ohnehin an jeder Asphaltmischanlage verfügbar ist.</w:t>
      </w:r>
      <w:r w:rsidR="006C06C8">
        <w:rPr>
          <w:sz w:val="22"/>
          <w:szCs w:val="22"/>
          <w:lang w:eastAsia="de-DE"/>
        </w:rPr>
        <w:t xml:space="preserve"> </w:t>
      </w:r>
      <w:r w:rsidRPr="00A76C64">
        <w:rPr>
          <w:sz w:val="22"/>
          <w:szCs w:val="22"/>
          <w:lang w:eastAsia="de-DE"/>
        </w:rPr>
        <w:t xml:space="preserve">Durch das Vermischen von heißem Bitumen mit Wasser vergrößert sich das Volumen um ein Vielfaches, man spricht auch vom Aufschäumen des Bitumens. Durch die frei gesetzte </w:t>
      </w:r>
      <w:r w:rsidRPr="00A76C64">
        <w:rPr>
          <w:sz w:val="22"/>
          <w:szCs w:val="22"/>
          <w:lang w:eastAsia="de-DE"/>
        </w:rPr>
        <w:lastRenderedPageBreak/>
        <w:t>Oberflächenenergie benetzt das Bindemittel das Gestein im Mischprozess auch bei niedrigeren Temperaturen sehr gut und bewirkt geschmeidige Einbaueigenschaften.</w:t>
      </w:r>
    </w:p>
    <w:p w14:paraId="7BAD8A66" w14:textId="77777777" w:rsidR="00A76C64" w:rsidRPr="00A76C64" w:rsidRDefault="00A76C64" w:rsidP="009363C3">
      <w:pPr>
        <w:autoSpaceDE w:val="0"/>
        <w:autoSpaceDN w:val="0"/>
        <w:adjustRightInd w:val="0"/>
        <w:jc w:val="both"/>
        <w:rPr>
          <w:sz w:val="22"/>
          <w:szCs w:val="22"/>
          <w:lang w:eastAsia="de-DE"/>
        </w:rPr>
      </w:pPr>
    </w:p>
    <w:p w14:paraId="155EFD1A" w14:textId="62CE044C" w:rsidR="00BA1EA7" w:rsidRDefault="00A76C64" w:rsidP="009363C3">
      <w:pPr>
        <w:autoSpaceDE w:val="0"/>
        <w:autoSpaceDN w:val="0"/>
        <w:adjustRightInd w:val="0"/>
        <w:jc w:val="both"/>
        <w:rPr>
          <w:sz w:val="22"/>
          <w:szCs w:val="22"/>
          <w:lang w:eastAsia="de-DE"/>
        </w:rPr>
      </w:pPr>
      <w:r w:rsidRPr="00A76C64">
        <w:rPr>
          <w:sz w:val="22"/>
          <w:szCs w:val="22"/>
          <w:lang w:eastAsia="de-DE"/>
        </w:rPr>
        <w:t xml:space="preserve">Die Technologie hinter dem Schaumbitumen-Modul ist ein wichtiger Vorteil für Betreiber von Asphaltmischanlagen. Dabei wird die Wiegemischsektion lediglich um diese Anlagenoption erweitert. Sie besteht aus einer Bitumenpumpe, einer Expansionskammer, Verrohrung und </w:t>
      </w:r>
      <w:proofErr w:type="spellStart"/>
      <w:r w:rsidRPr="00A76C64">
        <w:rPr>
          <w:sz w:val="22"/>
          <w:szCs w:val="22"/>
          <w:lang w:eastAsia="de-DE"/>
        </w:rPr>
        <w:t>Eindüsbalken</w:t>
      </w:r>
      <w:proofErr w:type="spellEnd"/>
      <w:r w:rsidRPr="00A76C64">
        <w:rPr>
          <w:sz w:val="22"/>
          <w:szCs w:val="22"/>
          <w:lang w:eastAsia="de-DE"/>
        </w:rPr>
        <w:t xml:space="preserve"> sowie einer Wasserdosierung. Durch das „Plug &amp; Work“-Konzept </w:t>
      </w:r>
      <w:r w:rsidR="00FB6536">
        <w:rPr>
          <w:sz w:val="22"/>
          <w:szCs w:val="22"/>
          <w:lang w:eastAsia="de-DE"/>
        </w:rPr>
        <w:t xml:space="preserve">von </w:t>
      </w:r>
      <w:r w:rsidR="00FB6536" w:rsidRPr="00FB6536">
        <w:rPr>
          <w:sz w:val="22"/>
          <w:szCs w:val="22"/>
          <w:lang w:eastAsia="de-DE"/>
        </w:rPr>
        <w:t xml:space="preserve">Benninghoven </w:t>
      </w:r>
      <w:r w:rsidRPr="00A76C64">
        <w:rPr>
          <w:sz w:val="22"/>
          <w:szCs w:val="22"/>
          <w:lang w:eastAsia="de-DE"/>
        </w:rPr>
        <w:t xml:space="preserve">ist das Schaumbitumen-Modul auch an bestehenden Anlagen jederzeit nachrüstbar: </w:t>
      </w:r>
      <w:r w:rsidR="00DC2FBE">
        <w:rPr>
          <w:sz w:val="22"/>
          <w:szCs w:val="22"/>
          <w:lang w:eastAsia="de-DE"/>
        </w:rPr>
        <w:t>S</w:t>
      </w:r>
      <w:r w:rsidRPr="00A76C64">
        <w:rPr>
          <w:sz w:val="22"/>
          <w:szCs w:val="22"/>
          <w:lang w:eastAsia="de-DE"/>
        </w:rPr>
        <w:t xml:space="preserve">o </w:t>
      </w:r>
      <w:r w:rsidR="00DC2FBE">
        <w:rPr>
          <w:sz w:val="22"/>
          <w:szCs w:val="22"/>
          <w:lang w:eastAsia="de-DE"/>
        </w:rPr>
        <w:t xml:space="preserve">entstehen </w:t>
      </w:r>
      <w:r w:rsidRPr="00A76C64">
        <w:rPr>
          <w:sz w:val="22"/>
          <w:szCs w:val="22"/>
          <w:lang w:eastAsia="de-DE"/>
        </w:rPr>
        <w:t>temperaturabgesenkte Asphalte, die mit konventionellen Mischgütern mithalten können.</w:t>
      </w:r>
    </w:p>
    <w:p w14:paraId="65A31751" w14:textId="77777777" w:rsidR="001C79A8" w:rsidRDefault="001C79A8" w:rsidP="009363C3">
      <w:pPr>
        <w:autoSpaceDE w:val="0"/>
        <w:autoSpaceDN w:val="0"/>
        <w:adjustRightInd w:val="0"/>
        <w:jc w:val="both"/>
        <w:rPr>
          <w:sz w:val="22"/>
          <w:szCs w:val="22"/>
          <w:lang w:eastAsia="de-DE"/>
        </w:rPr>
      </w:pPr>
    </w:p>
    <w:p w14:paraId="41844F89" w14:textId="78AD7A26" w:rsidR="00A76C64" w:rsidRPr="00A76C64" w:rsidRDefault="00A76C64" w:rsidP="009363C3">
      <w:pPr>
        <w:autoSpaceDE w:val="0"/>
        <w:autoSpaceDN w:val="0"/>
        <w:adjustRightInd w:val="0"/>
        <w:jc w:val="both"/>
        <w:rPr>
          <w:b/>
          <w:bCs/>
          <w:sz w:val="22"/>
          <w:szCs w:val="22"/>
          <w:lang w:eastAsia="de-DE"/>
        </w:rPr>
      </w:pPr>
      <w:r w:rsidRPr="00A76C64">
        <w:rPr>
          <w:b/>
          <w:bCs/>
          <w:sz w:val="22"/>
          <w:szCs w:val="22"/>
          <w:lang w:eastAsia="de-DE"/>
        </w:rPr>
        <w:t>Einbau von temperaturgesenktem Asphalt</w:t>
      </w:r>
    </w:p>
    <w:p w14:paraId="0BEC0E9E" w14:textId="3233F58C" w:rsidR="00A76C64" w:rsidRPr="00A76C64" w:rsidRDefault="00A76C64" w:rsidP="009363C3">
      <w:pPr>
        <w:autoSpaceDE w:val="0"/>
        <w:autoSpaceDN w:val="0"/>
        <w:adjustRightInd w:val="0"/>
        <w:jc w:val="both"/>
        <w:rPr>
          <w:sz w:val="22"/>
          <w:szCs w:val="22"/>
          <w:lang w:eastAsia="de-DE"/>
        </w:rPr>
      </w:pPr>
      <w:r w:rsidRPr="00A76C64">
        <w:rPr>
          <w:sz w:val="22"/>
          <w:szCs w:val="22"/>
          <w:lang w:eastAsia="de-DE"/>
        </w:rPr>
        <w:t>Auch beim Einbau stellen sich viele Bauunternehmen, die bislang nahezu ausschließlich mit konventionellen Heißmischgütern zu tun hatten, die Frage: Wie verhält sich temperaturabgesenkter Asphalt bei der Verarbeitung durch Straßenfertiger?</w:t>
      </w:r>
    </w:p>
    <w:p w14:paraId="79F980B0" w14:textId="77777777" w:rsidR="00A76C64" w:rsidRPr="00A76C64" w:rsidRDefault="00A76C64" w:rsidP="009363C3">
      <w:pPr>
        <w:autoSpaceDE w:val="0"/>
        <w:autoSpaceDN w:val="0"/>
        <w:adjustRightInd w:val="0"/>
        <w:jc w:val="both"/>
        <w:rPr>
          <w:sz w:val="22"/>
          <w:szCs w:val="22"/>
          <w:lang w:eastAsia="de-DE"/>
        </w:rPr>
      </w:pPr>
    </w:p>
    <w:p w14:paraId="73CAD01A" w14:textId="025AE54E" w:rsidR="00A76C64" w:rsidRPr="00A76C64" w:rsidRDefault="00FB6536" w:rsidP="009363C3">
      <w:pPr>
        <w:autoSpaceDE w:val="0"/>
        <w:autoSpaceDN w:val="0"/>
        <w:adjustRightInd w:val="0"/>
        <w:jc w:val="both"/>
        <w:rPr>
          <w:sz w:val="22"/>
          <w:szCs w:val="22"/>
          <w:lang w:eastAsia="de-DE"/>
        </w:rPr>
      </w:pPr>
      <w:r w:rsidRPr="00FB6536">
        <w:rPr>
          <w:sz w:val="22"/>
          <w:szCs w:val="22"/>
          <w:lang w:eastAsia="de-DE"/>
        </w:rPr>
        <w:t xml:space="preserve">Die Vorteile beim Einbauprozess beginnen bereits vor dem Fertiger. Die Beschicker der </w:t>
      </w:r>
      <w:r>
        <w:rPr>
          <w:sz w:val="22"/>
          <w:szCs w:val="22"/>
          <w:lang w:eastAsia="de-DE"/>
        </w:rPr>
        <w:t xml:space="preserve">Vögele </w:t>
      </w:r>
      <w:proofErr w:type="spellStart"/>
      <w:r w:rsidRPr="00FB6536">
        <w:rPr>
          <w:sz w:val="22"/>
          <w:szCs w:val="22"/>
          <w:lang w:eastAsia="de-DE"/>
        </w:rPr>
        <w:t>PowerFeeder</w:t>
      </w:r>
      <w:proofErr w:type="spellEnd"/>
      <w:r w:rsidRPr="00FB6536">
        <w:rPr>
          <w:sz w:val="22"/>
          <w:szCs w:val="22"/>
          <w:lang w:eastAsia="de-DE"/>
        </w:rPr>
        <w:t xml:space="preserve"> Serie sind bei der Verarbeitung von temperaturabgesenkten Asphalten essenziell</w:t>
      </w:r>
      <w:r>
        <w:rPr>
          <w:sz w:val="22"/>
          <w:szCs w:val="22"/>
          <w:lang w:eastAsia="de-DE"/>
        </w:rPr>
        <w:t xml:space="preserve">, da sie </w:t>
      </w:r>
      <w:r w:rsidRPr="00FB6536">
        <w:rPr>
          <w:sz w:val="22"/>
          <w:szCs w:val="22"/>
          <w:lang w:eastAsia="de-DE"/>
        </w:rPr>
        <w:t>einen kompletten LKW mit 25 t Mischgut in nur 60 Sekunden</w:t>
      </w:r>
      <w:r w:rsidRPr="00FB6536">
        <w:t xml:space="preserve"> </w:t>
      </w:r>
      <w:r w:rsidRPr="00FB6536">
        <w:rPr>
          <w:sz w:val="22"/>
          <w:szCs w:val="22"/>
          <w:lang w:eastAsia="de-DE"/>
        </w:rPr>
        <w:t xml:space="preserve">entladen. In Verbindung mit einem Zusatzbehälter des </w:t>
      </w:r>
      <w:proofErr w:type="spellStart"/>
      <w:r w:rsidRPr="00FB6536">
        <w:rPr>
          <w:sz w:val="22"/>
          <w:szCs w:val="22"/>
          <w:lang w:eastAsia="de-DE"/>
        </w:rPr>
        <w:t>Fertigers</w:t>
      </w:r>
      <w:proofErr w:type="spellEnd"/>
      <w:r w:rsidRPr="00FB6536">
        <w:rPr>
          <w:sz w:val="22"/>
          <w:szCs w:val="22"/>
          <w:lang w:eastAsia="de-DE"/>
        </w:rPr>
        <w:t xml:space="preserve"> werden insgesamt bis zu 45 t Material bevorratet. Ein stoppfreier Einbau ist dadurch </w:t>
      </w:r>
      <w:r>
        <w:rPr>
          <w:sz w:val="22"/>
          <w:szCs w:val="22"/>
          <w:lang w:eastAsia="de-DE"/>
        </w:rPr>
        <w:t xml:space="preserve">möglich </w:t>
      </w:r>
      <w:r w:rsidR="006C06C8">
        <w:rPr>
          <w:sz w:val="22"/>
          <w:szCs w:val="22"/>
          <w:lang w:eastAsia="de-DE"/>
        </w:rPr>
        <w:t>und</w:t>
      </w:r>
      <w:r w:rsidR="006C06C8" w:rsidRPr="001645DD">
        <w:rPr>
          <w:sz w:val="22"/>
          <w:szCs w:val="22"/>
          <w:lang w:eastAsia="de-DE"/>
        </w:rPr>
        <w:t xml:space="preserve"> legt</w:t>
      </w:r>
      <w:r w:rsidR="001645DD" w:rsidRPr="001645DD">
        <w:rPr>
          <w:sz w:val="22"/>
          <w:szCs w:val="22"/>
          <w:lang w:eastAsia="de-DE"/>
        </w:rPr>
        <w:t xml:space="preserve"> die Grundlage für ein möglichst großes Zeitfenster</w:t>
      </w:r>
      <w:r>
        <w:rPr>
          <w:sz w:val="22"/>
          <w:szCs w:val="22"/>
          <w:lang w:eastAsia="de-DE"/>
        </w:rPr>
        <w:t xml:space="preserve">, das </w:t>
      </w:r>
      <w:r w:rsidR="001645DD" w:rsidRPr="001645DD">
        <w:rPr>
          <w:sz w:val="22"/>
          <w:szCs w:val="22"/>
          <w:lang w:eastAsia="de-DE"/>
        </w:rPr>
        <w:t xml:space="preserve">für die Verdichtung bei </w:t>
      </w:r>
      <w:r w:rsidRPr="00FB6536">
        <w:rPr>
          <w:sz w:val="22"/>
          <w:szCs w:val="22"/>
          <w:lang w:eastAsia="de-DE"/>
        </w:rPr>
        <w:t>temperaturgesenktem Asphalt</w:t>
      </w:r>
      <w:r w:rsidRPr="00FB6536" w:rsidDel="00FB6536">
        <w:rPr>
          <w:sz w:val="22"/>
          <w:szCs w:val="22"/>
          <w:lang w:eastAsia="de-DE"/>
        </w:rPr>
        <w:t xml:space="preserve"> </w:t>
      </w:r>
      <w:r w:rsidR="001645DD" w:rsidRPr="001645DD">
        <w:rPr>
          <w:sz w:val="22"/>
          <w:szCs w:val="22"/>
          <w:lang w:eastAsia="de-DE"/>
        </w:rPr>
        <w:t xml:space="preserve">besonders kritisch ist. Dazu trägt auch eine effektive Bandheizung bei, die den Asphalt während des Transports </w:t>
      </w:r>
      <w:proofErr w:type="gramStart"/>
      <w:r w:rsidR="001645DD" w:rsidRPr="001645DD">
        <w:rPr>
          <w:sz w:val="22"/>
          <w:szCs w:val="22"/>
          <w:lang w:eastAsia="de-DE"/>
        </w:rPr>
        <w:t>zum Fertiger</w:t>
      </w:r>
      <w:proofErr w:type="gramEnd"/>
      <w:r w:rsidR="001645DD" w:rsidRPr="001645DD">
        <w:rPr>
          <w:sz w:val="22"/>
          <w:szCs w:val="22"/>
          <w:lang w:eastAsia="de-DE"/>
        </w:rPr>
        <w:t xml:space="preserve"> auf Temperatur hält.</w:t>
      </w:r>
    </w:p>
    <w:p w14:paraId="3269FAAC" w14:textId="77777777" w:rsidR="00A76C64" w:rsidRPr="00A76C64" w:rsidRDefault="00A76C64" w:rsidP="009363C3">
      <w:pPr>
        <w:autoSpaceDE w:val="0"/>
        <w:autoSpaceDN w:val="0"/>
        <w:adjustRightInd w:val="0"/>
        <w:jc w:val="both"/>
        <w:rPr>
          <w:sz w:val="22"/>
          <w:szCs w:val="22"/>
          <w:lang w:eastAsia="de-DE"/>
        </w:rPr>
      </w:pPr>
    </w:p>
    <w:p w14:paraId="4C3ADA14" w14:textId="303FFA0F" w:rsidR="00BA1EA7" w:rsidRDefault="00A76C64" w:rsidP="009363C3">
      <w:pPr>
        <w:autoSpaceDE w:val="0"/>
        <w:autoSpaceDN w:val="0"/>
        <w:adjustRightInd w:val="0"/>
        <w:jc w:val="both"/>
        <w:rPr>
          <w:sz w:val="22"/>
          <w:szCs w:val="22"/>
          <w:lang w:eastAsia="de-DE"/>
        </w:rPr>
      </w:pPr>
      <w:r w:rsidRPr="00A76C64">
        <w:rPr>
          <w:sz w:val="22"/>
          <w:szCs w:val="22"/>
          <w:lang w:eastAsia="de-DE"/>
        </w:rPr>
        <w:t xml:space="preserve">Elektrisch beheizt sind bei allen Bohlen auch sämtliche Komponenten, die Materialkontakt haben. Als vorteilhaft beim Einbau erweist sich insbesondere der Einsatz der Vögele Hochverdichtungstechnologie. Dabei sorgen impulshydraulisch beaufschlagte Pressleisten für hohe Vorverdichtungswerte, was ebenfalls das Zeitfenster für die Walzen verlängert. Darüber hinaus hat Vögele konkrete Technologien entwickelt und bereits im Einsatz, </w:t>
      </w:r>
      <w:proofErr w:type="gramStart"/>
      <w:r w:rsidRPr="00A76C64">
        <w:rPr>
          <w:sz w:val="22"/>
          <w:szCs w:val="22"/>
          <w:lang w:eastAsia="de-DE"/>
        </w:rPr>
        <w:t>die wertvolle Beiträge</w:t>
      </w:r>
      <w:proofErr w:type="gramEnd"/>
      <w:r w:rsidRPr="00A76C64">
        <w:rPr>
          <w:sz w:val="22"/>
          <w:szCs w:val="22"/>
          <w:lang w:eastAsia="de-DE"/>
        </w:rPr>
        <w:t xml:space="preserve"> für die Verarbeitung von temperaturabgesenkten Asphalten leisten: WITOS </w:t>
      </w:r>
      <w:proofErr w:type="spellStart"/>
      <w:r w:rsidRPr="00A76C64">
        <w:rPr>
          <w:sz w:val="22"/>
          <w:szCs w:val="22"/>
          <w:lang w:eastAsia="de-DE"/>
        </w:rPr>
        <w:t>Paving</w:t>
      </w:r>
      <w:proofErr w:type="spellEnd"/>
      <w:r w:rsidRPr="00A76C64">
        <w:rPr>
          <w:sz w:val="22"/>
          <w:szCs w:val="22"/>
          <w:lang w:eastAsia="de-DE"/>
        </w:rPr>
        <w:t xml:space="preserve"> Plus und </w:t>
      </w:r>
      <w:proofErr w:type="spellStart"/>
      <w:r w:rsidRPr="00A76C64">
        <w:rPr>
          <w:sz w:val="22"/>
          <w:szCs w:val="22"/>
          <w:lang w:eastAsia="de-DE"/>
        </w:rPr>
        <w:t>RoadScan</w:t>
      </w:r>
      <w:proofErr w:type="spellEnd"/>
      <w:r w:rsidRPr="00A76C64">
        <w:rPr>
          <w:sz w:val="22"/>
          <w:szCs w:val="22"/>
          <w:lang w:eastAsia="de-DE"/>
        </w:rPr>
        <w:t>.</w:t>
      </w:r>
    </w:p>
    <w:p w14:paraId="02CD14A4" w14:textId="01398F91" w:rsidR="001C79A8" w:rsidRDefault="001C79A8" w:rsidP="009363C3">
      <w:pPr>
        <w:autoSpaceDE w:val="0"/>
        <w:autoSpaceDN w:val="0"/>
        <w:adjustRightInd w:val="0"/>
        <w:jc w:val="both"/>
        <w:rPr>
          <w:sz w:val="22"/>
          <w:szCs w:val="22"/>
          <w:lang w:eastAsia="de-DE"/>
        </w:rPr>
      </w:pPr>
    </w:p>
    <w:p w14:paraId="3BED4AD7" w14:textId="35680137" w:rsidR="00A76C64" w:rsidRPr="00A76C64" w:rsidRDefault="00A76C64" w:rsidP="009363C3">
      <w:pPr>
        <w:autoSpaceDE w:val="0"/>
        <w:autoSpaceDN w:val="0"/>
        <w:adjustRightInd w:val="0"/>
        <w:jc w:val="both"/>
        <w:rPr>
          <w:b/>
          <w:bCs/>
          <w:sz w:val="22"/>
          <w:szCs w:val="22"/>
          <w:lang w:eastAsia="de-DE"/>
        </w:rPr>
      </w:pPr>
      <w:r w:rsidRPr="00A76C64">
        <w:rPr>
          <w:b/>
          <w:bCs/>
          <w:sz w:val="22"/>
          <w:szCs w:val="22"/>
          <w:lang w:eastAsia="de-DE"/>
        </w:rPr>
        <w:t>Prozesssicherheit bei Logistik und Einbau</w:t>
      </w:r>
    </w:p>
    <w:p w14:paraId="195CF4EC" w14:textId="60AA46ED" w:rsidR="00A76C64" w:rsidRPr="00A76C64" w:rsidRDefault="00A76C64" w:rsidP="009363C3">
      <w:pPr>
        <w:autoSpaceDE w:val="0"/>
        <w:autoSpaceDN w:val="0"/>
        <w:adjustRightInd w:val="0"/>
        <w:jc w:val="both"/>
        <w:rPr>
          <w:sz w:val="22"/>
          <w:szCs w:val="22"/>
          <w:lang w:eastAsia="de-DE"/>
        </w:rPr>
      </w:pPr>
      <w:r w:rsidRPr="00A76C64">
        <w:rPr>
          <w:sz w:val="22"/>
          <w:szCs w:val="22"/>
          <w:lang w:eastAsia="de-DE"/>
        </w:rPr>
        <w:t xml:space="preserve">Eine besondere Bedeutung bei der Verarbeitung temperaturabgesenkter Mischgüter spielt die Baustellenlogistik. </w:t>
      </w:r>
      <w:r w:rsidR="006B165A">
        <w:rPr>
          <w:sz w:val="22"/>
          <w:szCs w:val="22"/>
          <w:lang w:eastAsia="de-DE"/>
        </w:rPr>
        <w:t>D</w:t>
      </w:r>
      <w:r w:rsidRPr="00A76C64">
        <w:rPr>
          <w:sz w:val="22"/>
          <w:szCs w:val="22"/>
          <w:lang w:eastAsia="de-DE"/>
        </w:rPr>
        <w:t xml:space="preserve">ie größte Herausforderung ist das Zeitfenster für die Verdichtung: Gerade </w:t>
      </w:r>
      <w:r w:rsidR="006B165A" w:rsidRPr="006B165A">
        <w:rPr>
          <w:sz w:val="22"/>
          <w:szCs w:val="22"/>
          <w:lang w:eastAsia="de-DE"/>
        </w:rPr>
        <w:t>temperaturgesenkte Asphalt</w:t>
      </w:r>
      <w:r w:rsidR="006B165A">
        <w:rPr>
          <w:sz w:val="22"/>
          <w:szCs w:val="22"/>
          <w:lang w:eastAsia="de-DE"/>
        </w:rPr>
        <w:t>e</w:t>
      </w:r>
      <w:r w:rsidR="006B165A" w:rsidRPr="006B165A">
        <w:rPr>
          <w:sz w:val="22"/>
          <w:szCs w:val="22"/>
          <w:lang w:eastAsia="de-DE"/>
        </w:rPr>
        <w:t xml:space="preserve"> </w:t>
      </w:r>
      <w:r w:rsidRPr="00A76C64">
        <w:rPr>
          <w:sz w:val="22"/>
          <w:szCs w:val="22"/>
          <w:lang w:eastAsia="de-DE"/>
        </w:rPr>
        <w:t xml:space="preserve">werden mit zunehmender Viskosität verdichtungsunwilliger und es gilt, den Prozess bei möglichst hoher Materialtemperatur abzuschließen. Weil diese Asphalte jedoch weniger heiß hergestellt werden, muss beim Transport und auf der Baustelle ein Rad ins andere greifen, um den Walzen möglichst viel Verdichtungszeit zu lassen. Um diese komplexen Prozesse erfolgreich zu managen </w:t>
      </w:r>
      <w:r w:rsidR="00ED4F1D">
        <w:rPr>
          <w:sz w:val="22"/>
          <w:szCs w:val="22"/>
          <w:lang w:eastAsia="de-DE"/>
        </w:rPr>
        <w:t xml:space="preserve">hilft u. a. eine </w:t>
      </w:r>
      <w:r w:rsidRPr="00A76C64">
        <w:rPr>
          <w:sz w:val="22"/>
          <w:szCs w:val="22"/>
          <w:lang w:eastAsia="de-DE"/>
        </w:rPr>
        <w:t>vernetzte Systemlösung</w:t>
      </w:r>
      <w:r w:rsidR="00ED4F1D">
        <w:rPr>
          <w:sz w:val="22"/>
          <w:szCs w:val="22"/>
          <w:lang w:eastAsia="de-DE"/>
        </w:rPr>
        <w:t xml:space="preserve"> wie</w:t>
      </w:r>
      <w:r w:rsidR="006B165A">
        <w:rPr>
          <w:sz w:val="22"/>
          <w:szCs w:val="22"/>
          <w:lang w:eastAsia="de-DE"/>
        </w:rPr>
        <w:t xml:space="preserve"> </w:t>
      </w:r>
      <w:r w:rsidR="006B165A" w:rsidRPr="00A76C64">
        <w:rPr>
          <w:sz w:val="22"/>
          <w:szCs w:val="22"/>
          <w:lang w:eastAsia="de-DE"/>
        </w:rPr>
        <w:t xml:space="preserve">WITOS </w:t>
      </w:r>
      <w:proofErr w:type="spellStart"/>
      <w:r w:rsidR="006B165A" w:rsidRPr="00A76C64">
        <w:rPr>
          <w:sz w:val="22"/>
          <w:szCs w:val="22"/>
          <w:lang w:eastAsia="de-DE"/>
        </w:rPr>
        <w:t>Paving</w:t>
      </w:r>
      <w:proofErr w:type="spellEnd"/>
      <w:r w:rsidR="006B165A" w:rsidRPr="00A76C64">
        <w:rPr>
          <w:sz w:val="22"/>
          <w:szCs w:val="22"/>
          <w:lang w:eastAsia="de-DE"/>
        </w:rPr>
        <w:t xml:space="preserve"> Plus</w:t>
      </w:r>
      <w:r w:rsidR="006C06C8">
        <w:rPr>
          <w:sz w:val="22"/>
          <w:szCs w:val="22"/>
          <w:lang w:eastAsia="de-DE"/>
        </w:rPr>
        <w:t xml:space="preserve"> </w:t>
      </w:r>
      <w:r w:rsidRPr="00A76C64">
        <w:rPr>
          <w:sz w:val="22"/>
          <w:szCs w:val="22"/>
          <w:lang w:eastAsia="de-DE"/>
        </w:rPr>
        <w:t>zur Prozessoptimierung und Dokumentation, die aus fünf aufeinander abgestimmten Modulen für die unterschiedlichen Prozessbeteiligten besteht – vom Mischmeister über den Lkw-Fahrer bis zum Bauleiter.</w:t>
      </w:r>
    </w:p>
    <w:p w14:paraId="65AF3A60" w14:textId="0ECADE9A" w:rsidR="00BA1EA7" w:rsidRDefault="00A76C64" w:rsidP="009363C3">
      <w:pPr>
        <w:autoSpaceDE w:val="0"/>
        <w:autoSpaceDN w:val="0"/>
        <w:adjustRightInd w:val="0"/>
        <w:jc w:val="both"/>
        <w:rPr>
          <w:sz w:val="22"/>
          <w:szCs w:val="22"/>
          <w:lang w:eastAsia="de-DE"/>
        </w:rPr>
      </w:pPr>
      <w:r w:rsidRPr="00A76C64">
        <w:rPr>
          <w:sz w:val="22"/>
          <w:szCs w:val="22"/>
          <w:lang w:eastAsia="de-DE"/>
        </w:rPr>
        <w:t xml:space="preserve">Bei der Kontrolle und Einhaltung eines konstanten Temperaturfensters des Mischguts hat sich </w:t>
      </w:r>
      <w:r w:rsidR="00ED4F1D">
        <w:rPr>
          <w:sz w:val="22"/>
          <w:szCs w:val="22"/>
          <w:lang w:eastAsia="de-DE"/>
        </w:rPr>
        <w:t>der</w:t>
      </w:r>
      <w:r w:rsidRPr="00A76C64">
        <w:rPr>
          <w:sz w:val="22"/>
          <w:szCs w:val="22"/>
          <w:lang w:eastAsia="de-DE"/>
        </w:rPr>
        <w:t xml:space="preserve"> </w:t>
      </w:r>
      <w:proofErr w:type="spellStart"/>
      <w:r w:rsidRPr="00A76C64">
        <w:rPr>
          <w:sz w:val="22"/>
          <w:szCs w:val="22"/>
          <w:lang w:eastAsia="de-DE"/>
        </w:rPr>
        <w:t>RoadScan</w:t>
      </w:r>
      <w:proofErr w:type="spellEnd"/>
      <w:r w:rsidR="00ED4F1D" w:rsidRPr="00ED4F1D">
        <w:t xml:space="preserve"> </w:t>
      </w:r>
      <w:r w:rsidR="00ED4F1D" w:rsidRPr="00ED4F1D">
        <w:rPr>
          <w:sz w:val="22"/>
          <w:szCs w:val="22"/>
          <w:lang w:eastAsia="de-DE"/>
        </w:rPr>
        <w:t>etabliert</w:t>
      </w:r>
      <w:r w:rsidRPr="00A76C64">
        <w:rPr>
          <w:sz w:val="22"/>
          <w:szCs w:val="22"/>
          <w:lang w:eastAsia="de-DE"/>
        </w:rPr>
        <w:t xml:space="preserve">. Dabei misst eine Infrarotkamera präzise und </w:t>
      </w:r>
      <w:r w:rsidRPr="00A76C64">
        <w:rPr>
          <w:sz w:val="22"/>
          <w:szCs w:val="22"/>
          <w:lang w:eastAsia="de-DE"/>
        </w:rPr>
        <w:lastRenderedPageBreak/>
        <w:t xml:space="preserve">flächendeckend den geforderten Bereich hinter der Einbaubohle des </w:t>
      </w:r>
      <w:proofErr w:type="spellStart"/>
      <w:r w:rsidRPr="00A76C64">
        <w:rPr>
          <w:sz w:val="22"/>
          <w:szCs w:val="22"/>
          <w:lang w:eastAsia="de-DE"/>
        </w:rPr>
        <w:t>Straßenfertigers</w:t>
      </w:r>
      <w:proofErr w:type="spellEnd"/>
      <w:r w:rsidRPr="00A76C64">
        <w:rPr>
          <w:sz w:val="22"/>
          <w:szCs w:val="22"/>
          <w:lang w:eastAsia="de-DE"/>
        </w:rPr>
        <w:t xml:space="preserve"> auf 10 m Breite. </w:t>
      </w:r>
      <w:r w:rsidR="00ED4F1D">
        <w:rPr>
          <w:sz w:val="22"/>
          <w:szCs w:val="22"/>
          <w:lang w:eastAsia="de-DE"/>
        </w:rPr>
        <w:t>Dadurch werden</w:t>
      </w:r>
      <w:r w:rsidRPr="00A76C64">
        <w:rPr>
          <w:sz w:val="22"/>
          <w:szCs w:val="22"/>
          <w:lang w:eastAsia="de-DE"/>
        </w:rPr>
        <w:t xml:space="preserve"> bei der Verarbeitung von temperaturabgesenktem Asphalt Einbauqualität mess- und beweisbar, was etwa bei einer Überprüfung durch den Auftraggeber wichtig sein kann.</w:t>
      </w:r>
    </w:p>
    <w:p w14:paraId="0EF03B08" w14:textId="77777777" w:rsidR="001C79A8" w:rsidRDefault="001C79A8" w:rsidP="009363C3">
      <w:pPr>
        <w:autoSpaceDE w:val="0"/>
        <w:autoSpaceDN w:val="0"/>
        <w:adjustRightInd w:val="0"/>
        <w:jc w:val="both"/>
        <w:rPr>
          <w:sz w:val="22"/>
          <w:szCs w:val="22"/>
          <w:lang w:eastAsia="de-DE"/>
        </w:rPr>
      </w:pPr>
    </w:p>
    <w:p w14:paraId="75B0A6D1" w14:textId="37680E93" w:rsidR="00BA1EA7" w:rsidRPr="00CB4C67" w:rsidRDefault="00356FD2" w:rsidP="009363C3">
      <w:pPr>
        <w:autoSpaceDE w:val="0"/>
        <w:autoSpaceDN w:val="0"/>
        <w:adjustRightInd w:val="0"/>
        <w:jc w:val="both"/>
        <w:rPr>
          <w:b/>
          <w:bCs/>
          <w:sz w:val="22"/>
          <w:szCs w:val="22"/>
          <w:lang w:eastAsia="de-DE"/>
        </w:rPr>
      </w:pPr>
      <w:r w:rsidRPr="00356FD2">
        <w:rPr>
          <w:b/>
          <w:bCs/>
          <w:sz w:val="22"/>
          <w:szCs w:val="22"/>
          <w:lang w:eastAsia="de-DE"/>
        </w:rPr>
        <w:t>Schnelle Verdichtungszunahme mit Oszillation</w:t>
      </w:r>
    </w:p>
    <w:p w14:paraId="6AB57951" w14:textId="77DE48DC" w:rsidR="00356FD2" w:rsidRDefault="00356FD2" w:rsidP="0052764C">
      <w:pPr>
        <w:autoSpaceDE w:val="0"/>
        <w:autoSpaceDN w:val="0"/>
        <w:adjustRightInd w:val="0"/>
        <w:jc w:val="both"/>
        <w:rPr>
          <w:sz w:val="22"/>
          <w:szCs w:val="22"/>
          <w:lang w:eastAsia="de-DE"/>
        </w:rPr>
      </w:pPr>
      <w:r w:rsidRPr="00356FD2">
        <w:rPr>
          <w:sz w:val="22"/>
          <w:szCs w:val="22"/>
          <w:lang w:eastAsia="de-DE"/>
        </w:rPr>
        <w:t>Für die Verdichtung bedeutet der Einsatz temperaturabgesenkte Asphalte ein kürzeres Zeitfenster</w:t>
      </w:r>
      <w:r>
        <w:rPr>
          <w:sz w:val="22"/>
          <w:szCs w:val="22"/>
          <w:lang w:eastAsia="de-DE"/>
        </w:rPr>
        <w:t xml:space="preserve">, um die </w:t>
      </w:r>
      <w:r w:rsidR="00F96377">
        <w:rPr>
          <w:sz w:val="22"/>
          <w:szCs w:val="22"/>
          <w:lang w:eastAsia="de-DE"/>
        </w:rPr>
        <w:t>gewünschten</w:t>
      </w:r>
      <w:r w:rsidRPr="00356FD2">
        <w:rPr>
          <w:sz w:val="22"/>
          <w:szCs w:val="22"/>
          <w:lang w:eastAsia="de-DE"/>
        </w:rPr>
        <w:t xml:space="preserve"> Steifigkeitswerte</w:t>
      </w:r>
      <w:r>
        <w:rPr>
          <w:sz w:val="22"/>
          <w:szCs w:val="22"/>
          <w:lang w:eastAsia="de-DE"/>
        </w:rPr>
        <w:t xml:space="preserve"> zu erzielen</w:t>
      </w:r>
      <w:r w:rsidRPr="00356FD2">
        <w:rPr>
          <w:sz w:val="22"/>
          <w:szCs w:val="22"/>
          <w:lang w:eastAsia="de-DE"/>
        </w:rPr>
        <w:t xml:space="preserve">. </w:t>
      </w:r>
      <w:r w:rsidR="00F96377">
        <w:rPr>
          <w:sz w:val="22"/>
          <w:szCs w:val="22"/>
          <w:lang w:eastAsia="de-DE"/>
        </w:rPr>
        <w:t xml:space="preserve">Um trotzdem eine </w:t>
      </w:r>
      <w:r w:rsidR="00F96377" w:rsidRPr="00F96377">
        <w:rPr>
          <w:sz w:val="22"/>
          <w:szCs w:val="22"/>
          <w:lang w:eastAsia="de-DE"/>
        </w:rPr>
        <w:t xml:space="preserve">hohe Oberflächenqualität </w:t>
      </w:r>
      <w:r w:rsidR="00F96377">
        <w:rPr>
          <w:sz w:val="22"/>
          <w:szCs w:val="22"/>
          <w:lang w:eastAsia="de-DE"/>
        </w:rPr>
        <w:t>zu</w:t>
      </w:r>
      <w:r w:rsidR="002A3223">
        <w:rPr>
          <w:sz w:val="22"/>
          <w:szCs w:val="22"/>
          <w:lang w:eastAsia="de-DE"/>
        </w:rPr>
        <w:t xml:space="preserve"> erreichen</w:t>
      </w:r>
      <w:r w:rsidR="00F96377">
        <w:rPr>
          <w:sz w:val="22"/>
          <w:szCs w:val="22"/>
          <w:lang w:eastAsia="de-DE"/>
        </w:rPr>
        <w:t>,</w:t>
      </w:r>
      <w:r w:rsidR="00F96377" w:rsidRPr="00F96377">
        <w:rPr>
          <w:sz w:val="22"/>
          <w:szCs w:val="22"/>
          <w:lang w:eastAsia="de-DE"/>
        </w:rPr>
        <w:t xml:space="preserve"> </w:t>
      </w:r>
      <w:r w:rsidR="00F96377">
        <w:rPr>
          <w:sz w:val="22"/>
          <w:szCs w:val="22"/>
          <w:lang w:eastAsia="de-DE"/>
        </w:rPr>
        <w:t xml:space="preserve">stehen den </w:t>
      </w:r>
      <w:r w:rsidRPr="00356FD2">
        <w:rPr>
          <w:sz w:val="22"/>
          <w:szCs w:val="22"/>
          <w:lang w:eastAsia="de-DE"/>
        </w:rPr>
        <w:t>Bediener</w:t>
      </w:r>
      <w:r w:rsidR="00F96377">
        <w:rPr>
          <w:sz w:val="22"/>
          <w:szCs w:val="22"/>
          <w:lang w:eastAsia="de-DE"/>
        </w:rPr>
        <w:t>n</w:t>
      </w:r>
      <w:r>
        <w:rPr>
          <w:sz w:val="22"/>
          <w:szCs w:val="22"/>
          <w:lang w:eastAsia="de-DE"/>
        </w:rPr>
        <w:t xml:space="preserve"> </w:t>
      </w:r>
      <w:r w:rsidR="002A3223">
        <w:rPr>
          <w:sz w:val="22"/>
          <w:szCs w:val="22"/>
          <w:lang w:eastAsia="de-DE"/>
        </w:rPr>
        <w:t>für die</w:t>
      </w:r>
      <w:r>
        <w:rPr>
          <w:sz w:val="22"/>
          <w:szCs w:val="22"/>
          <w:lang w:eastAsia="de-DE"/>
        </w:rPr>
        <w:t xml:space="preserve"> </w:t>
      </w:r>
      <w:r w:rsidRPr="00356FD2">
        <w:rPr>
          <w:sz w:val="22"/>
          <w:szCs w:val="22"/>
          <w:lang w:eastAsia="de-DE"/>
        </w:rPr>
        <w:t xml:space="preserve">Verdichtung </w:t>
      </w:r>
      <w:r w:rsidR="00F96377" w:rsidRPr="00F96377">
        <w:rPr>
          <w:sz w:val="22"/>
          <w:szCs w:val="22"/>
          <w:lang w:eastAsia="de-DE"/>
        </w:rPr>
        <w:t xml:space="preserve">verschiedene Lösungen </w:t>
      </w:r>
      <w:r w:rsidR="00F96377">
        <w:rPr>
          <w:sz w:val="22"/>
          <w:szCs w:val="22"/>
          <w:lang w:eastAsia="de-DE"/>
        </w:rPr>
        <w:t>zur Verfügung.</w:t>
      </w:r>
      <w:r>
        <w:rPr>
          <w:sz w:val="22"/>
          <w:szCs w:val="22"/>
          <w:lang w:eastAsia="de-DE"/>
        </w:rPr>
        <w:t xml:space="preserve"> </w:t>
      </w:r>
    </w:p>
    <w:p w14:paraId="5DA50214" w14:textId="77777777" w:rsidR="00356FD2" w:rsidRDefault="00356FD2" w:rsidP="0052764C">
      <w:pPr>
        <w:autoSpaceDE w:val="0"/>
        <w:autoSpaceDN w:val="0"/>
        <w:adjustRightInd w:val="0"/>
        <w:jc w:val="both"/>
        <w:rPr>
          <w:sz w:val="22"/>
          <w:szCs w:val="22"/>
          <w:lang w:eastAsia="de-DE"/>
        </w:rPr>
      </w:pPr>
    </w:p>
    <w:p w14:paraId="2F0909DB" w14:textId="2AB75644" w:rsidR="00356FD2" w:rsidRDefault="00F96377" w:rsidP="0052764C">
      <w:pPr>
        <w:autoSpaceDE w:val="0"/>
        <w:autoSpaceDN w:val="0"/>
        <w:adjustRightInd w:val="0"/>
        <w:jc w:val="both"/>
        <w:rPr>
          <w:sz w:val="22"/>
          <w:szCs w:val="22"/>
          <w:lang w:eastAsia="de-DE"/>
        </w:rPr>
      </w:pPr>
      <w:r>
        <w:rPr>
          <w:sz w:val="22"/>
          <w:szCs w:val="22"/>
          <w:lang w:eastAsia="de-DE"/>
        </w:rPr>
        <w:t xml:space="preserve">An erster Stelle ist </w:t>
      </w:r>
      <w:r w:rsidR="00E63618" w:rsidRPr="00E63618">
        <w:rPr>
          <w:sz w:val="22"/>
          <w:szCs w:val="22"/>
          <w:lang w:eastAsia="de-DE"/>
        </w:rPr>
        <w:t>d</w:t>
      </w:r>
      <w:r w:rsidR="00E63618">
        <w:rPr>
          <w:sz w:val="22"/>
          <w:szCs w:val="22"/>
          <w:lang w:eastAsia="de-DE"/>
        </w:rPr>
        <w:t>ie</w:t>
      </w:r>
      <w:r w:rsidR="00E63618" w:rsidRPr="00E63618">
        <w:rPr>
          <w:sz w:val="22"/>
          <w:szCs w:val="22"/>
          <w:lang w:eastAsia="de-DE"/>
        </w:rPr>
        <w:t xml:space="preserve"> </w:t>
      </w:r>
      <w:r w:rsidR="00356FD2" w:rsidRPr="00356FD2">
        <w:rPr>
          <w:sz w:val="22"/>
          <w:szCs w:val="22"/>
          <w:lang w:eastAsia="de-DE"/>
        </w:rPr>
        <w:t>Oszillation</w:t>
      </w:r>
      <w:r>
        <w:rPr>
          <w:sz w:val="22"/>
          <w:szCs w:val="22"/>
          <w:lang w:eastAsia="de-DE"/>
        </w:rPr>
        <w:t xml:space="preserve"> zu nennen</w:t>
      </w:r>
      <w:r w:rsidR="00886D7D" w:rsidRPr="00E63618">
        <w:rPr>
          <w:sz w:val="22"/>
          <w:szCs w:val="22"/>
          <w:lang w:eastAsia="de-DE"/>
        </w:rPr>
        <w:t xml:space="preserve">, </w:t>
      </w:r>
      <w:r w:rsidR="00E63618" w:rsidRPr="00A1776F">
        <w:rPr>
          <w:sz w:val="22"/>
          <w:szCs w:val="22"/>
          <w:lang w:eastAsia="de-DE"/>
        </w:rPr>
        <w:t>die</w:t>
      </w:r>
      <w:r w:rsidR="00886D7D" w:rsidRPr="00E63618">
        <w:rPr>
          <w:sz w:val="22"/>
          <w:szCs w:val="22"/>
          <w:lang w:eastAsia="de-DE"/>
        </w:rPr>
        <w:t xml:space="preserve"> </w:t>
      </w:r>
      <w:r w:rsidR="00E63618" w:rsidRPr="00A1776F">
        <w:rPr>
          <w:sz w:val="22"/>
          <w:szCs w:val="22"/>
          <w:lang w:eastAsia="de-DE"/>
        </w:rPr>
        <w:t>Verdichtungss</w:t>
      </w:r>
      <w:r w:rsidR="00886D7D" w:rsidRPr="00E63618">
        <w:rPr>
          <w:sz w:val="22"/>
          <w:szCs w:val="22"/>
          <w:lang w:eastAsia="de-DE"/>
        </w:rPr>
        <w:t xml:space="preserve">pezialist Hamm vor </w:t>
      </w:r>
      <w:r w:rsidR="00E63618">
        <w:rPr>
          <w:sz w:val="22"/>
          <w:szCs w:val="22"/>
          <w:lang w:eastAsia="de-DE"/>
        </w:rPr>
        <w:t>rund</w:t>
      </w:r>
      <w:r w:rsidR="00E63618" w:rsidRPr="00A1776F">
        <w:rPr>
          <w:sz w:val="22"/>
          <w:szCs w:val="22"/>
          <w:lang w:eastAsia="de-DE"/>
        </w:rPr>
        <w:t xml:space="preserve"> 40 Jahren </w:t>
      </w:r>
      <w:r w:rsidR="00886D7D" w:rsidRPr="00E63618">
        <w:rPr>
          <w:sz w:val="22"/>
          <w:szCs w:val="22"/>
          <w:lang w:eastAsia="de-DE"/>
        </w:rPr>
        <w:t>entwickelte</w:t>
      </w:r>
      <w:r w:rsidRPr="00E63618">
        <w:rPr>
          <w:sz w:val="22"/>
          <w:szCs w:val="22"/>
          <w:lang w:eastAsia="de-DE"/>
        </w:rPr>
        <w:t>.</w:t>
      </w:r>
      <w:r w:rsidR="00356FD2" w:rsidRPr="00E63618">
        <w:rPr>
          <w:sz w:val="22"/>
          <w:szCs w:val="22"/>
          <w:lang w:eastAsia="de-DE"/>
        </w:rPr>
        <w:t xml:space="preserve"> Durch</w:t>
      </w:r>
      <w:r w:rsidR="00356FD2" w:rsidRPr="00356FD2">
        <w:rPr>
          <w:sz w:val="22"/>
          <w:szCs w:val="22"/>
          <w:lang w:eastAsia="de-DE"/>
        </w:rPr>
        <w:t xml:space="preserve"> </w:t>
      </w:r>
      <w:r>
        <w:rPr>
          <w:sz w:val="22"/>
          <w:szCs w:val="22"/>
          <w:lang w:eastAsia="de-DE"/>
        </w:rPr>
        <w:t xml:space="preserve">den </w:t>
      </w:r>
      <w:r w:rsidR="00356FD2" w:rsidRPr="00356FD2">
        <w:rPr>
          <w:sz w:val="22"/>
          <w:szCs w:val="22"/>
          <w:lang w:eastAsia="de-DE"/>
        </w:rPr>
        <w:t xml:space="preserve">permanenten Kontakt der Oszillationsbandage zum Untergrund wird eine schnelle Zunahme der Verdichtung möglich. Die im Vergleich zur Vibration materialschonendere Verdichtung </w:t>
      </w:r>
      <w:r>
        <w:rPr>
          <w:sz w:val="22"/>
          <w:szCs w:val="22"/>
          <w:lang w:eastAsia="de-DE"/>
        </w:rPr>
        <w:t>sorgt zudem dafür</w:t>
      </w:r>
      <w:r w:rsidR="00356FD2" w:rsidRPr="00356FD2">
        <w:rPr>
          <w:sz w:val="22"/>
          <w:szCs w:val="22"/>
          <w:lang w:eastAsia="de-DE"/>
        </w:rPr>
        <w:t xml:space="preserve">, dass Oberflächenschäden während der Verdichtung bei niedrigen Asphalttemperaturen vermieden werden. Auch bei der Bearbeitung von Nahtstellen spielt die Oszillation ihre </w:t>
      </w:r>
      <w:r w:rsidR="00886D7D">
        <w:rPr>
          <w:sz w:val="22"/>
          <w:szCs w:val="22"/>
          <w:lang w:eastAsia="de-DE"/>
        </w:rPr>
        <w:t>Vorteile</w:t>
      </w:r>
      <w:r w:rsidR="00356FD2" w:rsidRPr="00356FD2">
        <w:rPr>
          <w:sz w:val="22"/>
          <w:szCs w:val="22"/>
          <w:lang w:eastAsia="de-DE"/>
        </w:rPr>
        <w:t xml:space="preserve"> aus und verhindert Beschädigungen des bereits abgekühlten Asphalts. </w:t>
      </w:r>
    </w:p>
    <w:p w14:paraId="2DC7057F" w14:textId="77777777" w:rsidR="00F31C5B" w:rsidRDefault="00F31C5B" w:rsidP="0052764C">
      <w:pPr>
        <w:jc w:val="both"/>
        <w:rPr>
          <w:sz w:val="22"/>
          <w:szCs w:val="22"/>
          <w:lang w:eastAsia="de-DE"/>
        </w:rPr>
      </w:pPr>
    </w:p>
    <w:p w14:paraId="521CB3C0" w14:textId="6E4A17F5" w:rsidR="0052764C" w:rsidRDefault="00886D7D" w:rsidP="0052764C">
      <w:pPr>
        <w:jc w:val="both"/>
        <w:rPr>
          <w:sz w:val="22"/>
          <w:szCs w:val="22"/>
          <w:lang w:eastAsia="de-DE"/>
        </w:rPr>
      </w:pPr>
      <w:r w:rsidRPr="00886D7D">
        <w:rPr>
          <w:sz w:val="22"/>
          <w:szCs w:val="22"/>
          <w:lang w:eastAsia="de-DE"/>
        </w:rPr>
        <w:t xml:space="preserve">Eine weitere Lösung ist der Verdichtungsassistent </w:t>
      </w:r>
      <w:r>
        <w:rPr>
          <w:sz w:val="22"/>
          <w:szCs w:val="22"/>
          <w:lang w:eastAsia="de-DE"/>
        </w:rPr>
        <w:t xml:space="preserve">Hamm </w:t>
      </w:r>
      <w:r w:rsidRPr="00886D7D">
        <w:rPr>
          <w:sz w:val="22"/>
          <w:szCs w:val="22"/>
          <w:lang w:eastAsia="de-DE"/>
        </w:rPr>
        <w:t>Smart Compact, der die Verdichtungsenergie und -modi in beiden Bandagen bei Tandemwalzen der Serie HX kontinuierlich unter Berücksichtigung des Abkühlverhaltens des Asphalts und der aktuellen Steifigkeitswerte regelt. S</w:t>
      </w:r>
      <w:r>
        <w:rPr>
          <w:sz w:val="22"/>
          <w:szCs w:val="22"/>
          <w:lang w:eastAsia="de-DE"/>
        </w:rPr>
        <w:t>o zeigt Smart</w:t>
      </w:r>
      <w:r w:rsidRPr="00886D7D">
        <w:rPr>
          <w:sz w:val="22"/>
          <w:szCs w:val="22"/>
          <w:lang w:eastAsia="de-DE"/>
        </w:rPr>
        <w:t xml:space="preserve"> Compact </w:t>
      </w:r>
      <w:r>
        <w:rPr>
          <w:sz w:val="22"/>
          <w:szCs w:val="22"/>
          <w:lang w:eastAsia="de-DE"/>
        </w:rPr>
        <w:t>dem</w:t>
      </w:r>
      <w:r w:rsidRPr="00886D7D">
        <w:rPr>
          <w:sz w:val="22"/>
          <w:szCs w:val="22"/>
          <w:lang w:eastAsia="de-DE"/>
        </w:rPr>
        <w:t xml:space="preserve"> Bediener, ob statisch, mit Vibration oder Oszillation verdichtet </w:t>
      </w:r>
      <w:r>
        <w:rPr>
          <w:sz w:val="22"/>
          <w:szCs w:val="22"/>
          <w:lang w:eastAsia="de-DE"/>
        </w:rPr>
        <w:t>werden soll</w:t>
      </w:r>
      <w:r w:rsidRPr="00886D7D">
        <w:rPr>
          <w:sz w:val="22"/>
          <w:szCs w:val="22"/>
          <w:lang w:eastAsia="de-DE"/>
        </w:rPr>
        <w:t xml:space="preserve"> und wählt die erforderliche Verdichtungsenergie aus. Als Folge </w:t>
      </w:r>
      <w:r>
        <w:rPr>
          <w:sz w:val="22"/>
          <w:szCs w:val="22"/>
          <w:lang w:eastAsia="de-DE"/>
        </w:rPr>
        <w:t>wird eine</w:t>
      </w:r>
      <w:r w:rsidRPr="00886D7D">
        <w:rPr>
          <w:sz w:val="22"/>
          <w:szCs w:val="22"/>
          <w:lang w:eastAsia="de-DE"/>
        </w:rPr>
        <w:t xml:space="preserve"> Überverdichtung effektiv unterbunden, Oberflächenschäden vermieden und Überfahrten reduziert. Smart Compact erhöht die Effizienz bei der Verdichtung und nutzt die zur Verfügung stehende Zeit optimal aus.</w:t>
      </w:r>
    </w:p>
    <w:p w14:paraId="1395052A" w14:textId="77777777" w:rsidR="00BB76BA" w:rsidRDefault="00BB76BA" w:rsidP="0052764C">
      <w:pPr>
        <w:jc w:val="both"/>
        <w:rPr>
          <w:sz w:val="22"/>
          <w:szCs w:val="22"/>
          <w:lang w:eastAsia="de-DE"/>
        </w:rPr>
      </w:pPr>
    </w:p>
    <w:p w14:paraId="4F360904" w14:textId="5FE80E9C" w:rsidR="00BB76BA" w:rsidRPr="009A7EDB" w:rsidRDefault="009A7EDB" w:rsidP="0052764C">
      <w:pPr>
        <w:jc w:val="both"/>
        <w:rPr>
          <w:b/>
          <w:bCs/>
          <w:sz w:val="22"/>
          <w:szCs w:val="22"/>
          <w:lang w:eastAsia="de-DE"/>
        </w:rPr>
      </w:pPr>
      <w:r w:rsidRPr="009A7EDB">
        <w:rPr>
          <w:b/>
          <w:bCs/>
          <w:sz w:val="22"/>
          <w:szCs w:val="22"/>
          <w:lang w:eastAsia="de-DE"/>
        </w:rPr>
        <w:t>Straßenbaustoff mit viel Potenzial</w:t>
      </w:r>
    </w:p>
    <w:p w14:paraId="55E5458A" w14:textId="71A12C86" w:rsidR="00F31C5B" w:rsidRDefault="0052764C" w:rsidP="0052764C">
      <w:pPr>
        <w:jc w:val="both"/>
        <w:rPr>
          <w:sz w:val="22"/>
          <w:szCs w:val="22"/>
          <w:lang w:eastAsia="de-DE"/>
        </w:rPr>
      </w:pPr>
      <w:r w:rsidRPr="0052764C">
        <w:rPr>
          <w:sz w:val="22"/>
          <w:szCs w:val="22"/>
          <w:lang w:eastAsia="de-DE"/>
        </w:rPr>
        <w:t>Das Potenzial zur Energieeinsparung ist hoch beim temperaturabgesenkten Asphalt. Die gleichzeitigen Herausforderungen, die sich bei diesem Straßenbaustoff ergeben, lassen sich jedoch durch moderne und aufeinander abgestimmte Technologien meistern, wie sie die Wirtgen Group anbietet. Auf diese Weise kann das weniger heiße Mischguts nicht nur auf konventionelle Weise hergestellt, sondern auch eingebaut und verdichtet werden.</w:t>
      </w:r>
    </w:p>
    <w:p w14:paraId="43FC56EE" w14:textId="77777777" w:rsidR="0052764C" w:rsidRDefault="0052764C" w:rsidP="0052764C">
      <w:pPr>
        <w:jc w:val="both"/>
        <w:rPr>
          <w:sz w:val="22"/>
          <w:szCs w:val="22"/>
          <w:lang w:eastAsia="de-DE"/>
        </w:rPr>
      </w:pPr>
    </w:p>
    <w:p w14:paraId="40F70296" w14:textId="77777777" w:rsidR="0052764C" w:rsidRDefault="0052764C" w:rsidP="0052764C">
      <w:pPr>
        <w:jc w:val="both"/>
        <w:rPr>
          <w:sz w:val="22"/>
          <w:szCs w:val="22"/>
          <w:lang w:eastAsia="de-DE"/>
        </w:rPr>
      </w:pPr>
    </w:p>
    <w:p w14:paraId="4F9DE236" w14:textId="77777777" w:rsidR="00A1776F" w:rsidRDefault="00A1776F">
      <w:pPr>
        <w:rPr>
          <w:b/>
          <w:bCs/>
          <w:sz w:val="22"/>
          <w:szCs w:val="22"/>
          <w:lang w:eastAsia="de-DE"/>
        </w:rPr>
      </w:pPr>
      <w:r>
        <w:rPr>
          <w:b/>
          <w:bCs/>
          <w:sz w:val="22"/>
          <w:szCs w:val="22"/>
          <w:lang w:eastAsia="de-DE"/>
        </w:rPr>
        <w:br w:type="page"/>
      </w:r>
    </w:p>
    <w:p w14:paraId="7C7C5A74" w14:textId="76FC0349" w:rsidR="00A95CE5" w:rsidRDefault="00A95CE5" w:rsidP="00A76C64">
      <w:pPr>
        <w:autoSpaceDE w:val="0"/>
        <w:autoSpaceDN w:val="0"/>
        <w:adjustRightInd w:val="0"/>
        <w:rPr>
          <w:sz w:val="22"/>
          <w:szCs w:val="22"/>
          <w:lang w:eastAsia="de-DE"/>
        </w:rPr>
      </w:pPr>
      <w:r w:rsidRPr="005B2A6B">
        <w:rPr>
          <w:b/>
          <w:bCs/>
          <w:sz w:val="22"/>
          <w:szCs w:val="22"/>
          <w:lang w:eastAsia="de-DE"/>
        </w:rPr>
        <w:lastRenderedPageBreak/>
        <w:t>Fotos:</w:t>
      </w:r>
    </w:p>
    <w:p w14:paraId="69F471DE" w14:textId="683C4AB2" w:rsidR="00A95CE5" w:rsidRDefault="00A95CE5" w:rsidP="00A95CE5">
      <w:pPr>
        <w:autoSpaceDE w:val="0"/>
        <w:autoSpaceDN w:val="0"/>
        <w:adjustRightInd w:val="0"/>
        <w:rPr>
          <w:sz w:val="22"/>
          <w:szCs w:val="22"/>
          <w:lang w:eastAsia="de-DE"/>
        </w:rPr>
      </w:pPr>
    </w:p>
    <w:p w14:paraId="35A976E3" w14:textId="4CD47559" w:rsidR="00A95CE5" w:rsidRPr="005B2A6B" w:rsidRDefault="00A95CE5" w:rsidP="00A95CE5">
      <w:pPr>
        <w:autoSpaceDE w:val="0"/>
        <w:autoSpaceDN w:val="0"/>
        <w:adjustRightInd w:val="0"/>
        <w:rPr>
          <w:sz w:val="20"/>
          <w:szCs w:val="20"/>
        </w:rPr>
      </w:pPr>
      <w:r w:rsidRPr="0017288A">
        <w:rPr>
          <w:noProof/>
        </w:rPr>
        <w:drawing>
          <wp:inline distT="0" distB="0" distL="0" distR="0" wp14:anchorId="6F89E9F9" wp14:editId="4CA1899B">
            <wp:extent cx="2035687" cy="1584000"/>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8" cstate="email">
                      <a:extLst>
                        <a:ext uri="{28A0092B-C50C-407E-A947-70E740481C1C}">
                          <a14:useLocalDpi xmlns:a14="http://schemas.microsoft.com/office/drawing/2010/main"/>
                        </a:ext>
                      </a:extLst>
                    </a:blip>
                    <a:stretch>
                      <a:fillRect/>
                    </a:stretch>
                  </pic:blipFill>
                  <pic:spPr>
                    <a:xfrm>
                      <a:off x="0" y="0"/>
                      <a:ext cx="2035687" cy="1584000"/>
                    </a:xfrm>
                    <a:prstGeom prst="rect">
                      <a:avLst/>
                    </a:prstGeom>
                  </pic:spPr>
                </pic:pic>
              </a:graphicData>
            </a:graphic>
          </wp:inline>
        </w:drawing>
      </w:r>
    </w:p>
    <w:p w14:paraId="37850D32" w14:textId="36DC7DCD" w:rsidR="0042155D" w:rsidRPr="005B2A6B" w:rsidRDefault="0042155D" w:rsidP="00A95CE5">
      <w:pPr>
        <w:autoSpaceDE w:val="0"/>
        <w:autoSpaceDN w:val="0"/>
        <w:adjustRightInd w:val="0"/>
        <w:rPr>
          <w:b/>
          <w:bCs/>
          <w:sz w:val="20"/>
          <w:szCs w:val="20"/>
          <w:lang w:val="en-US" w:eastAsia="de-DE"/>
        </w:rPr>
      </w:pPr>
      <w:r w:rsidRPr="0042155D">
        <w:rPr>
          <w:b/>
          <w:bCs/>
          <w:sz w:val="20"/>
          <w:szCs w:val="20"/>
          <w:lang w:val="en-US" w:eastAsia="de-DE"/>
        </w:rPr>
        <w:t>WG_composing_ECO-Low-Temperature-Paving</w:t>
      </w:r>
      <w:r>
        <w:rPr>
          <w:b/>
          <w:bCs/>
          <w:sz w:val="20"/>
          <w:szCs w:val="20"/>
          <w:lang w:val="en-US" w:eastAsia="de-DE"/>
        </w:rPr>
        <w:t>_Temp</w:t>
      </w:r>
      <w:r w:rsidRPr="0042155D">
        <w:rPr>
          <w:b/>
          <w:bCs/>
          <w:sz w:val="20"/>
          <w:szCs w:val="20"/>
          <w:lang w:val="en-US" w:eastAsia="de-DE"/>
        </w:rPr>
        <w:t>.jpg</w:t>
      </w:r>
    </w:p>
    <w:p w14:paraId="7507AE06" w14:textId="177BF265" w:rsidR="005B2A6B" w:rsidRPr="00F31C5B" w:rsidRDefault="005B2A6B" w:rsidP="00A76C64">
      <w:pPr>
        <w:autoSpaceDE w:val="0"/>
        <w:autoSpaceDN w:val="0"/>
        <w:adjustRightInd w:val="0"/>
        <w:rPr>
          <w:sz w:val="20"/>
          <w:szCs w:val="20"/>
          <w:lang w:eastAsia="de-DE"/>
        </w:rPr>
      </w:pPr>
      <w:r w:rsidRPr="005B2A6B">
        <w:rPr>
          <w:sz w:val="20"/>
          <w:szCs w:val="20"/>
          <w:lang w:eastAsia="de-DE"/>
        </w:rPr>
        <w:t>Temperaturabgesenkter Asphalt ist ein Thema, das die Straßenbaubranche stark beschäftigt. Die Wirtgen Group hat dazu die technologische</w:t>
      </w:r>
      <w:r>
        <w:rPr>
          <w:sz w:val="20"/>
          <w:szCs w:val="20"/>
          <w:lang w:eastAsia="de-DE"/>
        </w:rPr>
        <w:t>n</w:t>
      </w:r>
      <w:r w:rsidRPr="005B2A6B">
        <w:rPr>
          <w:sz w:val="20"/>
          <w:szCs w:val="20"/>
          <w:lang w:eastAsia="de-DE"/>
        </w:rPr>
        <w:t xml:space="preserve"> Lösung</w:t>
      </w:r>
      <w:r>
        <w:rPr>
          <w:sz w:val="20"/>
          <w:szCs w:val="20"/>
          <w:lang w:eastAsia="de-DE"/>
        </w:rPr>
        <w:t>en.</w:t>
      </w:r>
    </w:p>
    <w:p w14:paraId="1659D1BE" w14:textId="77777777" w:rsidR="00A95CE5" w:rsidRDefault="00A95CE5" w:rsidP="00A76C64">
      <w:pPr>
        <w:autoSpaceDE w:val="0"/>
        <w:autoSpaceDN w:val="0"/>
        <w:adjustRightInd w:val="0"/>
        <w:rPr>
          <w:sz w:val="22"/>
          <w:szCs w:val="22"/>
          <w:lang w:eastAsia="de-DE"/>
        </w:rPr>
      </w:pPr>
    </w:p>
    <w:p w14:paraId="762B5A34" w14:textId="77777777" w:rsidR="00F31C5B" w:rsidRDefault="00F31C5B" w:rsidP="00A76C64">
      <w:pPr>
        <w:autoSpaceDE w:val="0"/>
        <w:autoSpaceDN w:val="0"/>
        <w:adjustRightInd w:val="0"/>
        <w:rPr>
          <w:sz w:val="22"/>
          <w:szCs w:val="22"/>
          <w:lang w:eastAsia="de-DE"/>
        </w:rPr>
      </w:pPr>
    </w:p>
    <w:p w14:paraId="75A7B760" w14:textId="1872E613" w:rsidR="00A95CE5" w:rsidRDefault="00A95CE5" w:rsidP="00A76C64">
      <w:pPr>
        <w:autoSpaceDE w:val="0"/>
        <w:autoSpaceDN w:val="0"/>
        <w:adjustRightInd w:val="0"/>
        <w:rPr>
          <w:sz w:val="22"/>
          <w:szCs w:val="22"/>
          <w:lang w:eastAsia="de-DE"/>
        </w:rPr>
      </w:pPr>
      <w:r w:rsidRPr="0017288A">
        <w:rPr>
          <w:noProof/>
        </w:rPr>
        <w:drawing>
          <wp:inline distT="0" distB="0" distL="0" distR="0" wp14:anchorId="0AF12459" wp14:editId="2135D9B8">
            <wp:extent cx="2386800" cy="1429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77" t="4705" r="12727" b="1923"/>
                    <a:stretch/>
                  </pic:blipFill>
                  <pic:spPr bwMode="auto">
                    <a:xfrm>
                      <a:off x="0" y="0"/>
                      <a:ext cx="2386800" cy="1429200"/>
                    </a:xfrm>
                    <a:prstGeom prst="rect">
                      <a:avLst/>
                    </a:prstGeom>
                    <a:ln>
                      <a:noFill/>
                    </a:ln>
                    <a:extLst>
                      <a:ext uri="{53640926-AAD7-44D8-BBD7-CCE9431645EC}">
                        <a14:shadowObscured xmlns:a14="http://schemas.microsoft.com/office/drawing/2010/main"/>
                      </a:ext>
                    </a:extLst>
                  </pic:spPr>
                </pic:pic>
              </a:graphicData>
            </a:graphic>
          </wp:inline>
        </w:drawing>
      </w:r>
    </w:p>
    <w:p w14:paraId="54123E1A" w14:textId="3704B991" w:rsidR="00F31C5B" w:rsidRPr="00F31C5B" w:rsidRDefault="005B2A6B" w:rsidP="00A76C64">
      <w:pPr>
        <w:autoSpaceDE w:val="0"/>
        <w:autoSpaceDN w:val="0"/>
        <w:adjustRightInd w:val="0"/>
        <w:rPr>
          <w:sz w:val="20"/>
          <w:szCs w:val="20"/>
          <w:lang w:eastAsia="de-DE"/>
        </w:rPr>
      </w:pPr>
      <w:r w:rsidRPr="005B2A6B">
        <w:rPr>
          <w:b/>
          <w:bCs/>
          <w:sz w:val="20"/>
          <w:szCs w:val="20"/>
          <w:lang w:eastAsia="de-DE"/>
        </w:rPr>
        <w:t>BE_TBA 4000_Boreta_DSC5883.jpg</w:t>
      </w:r>
      <w:r w:rsidRPr="005B2A6B">
        <w:rPr>
          <w:b/>
          <w:bCs/>
          <w:sz w:val="20"/>
          <w:szCs w:val="20"/>
          <w:lang w:eastAsia="de-DE"/>
        </w:rPr>
        <w:br/>
      </w:r>
      <w:r w:rsidR="00F31C5B" w:rsidRPr="00F31C5B">
        <w:rPr>
          <w:sz w:val="20"/>
          <w:szCs w:val="20"/>
          <w:lang w:eastAsia="de-DE"/>
        </w:rPr>
        <w:t>Schaumbitumen ist deshalb interessant, weil bei diesem Bindemittel zur Herstellung von temperaturabgesenktem Asphalt lediglich Wasser als Hilfsstoff benötigt wird, das ohnehin an jeder Asphaltmischanlage verfügbar ist.</w:t>
      </w:r>
    </w:p>
    <w:p w14:paraId="29A8474C" w14:textId="77777777" w:rsidR="00F31C5B" w:rsidRDefault="00F31C5B" w:rsidP="00A76C64">
      <w:pPr>
        <w:autoSpaceDE w:val="0"/>
        <w:autoSpaceDN w:val="0"/>
        <w:adjustRightInd w:val="0"/>
        <w:rPr>
          <w:sz w:val="22"/>
          <w:szCs w:val="22"/>
          <w:lang w:eastAsia="de-DE"/>
        </w:rPr>
      </w:pPr>
    </w:p>
    <w:p w14:paraId="22543DAF" w14:textId="77777777" w:rsidR="00A95CE5" w:rsidRDefault="00A95CE5" w:rsidP="00A76C64">
      <w:pPr>
        <w:autoSpaceDE w:val="0"/>
        <w:autoSpaceDN w:val="0"/>
        <w:adjustRightInd w:val="0"/>
        <w:rPr>
          <w:sz w:val="22"/>
          <w:szCs w:val="22"/>
          <w:lang w:eastAsia="de-DE"/>
        </w:rPr>
      </w:pPr>
    </w:p>
    <w:p w14:paraId="05E894B2" w14:textId="7A387224" w:rsidR="00F31C5B" w:rsidRPr="00F31C5B" w:rsidRDefault="00F31C5B" w:rsidP="008755E5">
      <w:pPr>
        <w:pStyle w:val="Text"/>
        <w:rPr>
          <w:iCs/>
        </w:rPr>
      </w:pPr>
      <w:r w:rsidRPr="00F31C5B">
        <w:rPr>
          <w:iCs/>
          <w:noProof/>
          <w:color w:val="FF0000"/>
        </w:rPr>
        <w:drawing>
          <wp:inline distT="0" distB="0" distL="0" distR="0" wp14:anchorId="627FBEA5" wp14:editId="1535D10D">
            <wp:extent cx="2383200" cy="154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email">
                      <a:extLst>
                        <a:ext uri="{28A0092B-C50C-407E-A947-70E740481C1C}">
                          <a14:useLocalDpi xmlns:a14="http://schemas.microsoft.com/office/drawing/2010/main"/>
                        </a:ext>
                      </a:extLst>
                    </a:blip>
                    <a:stretch>
                      <a:fillRect/>
                    </a:stretch>
                  </pic:blipFill>
                  <pic:spPr>
                    <a:xfrm>
                      <a:off x="0" y="0"/>
                      <a:ext cx="2383200" cy="1544400"/>
                    </a:xfrm>
                    <a:prstGeom prst="rect">
                      <a:avLst/>
                    </a:prstGeom>
                  </pic:spPr>
                </pic:pic>
              </a:graphicData>
            </a:graphic>
          </wp:inline>
        </w:drawing>
      </w:r>
    </w:p>
    <w:p w14:paraId="7E6BC900" w14:textId="43D2F59E" w:rsidR="00F31C5B" w:rsidRPr="00F31C5B" w:rsidRDefault="0042155D" w:rsidP="00F31C5B">
      <w:pPr>
        <w:pStyle w:val="Text"/>
        <w:jc w:val="left"/>
        <w:rPr>
          <w:iCs/>
          <w:sz w:val="20"/>
          <w:szCs w:val="20"/>
        </w:rPr>
      </w:pPr>
      <w:r>
        <w:rPr>
          <w:b/>
          <w:bCs/>
          <w:sz w:val="20"/>
          <w:szCs w:val="20"/>
          <w:lang w:eastAsia="de-DE"/>
        </w:rPr>
        <w:t>J</w:t>
      </w:r>
      <w:r w:rsidR="005B2A6B" w:rsidRPr="005B2A6B">
        <w:rPr>
          <w:b/>
          <w:bCs/>
          <w:sz w:val="20"/>
          <w:szCs w:val="20"/>
          <w:lang w:eastAsia="de-DE"/>
        </w:rPr>
        <w:t>V_pic_RoadScan_00015.jpg</w:t>
      </w:r>
      <w:r w:rsidR="005B2A6B" w:rsidRPr="005B2A6B">
        <w:rPr>
          <w:b/>
          <w:bCs/>
          <w:sz w:val="20"/>
          <w:szCs w:val="20"/>
          <w:lang w:eastAsia="de-DE"/>
        </w:rPr>
        <w:br/>
      </w:r>
      <w:r w:rsidR="00F31C5B" w:rsidRPr="00F31C5B">
        <w:rPr>
          <w:iCs/>
          <w:sz w:val="20"/>
          <w:szCs w:val="20"/>
        </w:rPr>
        <w:t xml:space="preserve">Die flächendeckende Temperaturkontrolle </w:t>
      </w:r>
      <w:r w:rsidR="00F31C5B">
        <w:rPr>
          <w:iCs/>
          <w:sz w:val="20"/>
          <w:szCs w:val="20"/>
        </w:rPr>
        <w:t xml:space="preserve">gewinnt </w:t>
      </w:r>
      <w:r w:rsidR="00F31C5B" w:rsidRPr="00F31C5B">
        <w:rPr>
          <w:iCs/>
          <w:sz w:val="20"/>
          <w:szCs w:val="20"/>
        </w:rPr>
        <w:t xml:space="preserve">in immer mehr Märkten an Bedeutung. Mit dem kontaktlosen Temperatur-Messsystem </w:t>
      </w:r>
      <w:proofErr w:type="spellStart"/>
      <w:r w:rsidR="00F31C5B" w:rsidRPr="00F31C5B">
        <w:rPr>
          <w:iCs/>
          <w:sz w:val="20"/>
          <w:szCs w:val="20"/>
        </w:rPr>
        <w:t>RoadScan</w:t>
      </w:r>
      <w:proofErr w:type="spellEnd"/>
      <w:r w:rsidR="00F31C5B" w:rsidRPr="00F31C5B">
        <w:rPr>
          <w:iCs/>
          <w:sz w:val="20"/>
          <w:szCs w:val="20"/>
        </w:rPr>
        <w:t xml:space="preserve"> bietet V</w:t>
      </w:r>
      <w:r w:rsidR="00F31C5B">
        <w:rPr>
          <w:iCs/>
          <w:sz w:val="20"/>
          <w:szCs w:val="20"/>
        </w:rPr>
        <w:t>ögele</w:t>
      </w:r>
      <w:r w:rsidR="00F31C5B" w:rsidRPr="00F31C5B">
        <w:rPr>
          <w:iCs/>
          <w:sz w:val="20"/>
          <w:szCs w:val="20"/>
        </w:rPr>
        <w:t xml:space="preserve"> eine innovative und wirtschaftliche Lösung für die Straßenbaubranche.</w:t>
      </w:r>
    </w:p>
    <w:p w14:paraId="297771C7" w14:textId="77777777" w:rsidR="00F31C5B" w:rsidRPr="00F31C5B" w:rsidRDefault="00F31C5B" w:rsidP="00F31C5B">
      <w:pPr>
        <w:pStyle w:val="Text"/>
        <w:jc w:val="left"/>
        <w:rPr>
          <w:iCs/>
          <w:sz w:val="20"/>
          <w:szCs w:val="20"/>
        </w:rPr>
      </w:pPr>
    </w:p>
    <w:p w14:paraId="7094A928" w14:textId="77777777" w:rsidR="00F31C5B" w:rsidRPr="00F31C5B" w:rsidRDefault="00F31C5B" w:rsidP="008755E5">
      <w:pPr>
        <w:pStyle w:val="Text"/>
        <w:rPr>
          <w:iCs/>
          <w:sz w:val="20"/>
          <w:szCs w:val="20"/>
        </w:rPr>
      </w:pPr>
    </w:p>
    <w:p w14:paraId="1A7CC7FF" w14:textId="77777777" w:rsidR="001D0769" w:rsidRDefault="001D0769" w:rsidP="008755E5">
      <w:pPr>
        <w:pStyle w:val="Text"/>
        <w:rPr>
          <w:iCs/>
        </w:rPr>
      </w:pPr>
    </w:p>
    <w:p w14:paraId="0329545D" w14:textId="77777777" w:rsidR="009A7EDB" w:rsidRPr="00756272" w:rsidRDefault="009A7EDB" w:rsidP="009A7EDB">
      <w:pPr>
        <w:pStyle w:val="BUbold"/>
      </w:pPr>
      <w:r>
        <w:rPr>
          <w:noProof/>
          <w:lang w:val="de-DE" w:eastAsia="de-DE"/>
        </w:rPr>
        <w:lastRenderedPageBreak/>
        <w:drawing>
          <wp:inline distT="0" distB="0" distL="0" distR="0" wp14:anchorId="0F9B877A" wp14:editId="1F1574FD">
            <wp:extent cx="2404796" cy="1383712"/>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404796" cy="1383712"/>
                    </a:xfrm>
                    <a:prstGeom prst="rect">
                      <a:avLst/>
                    </a:prstGeom>
                    <a:noFill/>
                    <a:ln>
                      <a:noFill/>
                    </a:ln>
                  </pic:spPr>
                </pic:pic>
              </a:graphicData>
            </a:graphic>
          </wp:inline>
        </w:drawing>
      </w:r>
      <w:r w:rsidRPr="00756272">
        <w:br/>
      </w:r>
      <w:proofErr w:type="spellStart"/>
      <w:r w:rsidRPr="00756272">
        <w:t>HAMM_low</w:t>
      </w:r>
      <w:proofErr w:type="spellEnd"/>
      <w:r w:rsidRPr="00756272">
        <w:t xml:space="preserve"> temperature a</w:t>
      </w:r>
      <w:r>
        <w:t>sphalt compaction_01</w:t>
      </w:r>
    </w:p>
    <w:p w14:paraId="63961474" w14:textId="77777777" w:rsidR="009A7EDB" w:rsidRPr="00756272" w:rsidRDefault="009A7EDB" w:rsidP="009A7EDB">
      <w:pPr>
        <w:pStyle w:val="BUnormal"/>
        <w:rPr>
          <w:lang w:val="de-DE"/>
        </w:rPr>
      </w:pPr>
      <w:r w:rsidRPr="00756272">
        <w:rPr>
          <w:lang w:val="de-DE"/>
        </w:rPr>
        <w:t>Automatische Verdichtung mit Smart C</w:t>
      </w:r>
      <w:r>
        <w:rPr>
          <w:lang w:val="de-DE"/>
        </w:rPr>
        <w:t>ompact stellt eine optimale Lösung für die Verdichtung von temperaturabgesenkten Asphalten dar.</w:t>
      </w:r>
    </w:p>
    <w:p w14:paraId="78F0A2C2" w14:textId="77777777" w:rsidR="00A95CE5" w:rsidRDefault="00A95CE5" w:rsidP="008755E5">
      <w:pPr>
        <w:pStyle w:val="Text"/>
        <w:rPr>
          <w:iCs/>
        </w:rPr>
      </w:pPr>
    </w:p>
    <w:p w14:paraId="31DE49F5" w14:textId="77777777" w:rsidR="00A95CE5" w:rsidRPr="0017288A" w:rsidRDefault="00A95CE5" w:rsidP="008755E5">
      <w:pPr>
        <w:pStyle w:val="Text"/>
        <w:rPr>
          <w:iCs/>
        </w:rPr>
      </w:pPr>
    </w:p>
    <w:p w14:paraId="2B0AA557" w14:textId="0FEEC9EC" w:rsidR="008755E5" w:rsidRPr="00E04039" w:rsidRDefault="00651E5D" w:rsidP="008755E5">
      <w:pPr>
        <w:pStyle w:val="Text"/>
      </w:pPr>
      <w:r w:rsidRPr="00E04039">
        <w:rPr>
          <w:i/>
          <w:u w:val="single"/>
        </w:rPr>
        <w:t>Hinweis:</w:t>
      </w:r>
      <w:r w:rsidRPr="00E04039">
        <w:rPr>
          <w:i/>
        </w:rPr>
        <w:t xml:space="preserve"> Diese Fotos dienen lediglich der Voransicht. Für den Abdruck in den Publikationen nutzen Sie bitte die Fotos in 300 dpi-Auflösung, die auf den Webseiten der Wirtgen Group als Download zur Verfügung stehen.</w:t>
      </w:r>
    </w:p>
    <w:p w14:paraId="5275C4B5" w14:textId="77777777" w:rsidR="008755E5" w:rsidRPr="00E04039" w:rsidRDefault="008755E5" w:rsidP="008755E5">
      <w:pPr>
        <w:pStyle w:val="Text"/>
      </w:pPr>
    </w:p>
    <w:p w14:paraId="0B08463F" w14:textId="77777777" w:rsidR="008755E5" w:rsidRDefault="008755E5" w:rsidP="008755E5">
      <w:pPr>
        <w:pStyle w:val="Text"/>
      </w:pPr>
    </w:p>
    <w:p w14:paraId="71F45639" w14:textId="77777777" w:rsidR="00C02C15" w:rsidRPr="00E04039" w:rsidRDefault="00C02C15" w:rsidP="008755E5">
      <w:pPr>
        <w:pStyle w:val="Text"/>
      </w:pPr>
    </w:p>
    <w:tbl>
      <w:tblPr>
        <w:tblStyle w:val="Basic"/>
        <w:tblW w:w="0" w:type="auto"/>
        <w:tblLook w:val="04A0" w:firstRow="1" w:lastRow="0" w:firstColumn="1" w:lastColumn="0" w:noHBand="0" w:noVBand="1"/>
      </w:tblPr>
      <w:tblGrid>
        <w:gridCol w:w="4778"/>
        <w:gridCol w:w="4746"/>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8E7B5E">
            <w:pPr>
              <w:pStyle w:val="HeadlineKontakte"/>
            </w:pPr>
            <w:r w:rsidRPr="00E04039">
              <w:rPr>
                <w:rFonts w:eastAsia="Calibri" w:cs="Arial"/>
                <w:caps w:val="0"/>
                <w:szCs w:val="22"/>
              </w:rPr>
              <w:t>Weitere Informationen</w:t>
            </w:r>
            <w:r w:rsidRPr="00E04039">
              <w:t xml:space="preserve"> </w:t>
            </w:r>
          </w:p>
          <w:p w14:paraId="3DCFA73F" w14:textId="77777777" w:rsidR="008755E5" w:rsidRPr="00E04039" w:rsidRDefault="008755E5" w:rsidP="008E7B5E">
            <w:pPr>
              <w:pStyle w:val="HeadlineKontakte"/>
            </w:pPr>
            <w:r w:rsidRPr="00E04039">
              <w:rPr>
                <w:rFonts w:eastAsia="Calibri" w:cs="Arial"/>
                <w:caps w:val="0"/>
                <w:szCs w:val="22"/>
              </w:rPr>
              <w:t>erhalten Sie bei</w:t>
            </w:r>
            <w:r w:rsidRPr="00E04039">
              <w:t>:</w:t>
            </w:r>
          </w:p>
          <w:p w14:paraId="624FF247" w14:textId="77777777" w:rsidR="008755E5" w:rsidRPr="00E04039" w:rsidRDefault="008755E5" w:rsidP="008E7B5E">
            <w:pPr>
              <w:pStyle w:val="Text"/>
            </w:pPr>
            <w:r w:rsidRPr="00E04039">
              <w:t>WIRTGEN GROUP</w:t>
            </w:r>
          </w:p>
          <w:p w14:paraId="300E7831" w14:textId="77777777" w:rsidR="008755E5" w:rsidRPr="00E04039" w:rsidRDefault="002D2EE5" w:rsidP="008E7B5E">
            <w:pPr>
              <w:pStyle w:val="Text"/>
            </w:pPr>
            <w:r w:rsidRPr="00E04039">
              <w:t>Public Relations</w:t>
            </w:r>
          </w:p>
          <w:p w14:paraId="3625C6F1" w14:textId="77777777" w:rsidR="008755E5" w:rsidRPr="00E04039" w:rsidRDefault="008755E5" w:rsidP="008E7B5E">
            <w:pPr>
              <w:pStyle w:val="Text"/>
            </w:pPr>
            <w:r w:rsidRPr="00E04039">
              <w:t>Reinhard-Wirtgen-Straße 2</w:t>
            </w:r>
          </w:p>
          <w:p w14:paraId="624DEEE7" w14:textId="77777777" w:rsidR="008755E5" w:rsidRPr="00E04039" w:rsidRDefault="008755E5" w:rsidP="008E7B5E">
            <w:pPr>
              <w:pStyle w:val="Text"/>
            </w:pPr>
            <w:r w:rsidRPr="00E04039">
              <w:t>53578 Windhagen</w:t>
            </w:r>
          </w:p>
          <w:p w14:paraId="62D30E93" w14:textId="77777777" w:rsidR="008755E5" w:rsidRPr="00E04039" w:rsidRDefault="008755E5" w:rsidP="008E7B5E">
            <w:pPr>
              <w:pStyle w:val="Text"/>
            </w:pPr>
            <w:r w:rsidRPr="00E04039">
              <w:t>Deutschland</w:t>
            </w:r>
          </w:p>
          <w:p w14:paraId="55E30481" w14:textId="77777777" w:rsidR="008755E5" w:rsidRPr="00E04039" w:rsidRDefault="008755E5" w:rsidP="008E7B5E">
            <w:pPr>
              <w:pStyle w:val="Text"/>
            </w:pPr>
          </w:p>
          <w:p w14:paraId="0130A04F" w14:textId="1870B8B6" w:rsidR="002603EC" w:rsidRPr="006570EF" w:rsidRDefault="008755E5" w:rsidP="008E7B5E">
            <w:pPr>
              <w:pStyle w:val="Text"/>
            </w:pPr>
            <w:r w:rsidRPr="00E04039">
              <w:t>Telefon: +</w:t>
            </w:r>
            <w:r w:rsidRPr="006570EF">
              <w:t xml:space="preserve">49 (0) 2645 131 – </w:t>
            </w:r>
            <w:r w:rsidR="001A12EC" w:rsidRPr="006570EF">
              <w:t>1966</w:t>
            </w:r>
          </w:p>
          <w:p w14:paraId="4182A933" w14:textId="77777777" w:rsidR="008755E5" w:rsidRPr="006570EF" w:rsidRDefault="008755E5" w:rsidP="008E7B5E">
            <w:pPr>
              <w:pStyle w:val="Text"/>
            </w:pPr>
            <w:r w:rsidRPr="006570EF">
              <w:t>Telefax: +49 (0) 2645 131 – 499</w:t>
            </w:r>
          </w:p>
          <w:p w14:paraId="4CA1F3B4" w14:textId="77777777" w:rsidR="008755E5" w:rsidRPr="00E04039" w:rsidRDefault="008755E5" w:rsidP="008E7B5E">
            <w:pPr>
              <w:pStyle w:val="Text"/>
            </w:pPr>
            <w:r w:rsidRPr="006570EF">
              <w:t xml:space="preserve">E-Mail: </w:t>
            </w:r>
            <w:r w:rsidR="002D2EE5" w:rsidRPr="006570EF">
              <w:t>PR</w:t>
            </w:r>
            <w:r w:rsidRPr="006570EF">
              <w:t>@wirtgen</w:t>
            </w:r>
            <w:r w:rsidR="002D2EE5" w:rsidRPr="006570EF">
              <w:t>-group</w:t>
            </w:r>
            <w:r w:rsidRPr="00E04039">
              <w:t>.com</w:t>
            </w:r>
          </w:p>
          <w:p w14:paraId="7C0F0E17" w14:textId="77777777" w:rsidR="008755E5" w:rsidRPr="00E04039" w:rsidRDefault="002D2EE5" w:rsidP="008E7B5E">
            <w:pPr>
              <w:pStyle w:val="Text"/>
              <w:rPr>
                <w:lang w:val="en-US"/>
              </w:rPr>
            </w:pPr>
            <w:r w:rsidRPr="00E04039">
              <w:rPr>
                <w:lang w:val="en-US"/>
              </w:rPr>
              <w:t>www.wirtgen-group.com</w:t>
            </w: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6570EF">
      <w:pPr>
        <w:spacing w:line="280" w:lineRule="atLeast"/>
        <w:jc w:val="both"/>
      </w:pPr>
    </w:p>
    <w:sectPr w:rsidR="00D166AC" w:rsidRPr="00E04039"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EAA1" w14:textId="77777777" w:rsidR="000A237B" w:rsidRDefault="000A237B" w:rsidP="00E55534">
      <w:r>
        <w:separator/>
      </w:r>
    </w:p>
  </w:endnote>
  <w:endnote w:type="continuationSeparator" w:id="0">
    <w:p w14:paraId="4FDC20CA" w14:textId="77777777" w:rsidR="000A237B" w:rsidRDefault="000A237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AD22D" w14:textId="77777777" w:rsidR="000A237B" w:rsidRDefault="000A237B" w:rsidP="00E55534">
      <w:r>
        <w:separator/>
      </w:r>
    </w:p>
  </w:footnote>
  <w:footnote w:type="continuationSeparator" w:id="0">
    <w:p w14:paraId="687AC616" w14:textId="77777777" w:rsidR="000A237B" w:rsidRDefault="000A237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4A2D" w14:textId="601E1B04" w:rsidR="003E6300" w:rsidRDefault="005B2A6B">
    <w:pPr>
      <w:pStyle w:val="Kopfzeile"/>
    </w:pPr>
    <w:r>
      <w:rPr>
        <w:noProof/>
      </w:rPr>
      <mc:AlternateContent>
        <mc:Choice Requires="wps">
          <w:drawing>
            <wp:anchor distT="0" distB="0" distL="0" distR="0" simplePos="0" relativeHeight="251662336" behindDoc="0" locked="0" layoutInCell="1" allowOverlap="1" wp14:anchorId="7DFF4D3A" wp14:editId="7AF1D8C7">
              <wp:simplePos x="635" y="635"/>
              <wp:positionH relativeFrom="page">
                <wp:align>right</wp:align>
              </wp:positionH>
              <wp:positionV relativeFrom="page">
                <wp:align>top</wp:align>
              </wp:positionV>
              <wp:extent cx="443865" cy="443865"/>
              <wp:effectExtent l="0" t="0" r="0" b="16510"/>
              <wp:wrapNone/>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4E5CCD" w14:textId="414ADCAB"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DFF4D3A" id="_x0000_t202" coordsize="21600,21600" o:spt="202" path="m,l,21600r21600,l21600,xe">
              <v:stroke joinstyle="miter"/>
              <v:path gradientshapeok="t" o:connecttype="rect"/>
            </v:shapetype>
            <v:shape id="Textfeld 18"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4E5CCD" w14:textId="414ADCAB"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11EF9368" w:rsidR="00533132" w:rsidRPr="00533132" w:rsidRDefault="005B2A6B" w:rsidP="00533132">
    <w:pPr>
      <w:pStyle w:val="Kopfzeile"/>
    </w:pPr>
    <w:r>
      <w:rPr>
        <w:noProof/>
        <w:lang w:eastAsia="zh-CN"/>
      </w:rPr>
      <mc:AlternateContent>
        <mc:Choice Requires="wps">
          <w:drawing>
            <wp:anchor distT="0" distB="0" distL="0" distR="0" simplePos="0" relativeHeight="251663360" behindDoc="0" locked="0" layoutInCell="1" allowOverlap="1" wp14:anchorId="2EF6B07C" wp14:editId="3F893D4F">
              <wp:simplePos x="755374" y="453224"/>
              <wp:positionH relativeFrom="page">
                <wp:align>right</wp:align>
              </wp:positionH>
              <wp:positionV relativeFrom="page">
                <wp:align>top</wp:align>
              </wp:positionV>
              <wp:extent cx="443865" cy="443865"/>
              <wp:effectExtent l="0" t="0" r="0" b="16510"/>
              <wp:wrapNone/>
              <wp:docPr id="19" name="Textfeld 1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B6E85D" w14:textId="62FD2D7F"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F6B07C" id="_x0000_t202" coordsize="21600,21600" o:spt="202" path="m,l,21600r21600,l21600,xe">
              <v:stroke joinstyle="miter"/>
              <v:path gradientshapeok="t" o:connecttype="rect"/>
            </v:shapetype>
            <v:shape id="Textfeld 19"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BB6E85D" w14:textId="62FD2D7F"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789AB6B" w:rsidR="00533132" w:rsidRDefault="005B2A6B">
    <w:pPr>
      <w:pStyle w:val="Kopfzeile"/>
    </w:pPr>
    <w:r>
      <w:rPr>
        <w:noProof/>
        <w:lang w:eastAsia="zh-CN"/>
      </w:rPr>
      <mc:AlternateContent>
        <mc:Choice Requires="wps">
          <w:drawing>
            <wp:anchor distT="0" distB="0" distL="0" distR="0" simplePos="0" relativeHeight="251661312" behindDoc="0" locked="0" layoutInCell="1" allowOverlap="1" wp14:anchorId="5782095A" wp14:editId="4482B309">
              <wp:simplePos x="635" y="635"/>
              <wp:positionH relativeFrom="page">
                <wp:align>right</wp:align>
              </wp:positionH>
              <wp:positionV relativeFrom="page">
                <wp:align>top</wp:align>
              </wp:positionV>
              <wp:extent cx="443865" cy="443865"/>
              <wp:effectExtent l="0" t="0" r="0" b="16510"/>
              <wp:wrapNone/>
              <wp:docPr id="17" name="Textfeld 1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3739F" w14:textId="5E7768D6"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82095A" id="_x0000_t202" coordsize="21600,21600" o:spt="202" path="m,l,21600r21600,l21600,xe">
              <v:stroke joinstyle="miter"/>
              <v:path gradientshapeok="t" o:connecttype="rect"/>
            </v:shapetype>
            <v:shape id="Textfeld 17"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B03739F" w14:textId="5E7768D6" w:rsidR="005B2A6B" w:rsidRPr="005B2A6B" w:rsidRDefault="005B2A6B" w:rsidP="005B2A6B">
                    <w:pPr>
                      <w:rPr>
                        <w:rFonts w:ascii="Calibri" w:eastAsia="Calibri" w:hAnsi="Calibri" w:cs="Calibri"/>
                        <w:noProof/>
                        <w:color w:val="FF0000"/>
                        <w:sz w:val="20"/>
                        <w:szCs w:val="20"/>
                      </w:rPr>
                    </w:pPr>
                    <w:r w:rsidRPr="005B2A6B">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2273840"/>
    <w:multiLevelType w:val="hybridMultilevel"/>
    <w:tmpl w:val="5A363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2AF76BB"/>
    <w:multiLevelType w:val="hybridMultilevel"/>
    <w:tmpl w:val="42541084"/>
    <w:lvl w:ilvl="0" w:tplc="837CC496">
      <w:start w:val="1"/>
      <w:numFmt w:val="bullet"/>
      <w:lvlText w:val="&gt;"/>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990670812">
    <w:abstractNumId w:val="10"/>
  </w:num>
  <w:num w:numId="2" w16cid:durableId="871575174">
    <w:abstractNumId w:val="10"/>
  </w:num>
  <w:num w:numId="3" w16cid:durableId="1088306194">
    <w:abstractNumId w:val="10"/>
  </w:num>
  <w:num w:numId="4" w16cid:durableId="840895619">
    <w:abstractNumId w:val="10"/>
  </w:num>
  <w:num w:numId="5" w16cid:durableId="429007098">
    <w:abstractNumId w:val="10"/>
  </w:num>
  <w:num w:numId="6" w16cid:durableId="396897009">
    <w:abstractNumId w:val="2"/>
  </w:num>
  <w:num w:numId="7" w16cid:durableId="701174046">
    <w:abstractNumId w:val="2"/>
  </w:num>
  <w:num w:numId="8" w16cid:durableId="945774597">
    <w:abstractNumId w:val="2"/>
  </w:num>
  <w:num w:numId="9" w16cid:durableId="2144931012">
    <w:abstractNumId w:val="2"/>
  </w:num>
  <w:num w:numId="10" w16cid:durableId="1231774482">
    <w:abstractNumId w:val="2"/>
  </w:num>
  <w:num w:numId="11" w16cid:durableId="536548646">
    <w:abstractNumId w:val="6"/>
  </w:num>
  <w:num w:numId="12" w16cid:durableId="1025012596">
    <w:abstractNumId w:val="6"/>
  </w:num>
  <w:num w:numId="13" w16cid:durableId="826749395">
    <w:abstractNumId w:val="5"/>
  </w:num>
  <w:num w:numId="14" w16cid:durableId="36901101">
    <w:abstractNumId w:val="5"/>
  </w:num>
  <w:num w:numId="15" w16cid:durableId="1903559068">
    <w:abstractNumId w:val="5"/>
  </w:num>
  <w:num w:numId="16" w16cid:durableId="162287528">
    <w:abstractNumId w:val="5"/>
  </w:num>
  <w:num w:numId="17" w16cid:durableId="503279314">
    <w:abstractNumId w:val="5"/>
  </w:num>
  <w:num w:numId="18" w16cid:durableId="698360010">
    <w:abstractNumId w:val="1"/>
  </w:num>
  <w:num w:numId="19" w16cid:durableId="1898319699">
    <w:abstractNumId w:val="3"/>
  </w:num>
  <w:num w:numId="20" w16cid:durableId="1649362953">
    <w:abstractNumId w:val="8"/>
  </w:num>
  <w:num w:numId="21" w16cid:durableId="1259704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0612490">
    <w:abstractNumId w:val="0"/>
  </w:num>
  <w:num w:numId="23" w16cid:durableId="16230304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383050">
    <w:abstractNumId w:val="7"/>
  </w:num>
  <w:num w:numId="25" w16cid:durableId="651525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3574716">
    <w:abstractNumId w:val="4"/>
  </w:num>
  <w:num w:numId="27" w16cid:durableId="20629030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0E616E"/>
    <w:rsid w:val="00103205"/>
    <w:rsid w:val="0012026F"/>
    <w:rsid w:val="001218DF"/>
    <w:rsid w:val="00124922"/>
    <w:rsid w:val="00124DCE"/>
    <w:rsid w:val="001315E0"/>
    <w:rsid w:val="00132055"/>
    <w:rsid w:val="001470C1"/>
    <w:rsid w:val="001645DD"/>
    <w:rsid w:val="0017288A"/>
    <w:rsid w:val="001A12EC"/>
    <w:rsid w:val="001B16BB"/>
    <w:rsid w:val="001C1CC8"/>
    <w:rsid w:val="001C79A8"/>
    <w:rsid w:val="001D0769"/>
    <w:rsid w:val="001E3C89"/>
    <w:rsid w:val="001E4131"/>
    <w:rsid w:val="00204314"/>
    <w:rsid w:val="00222C18"/>
    <w:rsid w:val="00253A2E"/>
    <w:rsid w:val="0025422C"/>
    <w:rsid w:val="002603EC"/>
    <w:rsid w:val="00271ADD"/>
    <w:rsid w:val="00280DA7"/>
    <w:rsid w:val="0029634D"/>
    <w:rsid w:val="002A1BB3"/>
    <w:rsid w:val="002A3223"/>
    <w:rsid w:val="002D0780"/>
    <w:rsid w:val="002D2EE5"/>
    <w:rsid w:val="002D6D12"/>
    <w:rsid w:val="002E765F"/>
    <w:rsid w:val="002F108B"/>
    <w:rsid w:val="002F24DF"/>
    <w:rsid w:val="002F5818"/>
    <w:rsid w:val="0030316D"/>
    <w:rsid w:val="00306DF5"/>
    <w:rsid w:val="0032774C"/>
    <w:rsid w:val="0034191A"/>
    <w:rsid w:val="00343CC7"/>
    <w:rsid w:val="00344770"/>
    <w:rsid w:val="00356FD2"/>
    <w:rsid w:val="00384531"/>
    <w:rsid w:val="00384A08"/>
    <w:rsid w:val="003A753A"/>
    <w:rsid w:val="003B56D9"/>
    <w:rsid w:val="003E1CB6"/>
    <w:rsid w:val="003E3CF6"/>
    <w:rsid w:val="003E6300"/>
    <w:rsid w:val="003E759F"/>
    <w:rsid w:val="003E7853"/>
    <w:rsid w:val="00403373"/>
    <w:rsid w:val="00406C81"/>
    <w:rsid w:val="00412545"/>
    <w:rsid w:val="0042155D"/>
    <w:rsid w:val="00430BB0"/>
    <w:rsid w:val="004324F9"/>
    <w:rsid w:val="00454254"/>
    <w:rsid w:val="00471CB5"/>
    <w:rsid w:val="00495A8A"/>
    <w:rsid w:val="004A2C0E"/>
    <w:rsid w:val="004B0E04"/>
    <w:rsid w:val="004C3B31"/>
    <w:rsid w:val="004C5DF6"/>
    <w:rsid w:val="004D23D0"/>
    <w:rsid w:val="004D2BE0"/>
    <w:rsid w:val="004E6EF5"/>
    <w:rsid w:val="004F17C6"/>
    <w:rsid w:val="00506409"/>
    <w:rsid w:val="00522806"/>
    <w:rsid w:val="0052764C"/>
    <w:rsid w:val="00530E32"/>
    <w:rsid w:val="00533132"/>
    <w:rsid w:val="00533716"/>
    <w:rsid w:val="005649F4"/>
    <w:rsid w:val="005710C8"/>
    <w:rsid w:val="005711A3"/>
    <w:rsid w:val="00571A5C"/>
    <w:rsid w:val="00573B2B"/>
    <w:rsid w:val="005776E9"/>
    <w:rsid w:val="00595E09"/>
    <w:rsid w:val="005A4F04"/>
    <w:rsid w:val="005B2A6B"/>
    <w:rsid w:val="005B5793"/>
    <w:rsid w:val="005C65FA"/>
    <w:rsid w:val="005D6B6F"/>
    <w:rsid w:val="005E2793"/>
    <w:rsid w:val="006063D4"/>
    <w:rsid w:val="00620A6C"/>
    <w:rsid w:val="006330A2"/>
    <w:rsid w:val="00642EB6"/>
    <w:rsid w:val="00651E5D"/>
    <w:rsid w:val="006570EF"/>
    <w:rsid w:val="00662214"/>
    <w:rsid w:val="00682D41"/>
    <w:rsid w:val="006A1487"/>
    <w:rsid w:val="006A5EE7"/>
    <w:rsid w:val="006B165A"/>
    <w:rsid w:val="006C06C8"/>
    <w:rsid w:val="006C7411"/>
    <w:rsid w:val="006F6D30"/>
    <w:rsid w:val="006F7602"/>
    <w:rsid w:val="00722A17"/>
    <w:rsid w:val="00723F4F"/>
    <w:rsid w:val="00754321"/>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2422"/>
    <w:rsid w:val="00863129"/>
    <w:rsid w:val="008755E5"/>
    <w:rsid w:val="00886D7D"/>
    <w:rsid w:val="008A7261"/>
    <w:rsid w:val="008C2DB2"/>
    <w:rsid w:val="008D770E"/>
    <w:rsid w:val="008F6D63"/>
    <w:rsid w:val="0090337E"/>
    <w:rsid w:val="009328FA"/>
    <w:rsid w:val="009363C3"/>
    <w:rsid w:val="00936A78"/>
    <w:rsid w:val="00952853"/>
    <w:rsid w:val="009646E4"/>
    <w:rsid w:val="009A7EDB"/>
    <w:rsid w:val="009B7C05"/>
    <w:rsid w:val="009C2378"/>
    <w:rsid w:val="009D016F"/>
    <w:rsid w:val="009D1EE6"/>
    <w:rsid w:val="009D76A2"/>
    <w:rsid w:val="009E251D"/>
    <w:rsid w:val="00A02696"/>
    <w:rsid w:val="00A171F4"/>
    <w:rsid w:val="00A1776F"/>
    <w:rsid w:val="00A24EFC"/>
    <w:rsid w:val="00A470BD"/>
    <w:rsid w:val="00A55453"/>
    <w:rsid w:val="00A63E56"/>
    <w:rsid w:val="00A70F18"/>
    <w:rsid w:val="00A76C64"/>
    <w:rsid w:val="00A95CE5"/>
    <w:rsid w:val="00A977CE"/>
    <w:rsid w:val="00AD131F"/>
    <w:rsid w:val="00AE0A6C"/>
    <w:rsid w:val="00AF3B3A"/>
    <w:rsid w:val="00AF4E8E"/>
    <w:rsid w:val="00AF6569"/>
    <w:rsid w:val="00B06265"/>
    <w:rsid w:val="00B2339E"/>
    <w:rsid w:val="00B35F94"/>
    <w:rsid w:val="00B5232A"/>
    <w:rsid w:val="00B63FA8"/>
    <w:rsid w:val="00B742F0"/>
    <w:rsid w:val="00B90F78"/>
    <w:rsid w:val="00BA1EA7"/>
    <w:rsid w:val="00BA3DCA"/>
    <w:rsid w:val="00BA5454"/>
    <w:rsid w:val="00BB76BA"/>
    <w:rsid w:val="00BD1058"/>
    <w:rsid w:val="00BD5391"/>
    <w:rsid w:val="00BF56B2"/>
    <w:rsid w:val="00C01997"/>
    <w:rsid w:val="00C02C15"/>
    <w:rsid w:val="00C136DF"/>
    <w:rsid w:val="00C457C3"/>
    <w:rsid w:val="00C47A8A"/>
    <w:rsid w:val="00C644CA"/>
    <w:rsid w:val="00C65C10"/>
    <w:rsid w:val="00C710F8"/>
    <w:rsid w:val="00C73005"/>
    <w:rsid w:val="00C85E18"/>
    <w:rsid w:val="00CA4A09"/>
    <w:rsid w:val="00CA7FC8"/>
    <w:rsid w:val="00CB4C67"/>
    <w:rsid w:val="00CC4FD7"/>
    <w:rsid w:val="00CD3241"/>
    <w:rsid w:val="00CF36C9"/>
    <w:rsid w:val="00D166AC"/>
    <w:rsid w:val="00D36BA2"/>
    <w:rsid w:val="00D37CF4"/>
    <w:rsid w:val="00D854E4"/>
    <w:rsid w:val="00D97E5D"/>
    <w:rsid w:val="00DB4BB0"/>
    <w:rsid w:val="00DC2FBE"/>
    <w:rsid w:val="00DE18B1"/>
    <w:rsid w:val="00E04039"/>
    <w:rsid w:val="00E14608"/>
    <w:rsid w:val="00E21E67"/>
    <w:rsid w:val="00E30EBF"/>
    <w:rsid w:val="00E316C0"/>
    <w:rsid w:val="00E4529B"/>
    <w:rsid w:val="00E52D70"/>
    <w:rsid w:val="00E55534"/>
    <w:rsid w:val="00E608EC"/>
    <w:rsid w:val="00E63618"/>
    <w:rsid w:val="00E914D1"/>
    <w:rsid w:val="00ED4F1D"/>
    <w:rsid w:val="00F14B7F"/>
    <w:rsid w:val="00F20920"/>
    <w:rsid w:val="00F31C5B"/>
    <w:rsid w:val="00F353EA"/>
    <w:rsid w:val="00F56318"/>
    <w:rsid w:val="00F74CEA"/>
    <w:rsid w:val="00F75B79"/>
    <w:rsid w:val="00F82525"/>
    <w:rsid w:val="00F96377"/>
    <w:rsid w:val="00F97FEA"/>
    <w:rsid w:val="00FA45A3"/>
    <w:rsid w:val="00FA68C2"/>
    <w:rsid w:val="00FB60E1"/>
    <w:rsid w:val="00FB6536"/>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 w:type="paragraph" w:styleId="berarbeitung">
    <w:name w:val="Revision"/>
    <w:hidden/>
    <w:uiPriority w:val="71"/>
    <w:semiHidden/>
    <w:rsid w:val="00CA7FC8"/>
    <w:rPr>
      <w:sz w:val="16"/>
      <w:szCs w:val="16"/>
      <w:lang w:eastAsia="en-US"/>
    </w:rPr>
  </w:style>
  <w:style w:type="paragraph" w:customStyle="1" w:styleId="BUbold">
    <w:name w:val="BU bold"/>
    <w:basedOn w:val="Standard"/>
    <w:next w:val="BUnormal"/>
    <w:qFormat/>
    <w:rsid w:val="009A7EDB"/>
    <w:rPr>
      <w:rFonts w:eastAsiaTheme="minorHAnsi" w:cstheme="minorBidi"/>
      <w:b/>
      <w:sz w:val="20"/>
      <w:szCs w:val="24"/>
      <w:lang w:val="en-US"/>
    </w:rPr>
  </w:style>
  <w:style w:type="paragraph" w:customStyle="1" w:styleId="BUnormal">
    <w:name w:val="BU normal"/>
    <w:next w:val="Standard"/>
    <w:qFormat/>
    <w:rsid w:val="009A7EDB"/>
    <w:pPr>
      <w:snapToGrid w:val="0"/>
      <w:spacing w:after="220"/>
    </w:pPr>
    <w:rPr>
      <w:rFonts w:eastAsiaTheme="minorHAnsi" w:cstheme="minorBidi"/>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5711284">
      <w:bodyDiv w:val="1"/>
      <w:marLeft w:val="0"/>
      <w:marRight w:val="0"/>
      <w:marTop w:val="0"/>
      <w:marBottom w:val="0"/>
      <w:divBdr>
        <w:top w:val="none" w:sz="0" w:space="0" w:color="auto"/>
        <w:left w:val="none" w:sz="0" w:space="0" w:color="auto"/>
        <w:bottom w:val="none" w:sz="0" w:space="0" w:color="auto"/>
        <w:right w:val="none" w:sz="0" w:space="0" w:color="auto"/>
      </w:divBdr>
    </w:div>
    <w:div w:id="102651505">
      <w:bodyDiv w:val="1"/>
      <w:marLeft w:val="0"/>
      <w:marRight w:val="0"/>
      <w:marTop w:val="0"/>
      <w:marBottom w:val="0"/>
      <w:divBdr>
        <w:top w:val="none" w:sz="0" w:space="0" w:color="auto"/>
        <w:left w:val="none" w:sz="0" w:space="0" w:color="auto"/>
        <w:bottom w:val="none" w:sz="0" w:space="0" w:color="auto"/>
        <w:right w:val="none" w:sz="0" w:space="0" w:color="auto"/>
      </w:divBdr>
    </w:div>
    <w:div w:id="124665742">
      <w:bodyDiv w:val="1"/>
      <w:marLeft w:val="0"/>
      <w:marRight w:val="0"/>
      <w:marTop w:val="0"/>
      <w:marBottom w:val="0"/>
      <w:divBdr>
        <w:top w:val="none" w:sz="0" w:space="0" w:color="auto"/>
        <w:left w:val="none" w:sz="0" w:space="0" w:color="auto"/>
        <w:bottom w:val="none" w:sz="0" w:space="0" w:color="auto"/>
        <w:right w:val="none" w:sz="0" w:space="0" w:color="auto"/>
      </w:divBdr>
      <w:divsChild>
        <w:div w:id="1287081686">
          <w:marLeft w:val="0"/>
          <w:marRight w:val="0"/>
          <w:marTop w:val="0"/>
          <w:marBottom w:val="225"/>
          <w:divBdr>
            <w:top w:val="none" w:sz="0" w:space="0" w:color="auto"/>
            <w:left w:val="none" w:sz="0" w:space="0" w:color="auto"/>
            <w:bottom w:val="none" w:sz="0" w:space="0" w:color="auto"/>
            <w:right w:val="none" w:sz="0" w:space="0" w:color="auto"/>
          </w:divBdr>
        </w:div>
      </w:divsChild>
    </w:div>
    <w:div w:id="264074525">
      <w:bodyDiv w:val="1"/>
      <w:marLeft w:val="0"/>
      <w:marRight w:val="0"/>
      <w:marTop w:val="0"/>
      <w:marBottom w:val="0"/>
      <w:divBdr>
        <w:top w:val="none" w:sz="0" w:space="0" w:color="auto"/>
        <w:left w:val="none" w:sz="0" w:space="0" w:color="auto"/>
        <w:bottom w:val="none" w:sz="0" w:space="0" w:color="auto"/>
        <w:right w:val="none" w:sz="0" w:space="0" w:color="auto"/>
      </w:divBdr>
    </w:div>
    <w:div w:id="291638084">
      <w:bodyDiv w:val="1"/>
      <w:marLeft w:val="0"/>
      <w:marRight w:val="0"/>
      <w:marTop w:val="0"/>
      <w:marBottom w:val="0"/>
      <w:divBdr>
        <w:top w:val="none" w:sz="0" w:space="0" w:color="auto"/>
        <w:left w:val="none" w:sz="0" w:space="0" w:color="auto"/>
        <w:bottom w:val="none" w:sz="0" w:space="0" w:color="auto"/>
        <w:right w:val="none" w:sz="0" w:space="0" w:color="auto"/>
      </w:divBdr>
      <w:divsChild>
        <w:div w:id="939147352">
          <w:marLeft w:val="0"/>
          <w:marRight w:val="0"/>
          <w:marTop w:val="0"/>
          <w:marBottom w:val="300"/>
          <w:divBdr>
            <w:top w:val="none" w:sz="0" w:space="0" w:color="auto"/>
            <w:left w:val="none" w:sz="0" w:space="0" w:color="auto"/>
            <w:bottom w:val="none" w:sz="0" w:space="0" w:color="auto"/>
            <w:right w:val="none" w:sz="0" w:space="0" w:color="auto"/>
          </w:divBdr>
        </w:div>
      </w:divsChild>
    </w:div>
    <w:div w:id="550769972">
      <w:bodyDiv w:val="1"/>
      <w:marLeft w:val="0"/>
      <w:marRight w:val="0"/>
      <w:marTop w:val="0"/>
      <w:marBottom w:val="0"/>
      <w:divBdr>
        <w:top w:val="none" w:sz="0" w:space="0" w:color="auto"/>
        <w:left w:val="none" w:sz="0" w:space="0" w:color="auto"/>
        <w:bottom w:val="none" w:sz="0" w:space="0" w:color="auto"/>
        <w:right w:val="none" w:sz="0" w:space="0" w:color="auto"/>
      </w:divBdr>
    </w:div>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993411660">
      <w:bodyDiv w:val="1"/>
      <w:marLeft w:val="0"/>
      <w:marRight w:val="0"/>
      <w:marTop w:val="0"/>
      <w:marBottom w:val="0"/>
      <w:divBdr>
        <w:top w:val="none" w:sz="0" w:space="0" w:color="auto"/>
        <w:left w:val="none" w:sz="0" w:space="0" w:color="auto"/>
        <w:bottom w:val="none" w:sz="0" w:space="0" w:color="auto"/>
        <w:right w:val="none" w:sz="0" w:space="0" w:color="auto"/>
      </w:divBdr>
    </w:div>
    <w:div w:id="1143697935">
      <w:bodyDiv w:val="1"/>
      <w:marLeft w:val="0"/>
      <w:marRight w:val="0"/>
      <w:marTop w:val="0"/>
      <w:marBottom w:val="0"/>
      <w:divBdr>
        <w:top w:val="none" w:sz="0" w:space="0" w:color="auto"/>
        <w:left w:val="none" w:sz="0" w:space="0" w:color="auto"/>
        <w:bottom w:val="none" w:sz="0" w:space="0" w:color="auto"/>
        <w:right w:val="none" w:sz="0" w:space="0" w:color="auto"/>
      </w:divBdr>
    </w:div>
    <w:div w:id="1534536908">
      <w:bodyDiv w:val="1"/>
      <w:marLeft w:val="0"/>
      <w:marRight w:val="0"/>
      <w:marTop w:val="0"/>
      <w:marBottom w:val="0"/>
      <w:divBdr>
        <w:top w:val="none" w:sz="0" w:space="0" w:color="auto"/>
        <w:left w:val="none" w:sz="0" w:space="0" w:color="auto"/>
        <w:bottom w:val="none" w:sz="0" w:space="0" w:color="auto"/>
        <w:right w:val="none" w:sz="0" w:space="0" w:color="auto"/>
      </w:divBdr>
    </w:div>
    <w:div w:id="1660962051">
      <w:bodyDiv w:val="1"/>
      <w:marLeft w:val="0"/>
      <w:marRight w:val="0"/>
      <w:marTop w:val="0"/>
      <w:marBottom w:val="0"/>
      <w:divBdr>
        <w:top w:val="none" w:sz="0" w:space="0" w:color="auto"/>
        <w:left w:val="none" w:sz="0" w:space="0" w:color="auto"/>
        <w:bottom w:val="none" w:sz="0" w:space="0" w:color="auto"/>
        <w:right w:val="none" w:sz="0" w:space="0" w:color="auto"/>
      </w:divBdr>
      <w:divsChild>
        <w:div w:id="362557156">
          <w:marLeft w:val="0"/>
          <w:marRight w:val="0"/>
          <w:marTop w:val="0"/>
          <w:marBottom w:val="0"/>
          <w:divBdr>
            <w:top w:val="none" w:sz="0" w:space="0" w:color="auto"/>
            <w:left w:val="none" w:sz="0" w:space="0" w:color="auto"/>
            <w:bottom w:val="none" w:sz="0" w:space="0" w:color="auto"/>
            <w:right w:val="none" w:sz="0" w:space="0" w:color="auto"/>
          </w:divBdr>
          <w:divsChild>
            <w:div w:id="987174901">
              <w:marLeft w:val="-351"/>
              <w:marRight w:val="-351"/>
              <w:marTop w:val="0"/>
              <w:marBottom w:val="0"/>
              <w:divBdr>
                <w:top w:val="none" w:sz="0" w:space="0" w:color="auto"/>
                <w:left w:val="none" w:sz="0" w:space="0" w:color="auto"/>
                <w:bottom w:val="none" w:sz="0" w:space="0" w:color="auto"/>
                <w:right w:val="none" w:sz="0" w:space="0" w:color="auto"/>
              </w:divBdr>
              <w:divsChild>
                <w:div w:id="78841174">
                  <w:marLeft w:val="0"/>
                  <w:marRight w:val="0"/>
                  <w:marTop w:val="750"/>
                  <w:marBottom w:val="750"/>
                  <w:divBdr>
                    <w:top w:val="none" w:sz="0" w:space="0" w:color="auto"/>
                    <w:left w:val="none" w:sz="0" w:space="0" w:color="auto"/>
                    <w:bottom w:val="none" w:sz="0" w:space="0" w:color="auto"/>
                    <w:right w:val="none" w:sz="0" w:space="0" w:color="auto"/>
                  </w:divBdr>
                  <w:divsChild>
                    <w:div w:id="20424394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738089592">
      <w:bodyDiv w:val="1"/>
      <w:marLeft w:val="0"/>
      <w:marRight w:val="0"/>
      <w:marTop w:val="0"/>
      <w:marBottom w:val="0"/>
      <w:divBdr>
        <w:top w:val="none" w:sz="0" w:space="0" w:color="auto"/>
        <w:left w:val="none" w:sz="0" w:space="0" w:color="auto"/>
        <w:bottom w:val="none" w:sz="0" w:space="0" w:color="auto"/>
        <w:right w:val="none" w:sz="0" w:space="0" w:color="auto"/>
      </w:divBdr>
    </w:div>
    <w:div w:id="1858619694">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 w:id="2012874029">
      <w:bodyDiv w:val="1"/>
      <w:marLeft w:val="0"/>
      <w:marRight w:val="0"/>
      <w:marTop w:val="0"/>
      <w:marBottom w:val="0"/>
      <w:divBdr>
        <w:top w:val="none" w:sz="0" w:space="0" w:color="auto"/>
        <w:left w:val="none" w:sz="0" w:space="0" w:color="auto"/>
        <w:bottom w:val="none" w:sz="0" w:space="0" w:color="auto"/>
        <w:right w:val="none" w:sz="0" w:space="0" w:color="auto"/>
      </w:divBdr>
    </w:div>
    <w:div w:id="2111201604">
      <w:bodyDiv w:val="1"/>
      <w:marLeft w:val="0"/>
      <w:marRight w:val="0"/>
      <w:marTop w:val="0"/>
      <w:marBottom w:val="0"/>
      <w:divBdr>
        <w:top w:val="none" w:sz="0" w:space="0" w:color="auto"/>
        <w:left w:val="none" w:sz="0" w:space="0" w:color="auto"/>
        <w:bottom w:val="none" w:sz="0" w:space="0" w:color="auto"/>
        <w:right w:val="none" w:sz="0" w:space="0" w:color="auto"/>
      </w:divBdr>
      <w:divsChild>
        <w:div w:id="1128739326">
          <w:marLeft w:val="0"/>
          <w:marRight w:val="0"/>
          <w:marTop w:val="0"/>
          <w:marBottom w:val="30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F7A3-9CAE-47B5-A445-016DDB3E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1362</Words>
  <Characters>8586</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9929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2021-01-10T17:30:00Z</cp:lastPrinted>
  <dcterms:created xsi:type="dcterms:W3CDTF">2024-07-15T14:40:00Z</dcterms:created>
  <dcterms:modified xsi:type="dcterms:W3CDTF">2024-07-30T06:33:00Z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11,12,13</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2024-07-10T12:41:32Z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0faccc13-9e7d-4eaf-b090-cf42198fce54</vt:lpwstr>
  </property>
  <property fmtid="{D5CDD505-2E9C-101B-9397-08002B2CF9AE}" pid="11" name="MSIP_Label_df1a195f-122b-42dc-a2d3-71a1903dcdac_ContentBits">
    <vt:lpwstr>1</vt:lpwstr>
  </property>
</Properties>
</file>