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701411" w:rsidRDefault="00613528" w:rsidP="00613528">
      <w:pPr>
        <w:pStyle w:val="Head"/>
        <w:rPr>
          <w:lang w:val="en-US"/>
        </w:rPr>
      </w:pPr>
      <w:r w:rsidRPr="00701411">
        <w:rPr>
          <w:lang w:val="en-US"/>
        </w:rPr>
        <w:t>The Wirtgen Group</w:t>
      </w:r>
      <w:r>
        <w:rPr>
          <w:lang w:val="en-US"/>
        </w:rPr>
        <w:t xml:space="preserve"> will be presenting its entire range of product brands at Asphaltica 2024 in Bologna</w:t>
      </w:r>
    </w:p>
    <w:p w14:paraId="7EAEA880" w14:textId="76931B0A" w:rsidR="0015291A" w:rsidRPr="00701411" w:rsidRDefault="0015291A" w:rsidP="0015291A">
      <w:pPr>
        <w:pStyle w:val="Subhead"/>
        <w:rPr>
          <w:lang w:val="en-US"/>
        </w:rPr>
      </w:pPr>
      <w:r>
        <w:rPr>
          <w:bCs/>
          <w:iCs w:val="0"/>
          <w:lang w:val="en-US"/>
        </w:rPr>
        <w:t>Smarter. Safer. More sustainable.</w:t>
      </w:r>
    </w:p>
    <w:p w14:paraId="3C1F541B" w14:textId="5F77B4EE" w:rsidR="003A7784" w:rsidRPr="00701411" w:rsidRDefault="00613528" w:rsidP="003A7784">
      <w:pPr>
        <w:pStyle w:val="Teaser"/>
        <w:rPr>
          <w:lang w:val="en-US"/>
        </w:rPr>
      </w:pPr>
      <w:r>
        <w:rPr>
          <w:bCs/>
          <w:lang w:val="en-US"/>
        </w:rPr>
        <w:t xml:space="preserve">“The Roads to be Green” is the leitmotif of this year’s Asphaltica in Bologna, Italy. At the show from October 9 to October 12, the Wirtgen Group will be demonstrating its core competencies with sustainable solutions for the entire road construction process chain. With 13 exhibits on an indoor and outdoor area of more than 600 square meters and special presentations of the Operations </w:t>
      </w:r>
      <w:r w:rsidRPr="00701411">
        <w:rPr>
          <w:bCs/>
          <w:lang w:val="en-US"/>
        </w:rPr>
        <w:t>Center for construction equipment, the company group is one of the event’s most important exhibitors. The Wirtgen Group can be found together with John Deere at Booth</w:t>
      </w:r>
      <w:r>
        <w:rPr>
          <w:bCs/>
          <w:lang w:val="en-US"/>
        </w:rPr>
        <w:t xml:space="preserve"> A49 in Hall 19.</w:t>
      </w:r>
    </w:p>
    <w:p w14:paraId="630CB29B" w14:textId="04815462" w:rsidR="003A7784" w:rsidRPr="00701411" w:rsidRDefault="003A7784" w:rsidP="003A7784">
      <w:pPr>
        <w:pStyle w:val="Teaserhead"/>
        <w:rPr>
          <w:lang w:val="en-US"/>
        </w:rPr>
      </w:pPr>
      <w:r>
        <w:rPr>
          <w:bCs/>
          <w:lang w:val="en-US"/>
        </w:rPr>
        <w:t>Construction Equipment with Smart Technologies</w:t>
      </w:r>
    </w:p>
    <w:p w14:paraId="61CFA927" w14:textId="2B3E5BA4" w:rsidR="006C0D02" w:rsidRPr="00701411" w:rsidRDefault="003A7784" w:rsidP="006C0D02">
      <w:pPr>
        <w:pStyle w:val="Standardabsatz"/>
        <w:rPr>
          <w:lang w:val="en-US"/>
        </w:rPr>
      </w:pPr>
      <w:r>
        <w:rPr>
          <w:lang w:val="en-US"/>
        </w:rPr>
        <w:t xml:space="preserve">Among the exhibits from </w:t>
      </w:r>
      <w:r w:rsidRPr="00701411">
        <w:rPr>
          <w:b/>
          <w:bCs/>
          <w:lang w:val="en-US"/>
        </w:rPr>
        <w:t>Hamm</w:t>
      </w:r>
      <w:r>
        <w:rPr>
          <w:lang w:val="en-US"/>
        </w:rPr>
        <w:t xml:space="preserve"> at this year’s show is the HX series of pivot-steered tandem rollers The eight new models with operating weights between 7 and 9 t impress with easy handling, digital interfaces, outstanding comfort, and precise steering. </w:t>
      </w:r>
      <w:r>
        <w:rPr>
          <w:rStyle w:val="ui-provider"/>
          <w:lang w:val="en-US"/>
        </w:rPr>
        <w:t>A particular highlight is Smart Compact, which enables automated compaction by the control of both drums.</w:t>
      </w:r>
    </w:p>
    <w:p w14:paraId="712B721D" w14:textId="124E7839" w:rsidR="00117D9C" w:rsidRPr="00701411" w:rsidRDefault="003A7784" w:rsidP="00117D9C">
      <w:pPr>
        <w:pStyle w:val="Standardabsatz"/>
        <w:rPr>
          <w:lang w:val="en-US"/>
        </w:rPr>
      </w:pPr>
      <w:r>
        <w:rPr>
          <w:lang w:val="en-US"/>
        </w:rPr>
        <w:t xml:space="preserve">With its cold milling machines, </w:t>
      </w:r>
      <w:r>
        <w:rPr>
          <w:b/>
          <w:bCs/>
          <w:lang w:val="en-US"/>
        </w:rPr>
        <w:t>Wirtgen</w:t>
      </w:r>
      <w:r>
        <w:rPr>
          <w:lang w:val="en-US"/>
        </w:rPr>
        <w:t xml:space="preserve"> demonstrates how innovative solutions make sustainable road construction possible in all areas of application. The compact milling machine W 100 Fi offers a combination of high milling performance and compact dimensions. The large milling machine W 200 Fi enables the cost-efficient realization of a broad spectrum of applications ranging from surface layer rehabilitation to full pavement removal. Both machines are equipped with digital assistance systems that increase both efficiency and operating comfort.</w:t>
      </w:r>
    </w:p>
    <w:p w14:paraId="63CB03C3" w14:textId="6766EDC8" w:rsidR="003E5B81" w:rsidRPr="00701411" w:rsidRDefault="003A7784" w:rsidP="003A7784">
      <w:pPr>
        <w:pStyle w:val="Standardabsatz"/>
        <w:rPr>
          <w:lang w:val="en-US"/>
        </w:rPr>
      </w:pPr>
      <w:r>
        <w:rPr>
          <w:b/>
          <w:bCs/>
          <w:lang w:val="en-US"/>
        </w:rPr>
        <w:t>John Deere</w:t>
      </w:r>
      <w:r>
        <w:rPr>
          <w:lang w:val="en-US"/>
        </w:rPr>
        <w:t xml:space="preserve"> is bringing its 622 GP Motor Grader</w:t>
      </w:r>
      <w:r>
        <w:rPr>
          <w:b/>
          <w:bCs/>
          <w:lang w:val="en-US"/>
        </w:rPr>
        <w:t xml:space="preserve"> </w:t>
      </w:r>
      <w:r>
        <w:rPr>
          <w:lang w:val="en-US"/>
        </w:rPr>
        <w:t>to Bologna.</w:t>
      </w:r>
      <w:r>
        <w:rPr>
          <w:b/>
          <w:bCs/>
          <w:lang w:val="en-US"/>
        </w:rPr>
        <w:t xml:space="preserve"> </w:t>
      </w:r>
      <w:r>
        <w:rPr>
          <w:lang w:val="en-US"/>
        </w:rPr>
        <w:t>The Grader’s six-wheel drive enables maximum productivity on all surface types and the wide range of options it offers make it the unbeatable choice for every job.</w:t>
      </w:r>
    </w:p>
    <w:p w14:paraId="278854C5" w14:textId="72BD1201" w:rsidR="00117D9C" w:rsidRPr="00701411" w:rsidRDefault="003A7784" w:rsidP="003A7784">
      <w:pPr>
        <w:pStyle w:val="Standardabsatz"/>
        <w:rPr>
          <w:bCs/>
          <w:lang w:val="en-US"/>
        </w:rPr>
      </w:pPr>
      <w:r w:rsidRPr="00701411">
        <w:rPr>
          <w:b/>
          <w:bCs/>
          <w:lang w:val="en-US"/>
        </w:rPr>
        <w:t>Benninghoven</w:t>
      </w:r>
      <w:r>
        <w:rPr>
          <w:lang w:val="en-US"/>
        </w:rPr>
        <w:t xml:space="preserve"> has developed a pioneering solution for almost emission-free production of asphalt mixes – the world’s first burner that can be fueled exclusively with green hydrogen. The burner is already being used in practice by asphalt plant operators.</w:t>
      </w:r>
    </w:p>
    <w:p w14:paraId="5B718EC6" w14:textId="365368BD" w:rsidR="003A7784" w:rsidRPr="00701411" w:rsidRDefault="00194052" w:rsidP="003A7784">
      <w:pPr>
        <w:pStyle w:val="Standardabsatz"/>
        <w:rPr>
          <w:lang w:val="en-US"/>
        </w:rPr>
      </w:pPr>
      <w:r>
        <w:rPr>
          <w:lang w:val="en-US"/>
        </w:rPr>
        <w:t xml:space="preserve">The MOBICAT MC 110 EVO2 mobile jaw crusher from </w:t>
      </w:r>
      <w:r>
        <w:rPr>
          <w:b/>
          <w:bCs/>
          <w:lang w:val="en-US"/>
        </w:rPr>
        <w:t xml:space="preserve">Kleemann </w:t>
      </w:r>
      <w:r>
        <w:rPr>
          <w:lang w:val="en-US"/>
        </w:rPr>
        <w:t>is used as a primary crusher in the processing of natural stone and recycling. The machine is characterized by compact dimensions, easy handling, and high productivity. Visitors will be able to find out more about this impressive crusher on the outdoor exhibition area.</w:t>
      </w:r>
    </w:p>
    <w:p w14:paraId="2ACF9F8F" w14:textId="79064556" w:rsidR="00AC554B" w:rsidRPr="00701411" w:rsidRDefault="00AC554B" w:rsidP="00AC554B">
      <w:pPr>
        <w:pStyle w:val="Standardabsatz"/>
        <w:rPr>
          <w:lang w:val="en-US"/>
        </w:rPr>
      </w:pPr>
      <w:r w:rsidRPr="00701411">
        <w:rPr>
          <w:lang w:val="en-US"/>
        </w:rPr>
        <w:t xml:space="preserve">The </w:t>
      </w:r>
      <w:r w:rsidRPr="00701411">
        <w:rPr>
          <w:caps/>
          <w:lang w:val="en-US"/>
        </w:rPr>
        <w:t>Super</w:t>
      </w:r>
      <w:r w:rsidRPr="00701411">
        <w:rPr>
          <w:lang w:val="en-US"/>
        </w:rPr>
        <w:t xml:space="preserve"> 2100-5i is</w:t>
      </w:r>
      <w:r>
        <w:rPr>
          <w:lang w:val="en-US"/>
        </w:rPr>
        <w:t xml:space="preserve"> this year’s show highlight from </w:t>
      </w:r>
      <w:r>
        <w:rPr>
          <w:b/>
          <w:bCs/>
          <w:lang w:val="en-US"/>
        </w:rPr>
        <w:t>Vögele</w:t>
      </w:r>
      <w:r>
        <w:rPr>
          <w:lang w:val="en-US"/>
        </w:rPr>
        <w:t>. This Highway Class tracked paver combines its exceptional performance with the groundbreaking technologies of the Dash 5 generation and impresses with smart automated functions, even better comfort for its users, and low noise and exhaust gas emissions.</w:t>
      </w:r>
    </w:p>
    <w:p w14:paraId="135970EB" w14:textId="77777777" w:rsidR="001A1C1F" w:rsidRPr="00701411" w:rsidRDefault="001A1C1F" w:rsidP="001A1C1F">
      <w:pPr>
        <w:pStyle w:val="Absatzberschrift"/>
        <w:rPr>
          <w:lang w:val="en-US"/>
        </w:rPr>
      </w:pPr>
      <w:r>
        <w:rPr>
          <w:bCs/>
          <w:lang w:val="en-US"/>
        </w:rPr>
        <w:lastRenderedPageBreak/>
        <w:t>Digitalization as a Driver of Safety and Sustainability</w:t>
      </w:r>
    </w:p>
    <w:p w14:paraId="57B4B651" w14:textId="5A68B655" w:rsidR="001A1C1F" w:rsidRPr="00701411" w:rsidRDefault="001A1C1F" w:rsidP="001A1C1F">
      <w:pPr>
        <w:pStyle w:val="Standardabsatz"/>
        <w:rPr>
          <w:lang w:val="en-US"/>
        </w:rPr>
      </w:pPr>
      <w:r>
        <w:rPr>
          <w:lang w:val="en-US"/>
        </w:rPr>
        <w:t>Alongside machine efficiency and alternative applications and methods, digitalization and connected system solutions are important drivers for the further development of the overall road construction process chain. In a special presentation, the Wirtgen Group will be showing the John Deere Operations Center for construction equipment, the central platform for all current and future digital solutions developed by the company group for the optimization of processes, machines, and services.</w:t>
      </w:r>
    </w:p>
    <w:p w14:paraId="3BD447C7" w14:textId="77B94D1B" w:rsidR="001A1C1F" w:rsidRPr="00701411" w:rsidRDefault="001A1C1F" w:rsidP="001A1C1F">
      <w:pPr>
        <w:pStyle w:val="Teaserhead"/>
        <w:rPr>
          <w:lang w:val="en-US"/>
        </w:rPr>
      </w:pPr>
      <w:r>
        <w:rPr>
          <w:bCs/>
          <w:lang w:val="en-US"/>
        </w:rPr>
        <w:t xml:space="preserve">Product and Applications Specialists at the </w:t>
      </w:r>
      <w:r w:rsidR="00B0655F">
        <w:rPr>
          <w:bCs/>
          <w:lang w:val="en-US"/>
        </w:rPr>
        <w:t>b</w:t>
      </w:r>
      <w:r>
        <w:rPr>
          <w:bCs/>
          <w:lang w:val="en-US"/>
        </w:rPr>
        <w:t>ooth</w:t>
      </w:r>
    </w:p>
    <w:p w14:paraId="7967EE13" w14:textId="1D9AAC2B" w:rsidR="001A1C1F" w:rsidRPr="00701411" w:rsidRDefault="001A1C1F" w:rsidP="001A1C1F">
      <w:pPr>
        <w:pStyle w:val="Standardabsatz"/>
        <w:rPr>
          <w:lang w:val="en-US"/>
        </w:rPr>
      </w:pPr>
      <w:r>
        <w:rPr>
          <w:lang w:val="en-US"/>
        </w:rPr>
        <w:t>As always, trade visitors to our booth at the show will have the opportunity to learn all about the state-of-the-art solutions from the Wirtgen Group in direct dialog with specialists from the respective product brands. Two fascinating presentations are also on the agenda:</w:t>
      </w:r>
    </w:p>
    <w:p w14:paraId="23253C3A" w14:textId="051B5E9D" w:rsidR="001A1C1F" w:rsidRPr="00701411" w:rsidRDefault="001A1C1F" w:rsidP="001A1C1F">
      <w:pPr>
        <w:pStyle w:val="Standardabsatz"/>
        <w:rPr>
          <w:lang w:val="en-US"/>
        </w:rPr>
      </w:pPr>
      <w:r>
        <w:rPr>
          <w:b/>
          <w:bCs/>
          <w:lang w:val="en-US"/>
        </w:rPr>
        <w:t>Luca Pirozzolo</w:t>
      </w:r>
      <w:r>
        <w:rPr>
          <w:lang w:val="en-US"/>
        </w:rPr>
        <w:t xml:space="preserve"> (Wirtgen Macchine | Active Spare Parts, Sales and Support, Digital &amp; Telematics) will be giving a talk about the John Deere Operations Center.</w:t>
      </w:r>
    </w:p>
    <w:p w14:paraId="785E3B7E" w14:textId="35A11632" w:rsidR="001A1C1F" w:rsidRDefault="001A1C1F" w:rsidP="003E5B81">
      <w:pPr>
        <w:pStyle w:val="Standardabsatz"/>
        <w:jc w:val="left"/>
        <w:rPr>
          <w:lang w:val="en-US"/>
        </w:rPr>
      </w:pPr>
      <w:r>
        <w:rPr>
          <w:b/>
          <w:bCs/>
          <w:lang w:val="en-US"/>
        </w:rPr>
        <w:t>Alessandro Camerini</w:t>
      </w:r>
      <w:r>
        <w:rPr>
          <w:lang w:val="en-US"/>
        </w:rPr>
        <w:t xml:space="preserve"> (Benninghoven | Regional Sales Manager) </w:t>
      </w:r>
      <w:r>
        <w:rPr>
          <w:lang w:val="en-US"/>
        </w:rPr>
        <w:br/>
        <w:t>will be delivering a presentation on the subject of forward-looking and sustainable asphalt production.</w:t>
      </w:r>
    </w:p>
    <w:p w14:paraId="62886517" w14:textId="77777777" w:rsidR="00701411" w:rsidRDefault="00701411" w:rsidP="003E5B81">
      <w:pPr>
        <w:pStyle w:val="Standardabsatz"/>
        <w:jc w:val="left"/>
        <w:rPr>
          <w:lang w:val="en-US"/>
        </w:rPr>
      </w:pPr>
    </w:p>
    <w:p w14:paraId="47D602FB" w14:textId="77777777" w:rsidR="00701411" w:rsidRPr="00701411" w:rsidRDefault="00701411" w:rsidP="003E5B81">
      <w:pPr>
        <w:pStyle w:val="Standardabsatz"/>
        <w:jc w:val="left"/>
        <w:rPr>
          <w:lang w:val="en-US"/>
        </w:rPr>
      </w:pPr>
    </w:p>
    <w:p w14:paraId="47324A88" w14:textId="7FDD533A" w:rsidR="002611FE" w:rsidRPr="00701411" w:rsidRDefault="00E15EBE" w:rsidP="00533476">
      <w:pPr>
        <w:pStyle w:val="Fotos"/>
        <w:rPr>
          <w:lang w:val="en-US"/>
        </w:rPr>
      </w:pPr>
      <w:r>
        <w:rPr>
          <w:bCs/>
          <w:lang w:val="en-US"/>
        </w:rPr>
        <w:t>Photo:</w:t>
      </w:r>
    </w:p>
    <w:p w14:paraId="29E92010" w14:textId="23EC78E2" w:rsidR="00BD25D1" w:rsidRPr="00701411" w:rsidRDefault="00BD25D1" w:rsidP="00BD25D1">
      <w:pPr>
        <w:pStyle w:val="BUbold"/>
        <w:rPr>
          <w:lang w:val="en-US"/>
        </w:rPr>
      </w:pPr>
      <w:r>
        <w:rPr>
          <w:b w:val="0"/>
          <w:noProof/>
          <w:lang w:val="en-US"/>
        </w:rPr>
        <w:drawing>
          <wp:inline distT="0" distB="0" distL="0" distR="0" wp14:anchorId="7CBAC95B" wp14:editId="05A4E320">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Pr>
          <w:b w:val="0"/>
          <w:lang w:val="en-US"/>
        </w:rPr>
        <w:br/>
      </w:r>
      <w:r>
        <w:rPr>
          <w:bCs/>
          <w:lang w:val="en-US"/>
        </w:rPr>
        <w:t>SUPER2100-5(i)_V_1354_317_Highlights</w:t>
      </w:r>
    </w:p>
    <w:p w14:paraId="6F7FC9EB" w14:textId="6886C936" w:rsidR="00BD25D1" w:rsidRPr="00701411" w:rsidRDefault="00533476" w:rsidP="002611FE">
      <w:pPr>
        <w:pStyle w:val="BUnormal"/>
        <w:rPr>
          <w:lang w:val="en-US"/>
        </w:rPr>
      </w:pPr>
      <w:r>
        <w:rPr>
          <w:lang w:val="en-US"/>
        </w:rPr>
        <w:t>The SUPER 2100-5i tracked paver from Vögele is designed for paving applications on highways and on other challenging large-scale projects.</w:t>
      </w:r>
      <w:r>
        <w:rPr>
          <w:lang w:val="en-US"/>
        </w:rPr>
        <w:br/>
      </w:r>
      <w:r>
        <w:rPr>
          <w:lang w:val="en-US"/>
        </w:rPr>
        <w:br/>
      </w:r>
    </w:p>
    <w:p w14:paraId="04824B2F" w14:textId="1D2C88F5" w:rsidR="00F74540" w:rsidRPr="00701411"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5D9A2FD8" w14:textId="77777777" w:rsidR="00701411" w:rsidRPr="00701411" w:rsidRDefault="00701411" w:rsidP="00E15EBE">
      <w:pPr>
        <w:pStyle w:val="Absatzberschrift"/>
        <w:rPr>
          <w:b w:val="0"/>
          <w:lang w:val="en-US"/>
        </w:rPr>
      </w:pPr>
    </w:p>
    <w:p w14:paraId="154A1F5B" w14:textId="77777777" w:rsidR="00701411" w:rsidRPr="00701411" w:rsidRDefault="00701411" w:rsidP="00E15EBE">
      <w:pPr>
        <w:pStyle w:val="Absatzberschrift"/>
        <w:rPr>
          <w:b w:val="0"/>
          <w:lang w:val="en-US"/>
        </w:rPr>
      </w:pPr>
    </w:p>
    <w:p w14:paraId="6F6ED8B6" w14:textId="77777777" w:rsidR="00701411" w:rsidRPr="00701411" w:rsidRDefault="00701411" w:rsidP="00E15EBE">
      <w:pPr>
        <w:pStyle w:val="Absatzberschrift"/>
        <w:rPr>
          <w:b w:val="0"/>
          <w:lang w:val="en-US"/>
        </w:rPr>
      </w:pPr>
    </w:p>
    <w:p w14:paraId="6E47E56A" w14:textId="77777777" w:rsidR="00701411" w:rsidRPr="00701411" w:rsidRDefault="00701411" w:rsidP="00E15EBE">
      <w:pPr>
        <w:pStyle w:val="Absatzberschrift"/>
        <w:rPr>
          <w:b w:val="0"/>
          <w:lang w:val="en-US"/>
        </w:rPr>
      </w:pPr>
    </w:p>
    <w:p w14:paraId="40380702" w14:textId="77777777" w:rsidR="00701411" w:rsidRPr="00701411" w:rsidRDefault="00701411" w:rsidP="00E15EBE">
      <w:pPr>
        <w:pStyle w:val="Absatzberschrift"/>
        <w:rPr>
          <w:b w:val="0"/>
          <w:lang w:val="en-US"/>
        </w:rPr>
      </w:pPr>
    </w:p>
    <w:p w14:paraId="55931FB8" w14:textId="5738FC68" w:rsidR="00E15EBE" w:rsidRPr="00701411" w:rsidRDefault="00E15EBE" w:rsidP="00E15EBE">
      <w:pPr>
        <w:pStyle w:val="Absatzberschrift"/>
        <w:rPr>
          <w:iCs/>
          <w:lang w:val="en-US"/>
        </w:rPr>
      </w:pPr>
      <w:r>
        <w:rPr>
          <w:bCs/>
          <w:lang w:val="en-US"/>
        </w:rPr>
        <w:lastRenderedPageBreak/>
        <w:t>For further information, please contact us at:</w:t>
      </w:r>
    </w:p>
    <w:p w14:paraId="0834BAC7" w14:textId="77777777" w:rsidR="00E15EBE" w:rsidRPr="00701411"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701411">
        <w:rPr>
          <w:b w:val="0"/>
        </w:rPr>
        <w:t>WIRTGEN GROUP</w:t>
      </w:r>
    </w:p>
    <w:p w14:paraId="6C2CE818" w14:textId="77777777" w:rsidR="00E15EBE" w:rsidRDefault="00E15EBE" w:rsidP="00E15EBE">
      <w:pPr>
        <w:pStyle w:val="Fuzeile1"/>
      </w:pPr>
      <w:r w:rsidRPr="00701411">
        <w:rPr>
          <w:bCs w:val="0"/>
          <w:iCs w:val="0"/>
        </w:rPr>
        <w:t>Public Relations</w:t>
      </w:r>
    </w:p>
    <w:p w14:paraId="11D0C008" w14:textId="66FD5F18" w:rsidR="00E15EBE" w:rsidRDefault="00E15EBE" w:rsidP="00E15EBE">
      <w:pPr>
        <w:pStyle w:val="Fuzeile1"/>
      </w:pPr>
      <w:r w:rsidRPr="00701411">
        <w:rPr>
          <w:bCs w:val="0"/>
          <w:iCs w:val="0"/>
        </w:rPr>
        <w:t>Reinhard-Wirtgen-</w:t>
      </w:r>
      <w:r w:rsidR="00701411" w:rsidRPr="00701411">
        <w:rPr>
          <w:bCs w:val="0"/>
          <w:iCs w:val="0"/>
        </w:rPr>
        <w:t>Straße</w:t>
      </w:r>
      <w:r w:rsidRPr="00701411">
        <w:rPr>
          <w:bCs w:val="0"/>
          <w:iCs w:val="0"/>
        </w:rPr>
        <w:t xml:space="preserve"> 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15E1FC4E" w:rsidR="00E15EBE" w:rsidRPr="004E39DD" w:rsidRDefault="00E15EBE" w:rsidP="00E15EBE">
      <w:pPr>
        <w:pStyle w:val="Fuzeile1"/>
        <w:rPr>
          <w:rFonts w:ascii="Times New Roman" w:hAnsi="Times New Roman" w:cs="Times New Roman"/>
        </w:rPr>
      </w:pPr>
      <w:r>
        <w:rPr>
          <w:bCs w:val="0"/>
          <w:iCs w:val="0"/>
          <w:lang w:val="en-US"/>
        </w:rPr>
        <w:t>Phone: +49-264-5131-1966</w:t>
      </w:r>
    </w:p>
    <w:p w14:paraId="65F4C38F" w14:textId="77777777" w:rsidR="00E15EBE" w:rsidRDefault="00E15EBE" w:rsidP="00E15EBE">
      <w:pPr>
        <w:pStyle w:val="Fuzeile1"/>
      </w:pPr>
      <w:r>
        <w:rPr>
          <w:bCs w:val="0"/>
          <w:iCs w:val="0"/>
          <w:lang w:val="en-US"/>
        </w:rPr>
        <w:t>Telefax: +49-2645-131-499</w:t>
      </w:r>
    </w:p>
    <w:p w14:paraId="79FF3B7C" w14:textId="303E8263" w:rsidR="00E15EBE" w:rsidRDefault="00E15EBE" w:rsidP="00E15EBE">
      <w:pPr>
        <w:pStyle w:val="Fuzeile1"/>
      </w:pPr>
      <w:r>
        <w:rPr>
          <w:bCs w:val="0"/>
          <w:iCs w:val="0"/>
          <w:lang w:val="en-US"/>
        </w:rPr>
        <w:t>E-mail: 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01411">
            <w:rPr>
              <w:rStyle w:val="Hervorhebung"/>
              <w:b w:val="0"/>
              <w:iCs w:val="0"/>
              <w:szCs w:val="20"/>
            </w:rPr>
            <w:t>WIRTGEN</w:t>
          </w:r>
          <w:r w:rsidRPr="00701411">
            <w:rPr>
              <w:rStyle w:val="Hervorhebung"/>
              <w:bCs/>
              <w:iCs w:val="0"/>
              <w:szCs w:val="20"/>
            </w:rPr>
            <w:t xml:space="preserve"> GmbH</w:t>
          </w:r>
          <w:r w:rsidRPr="00701411">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lang w:val="en-US"/>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val="en-US"/>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val="en-US"/>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1741"/>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6C3D"/>
    <w:rsid w:val="0015291A"/>
    <w:rsid w:val="00153B47"/>
    <w:rsid w:val="001613A6"/>
    <w:rsid w:val="001614F0"/>
    <w:rsid w:val="001616F4"/>
    <w:rsid w:val="0018021A"/>
    <w:rsid w:val="00190E7C"/>
    <w:rsid w:val="00194052"/>
    <w:rsid w:val="00194FB1"/>
    <w:rsid w:val="001A1C1F"/>
    <w:rsid w:val="001B16BB"/>
    <w:rsid w:val="001B34EE"/>
    <w:rsid w:val="001C1A3E"/>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01411"/>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77CE"/>
    <w:rsid w:val="00AA0DF7"/>
    <w:rsid w:val="00AB52F9"/>
    <w:rsid w:val="00AC554B"/>
    <w:rsid w:val="00AD131F"/>
    <w:rsid w:val="00AD32D5"/>
    <w:rsid w:val="00AD70E4"/>
    <w:rsid w:val="00AF3B3A"/>
    <w:rsid w:val="00AF4E8E"/>
    <w:rsid w:val="00AF6569"/>
    <w:rsid w:val="00B06265"/>
    <w:rsid w:val="00B0655F"/>
    <w:rsid w:val="00B304A2"/>
    <w:rsid w:val="00B5232A"/>
    <w:rsid w:val="00B5358A"/>
    <w:rsid w:val="00B60ED1"/>
    <w:rsid w:val="00B62CF5"/>
    <w:rsid w:val="00B85705"/>
    <w:rsid w:val="00B874DC"/>
    <w:rsid w:val="00B90F78"/>
    <w:rsid w:val="00BC13D6"/>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36C9"/>
    <w:rsid w:val="00D00EC4"/>
    <w:rsid w:val="00D166AC"/>
    <w:rsid w:val="00D36BA2"/>
    <w:rsid w:val="00D37CF4"/>
    <w:rsid w:val="00D4487C"/>
    <w:rsid w:val="00D63D33"/>
    <w:rsid w:val="00D73352"/>
    <w:rsid w:val="00D935C3"/>
    <w:rsid w:val="00DA0266"/>
    <w:rsid w:val="00DA477E"/>
    <w:rsid w:val="00DB454D"/>
    <w:rsid w:val="00DB4BB0"/>
    <w:rsid w:val="00DC6BA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628</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19</cp:revision>
  <cp:lastPrinted>2021-10-28T15:19:00Z</cp:lastPrinted>
  <dcterms:created xsi:type="dcterms:W3CDTF">2024-07-31T17:17:00Z</dcterms:created>
  <dcterms:modified xsi:type="dcterms:W3CDTF">2024-08-12T07:46:00Z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