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E6C" w:rsidRPr="00ED1B0F" w:rsidRDefault="00ED1B0F" w:rsidP="00143E6C">
      <w:pPr>
        <w:rPr>
          <w:rFonts w:eastAsiaTheme="majorEastAsia" w:cstheme="majorBidi"/>
          <w:b/>
          <w:sz w:val="40"/>
          <w:szCs w:val="32"/>
        </w:rPr>
      </w:pPr>
      <w:r w:rsidRPr="00ED1B0F">
        <w:rPr>
          <w:rFonts w:eastAsiaTheme="majorEastAsia" w:cstheme="majorBidi"/>
          <w:b/>
          <w:sz w:val="40"/>
          <w:szCs w:val="32"/>
        </w:rPr>
        <w:t xml:space="preserve">Kleemann </w:t>
      </w:r>
      <w:r w:rsidR="00143E6C" w:rsidRPr="00ED1B0F">
        <w:rPr>
          <w:rFonts w:eastAsiaTheme="majorEastAsia" w:cstheme="majorBidi"/>
          <w:b/>
          <w:sz w:val="40"/>
          <w:szCs w:val="32"/>
        </w:rPr>
        <w:t>Brech- und Siebanlagen</w:t>
      </w:r>
      <w:r w:rsidR="00143E6C">
        <w:rPr>
          <w:rFonts w:eastAsiaTheme="majorEastAsia" w:cstheme="majorBidi"/>
          <w:b/>
          <w:sz w:val="40"/>
          <w:szCs w:val="32"/>
        </w:rPr>
        <w:t>:</w:t>
      </w:r>
    </w:p>
    <w:p w:rsidR="00ED1B0F" w:rsidRPr="00ED1B0F" w:rsidRDefault="00ED1B0F" w:rsidP="00ED1B0F">
      <w:pPr>
        <w:rPr>
          <w:rFonts w:eastAsiaTheme="majorEastAsia" w:cstheme="majorBidi"/>
          <w:b/>
          <w:sz w:val="40"/>
          <w:szCs w:val="32"/>
        </w:rPr>
      </w:pPr>
      <w:r w:rsidRPr="00ED1B0F">
        <w:rPr>
          <w:rFonts w:eastAsiaTheme="majorEastAsia" w:cstheme="majorBidi"/>
          <w:b/>
          <w:sz w:val="40"/>
          <w:szCs w:val="32"/>
        </w:rPr>
        <w:t>Innovationen für einen ei</w:t>
      </w:r>
      <w:r w:rsidR="00EB2BA6">
        <w:rPr>
          <w:rFonts w:eastAsiaTheme="majorEastAsia" w:cstheme="majorBidi"/>
          <w:b/>
          <w:sz w:val="40"/>
          <w:szCs w:val="32"/>
        </w:rPr>
        <w:t xml:space="preserve">nfachen und sicheren Betrieb </w:t>
      </w:r>
      <w:r w:rsidRPr="00ED1B0F">
        <w:rPr>
          <w:rFonts w:eastAsiaTheme="majorEastAsia" w:cstheme="majorBidi"/>
          <w:b/>
          <w:sz w:val="40"/>
          <w:szCs w:val="32"/>
        </w:rPr>
        <w:t xml:space="preserve"> </w:t>
      </w:r>
    </w:p>
    <w:p w:rsidR="000A576B" w:rsidRDefault="000A576B" w:rsidP="000A576B">
      <w:pPr>
        <w:rPr>
          <w:rStyle w:val="Hervorhebung"/>
          <w:sz w:val="22"/>
        </w:rPr>
      </w:pPr>
    </w:p>
    <w:p w:rsidR="00ED1B0F" w:rsidRPr="00ED1B0F" w:rsidRDefault="00ED1B0F" w:rsidP="00ED1B0F">
      <w:pPr>
        <w:rPr>
          <w:rStyle w:val="Hervorhebung"/>
          <w:sz w:val="22"/>
        </w:rPr>
      </w:pPr>
      <w:r w:rsidRPr="00ED1B0F">
        <w:rPr>
          <w:rStyle w:val="Hervorhebung"/>
          <w:sz w:val="22"/>
        </w:rPr>
        <w:t>Mit steigenden Anford</w:t>
      </w:r>
      <w:r w:rsidR="00F376D5">
        <w:rPr>
          <w:rStyle w:val="Hervorhebung"/>
          <w:sz w:val="22"/>
        </w:rPr>
        <w:t>erungen an moderne Brechanlagen</w:t>
      </w:r>
      <w:r w:rsidRPr="00ED1B0F">
        <w:rPr>
          <w:rStyle w:val="Hervorhebung"/>
          <w:sz w:val="22"/>
        </w:rPr>
        <w:t xml:space="preserve"> nimmt auch ihre Komplexität zu. Gleichzeitig muss die Technik sicher und in der Bedienung so einfach wie möglich sein – und das ohne lange Einweisungen. Genau dieser Herausforderung hat sich Kleemann gestellt und präsentiert auf der Bauma 2019 innovative Lösungen für einen sicheren und einfachen Betrieb von Brech- und Siebanlagen. </w:t>
      </w:r>
    </w:p>
    <w:p w:rsidR="00A344B2" w:rsidRDefault="00A344B2" w:rsidP="008035E8">
      <w:pPr>
        <w:pStyle w:val="Text"/>
      </w:pPr>
    </w:p>
    <w:p w:rsidR="00ED1B0F" w:rsidRDefault="00ED1B0F" w:rsidP="00ED1B0F">
      <w:pPr>
        <w:rPr>
          <w:b/>
          <w:sz w:val="22"/>
          <w:szCs w:val="22"/>
        </w:rPr>
      </w:pPr>
      <w:r w:rsidRPr="00ED1B0F">
        <w:rPr>
          <w:b/>
          <w:sz w:val="22"/>
          <w:szCs w:val="22"/>
        </w:rPr>
        <w:t xml:space="preserve">Einfache </w:t>
      </w:r>
      <w:r w:rsidR="000853E3">
        <w:rPr>
          <w:b/>
          <w:sz w:val="22"/>
          <w:szCs w:val="22"/>
        </w:rPr>
        <w:t xml:space="preserve">und komfortable </w:t>
      </w:r>
      <w:r w:rsidRPr="00ED1B0F">
        <w:rPr>
          <w:b/>
          <w:sz w:val="22"/>
          <w:szCs w:val="22"/>
        </w:rPr>
        <w:t xml:space="preserve">Bedienung </w:t>
      </w:r>
    </w:p>
    <w:p w:rsidR="00ED1B0F" w:rsidRPr="00ED1B0F" w:rsidRDefault="00ED1B0F" w:rsidP="00ED1B0F">
      <w:pPr>
        <w:rPr>
          <w:b/>
          <w:sz w:val="22"/>
          <w:szCs w:val="22"/>
        </w:rPr>
      </w:pPr>
    </w:p>
    <w:p w:rsidR="00ED1B0F" w:rsidRDefault="00ED1B0F" w:rsidP="00ED1B0F">
      <w:pPr>
        <w:rPr>
          <w:sz w:val="22"/>
          <w:szCs w:val="22"/>
        </w:rPr>
      </w:pPr>
      <w:r w:rsidRPr="00ED1B0F">
        <w:rPr>
          <w:sz w:val="22"/>
          <w:szCs w:val="22"/>
        </w:rPr>
        <w:t xml:space="preserve">Die Schnittstelle zwischen Mensch und Maschine bildet die Steuerung. Die gesamte PRO-Linie und </w:t>
      </w:r>
      <w:r w:rsidR="0073326D">
        <w:rPr>
          <w:sz w:val="22"/>
          <w:szCs w:val="22"/>
        </w:rPr>
        <w:t xml:space="preserve">der </w:t>
      </w:r>
      <w:r w:rsidRPr="00ED1B0F">
        <w:rPr>
          <w:sz w:val="22"/>
          <w:szCs w:val="22"/>
        </w:rPr>
        <w:t>Prallbrecher MR 130</w:t>
      </w:r>
      <w:r w:rsidR="007700EB">
        <w:rPr>
          <w:sz w:val="22"/>
          <w:szCs w:val="22"/>
        </w:rPr>
        <w:t xml:space="preserve"> </w:t>
      </w:r>
      <w:r w:rsidRPr="00ED1B0F">
        <w:rPr>
          <w:sz w:val="22"/>
          <w:szCs w:val="22"/>
        </w:rPr>
        <w:t xml:space="preserve">Z EVO2 lassen sich über das intuitive Steuerungskonzept SPECTIVE bequem bedienen.  Das 12 Zoll Touchpanel vereinfacht das Arbeiten, da alle Funktionen auf einen Blick erkennbar sind und klare Symbole den Weg weisen. </w:t>
      </w:r>
      <w:r w:rsidR="008D0EB3">
        <w:rPr>
          <w:sz w:val="22"/>
          <w:szCs w:val="22"/>
        </w:rPr>
        <w:t xml:space="preserve">Die Bedienoberfläche ist unempfindlich gegenüber Staub, spritzwassergeschützt und kann unter schwierigen Lichtverhältnissen einwandfrei abgelesen werden. Eine einfache Menüführung gewährleistet, dass auf jeder Seite nur das angezeigt wird, was gerade gebraucht wird. </w:t>
      </w:r>
      <w:r w:rsidRPr="00ED1B0F">
        <w:rPr>
          <w:sz w:val="22"/>
          <w:szCs w:val="22"/>
        </w:rPr>
        <w:t xml:space="preserve">Dieses Konzept ermöglicht auf einfachste Art, die Brechanlage richtig einzusetzen und dabei ihre Funktionen voll auszunutzen. </w:t>
      </w:r>
    </w:p>
    <w:p w:rsidR="00F376D5" w:rsidRDefault="00F376D5" w:rsidP="00ED1B0F">
      <w:pPr>
        <w:rPr>
          <w:sz w:val="22"/>
          <w:szCs w:val="22"/>
        </w:rPr>
      </w:pPr>
    </w:p>
    <w:p w:rsidR="00F376D5" w:rsidRPr="00F376D5" w:rsidRDefault="00F376D5" w:rsidP="00ED1B0F">
      <w:pPr>
        <w:rPr>
          <w:b/>
          <w:sz w:val="22"/>
          <w:szCs w:val="22"/>
        </w:rPr>
      </w:pPr>
      <w:r w:rsidRPr="00F376D5">
        <w:rPr>
          <w:b/>
          <w:sz w:val="22"/>
          <w:szCs w:val="22"/>
        </w:rPr>
        <w:t>Lärmreduziertes Arbeiten nah an der Maschine</w:t>
      </w:r>
    </w:p>
    <w:p w:rsidR="00ED1B0F" w:rsidRPr="00ED1B0F" w:rsidRDefault="00ED1B0F" w:rsidP="00ED1B0F">
      <w:pPr>
        <w:rPr>
          <w:sz w:val="22"/>
          <w:szCs w:val="22"/>
        </w:rPr>
      </w:pPr>
    </w:p>
    <w:p w:rsidR="00ED1B0F" w:rsidRPr="00ED1B0F" w:rsidRDefault="00ED1B0F" w:rsidP="00ED1B0F">
      <w:pPr>
        <w:rPr>
          <w:sz w:val="22"/>
          <w:szCs w:val="22"/>
        </w:rPr>
      </w:pPr>
      <w:r w:rsidRPr="00ED1B0F">
        <w:rPr>
          <w:sz w:val="22"/>
          <w:szCs w:val="22"/>
        </w:rPr>
        <w:t xml:space="preserve">Für ein komfortables und sicheres Arbeiten nah an der </w:t>
      </w:r>
      <w:r w:rsidR="0073326D">
        <w:rPr>
          <w:sz w:val="22"/>
          <w:szCs w:val="22"/>
        </w:rPr>
        <w:t xml:space="preserve">Prallbrechanlage </w:t>
      </w:r>
      <w:r w:rsidRPr="00ED1B0F">
        <w:rPr>
          <w:sz w:val="22"/>
          <w:szCs w:val="22"/>
        </w:rPr>
        <w:t>sorgt das neue Optionspaket zur Geräuschreduzierung. Seitlich</w:t>
      </w:r>
      <w:r w:rsidR="007700EB">
        <w:rPr>
          <w:sz w:val="22"/>
          <w:szCs w:val="22"/>
        </w:rPr>
        <w:t>,</w:t>
      </w:r>
      <w:r w:rsidRPr="00ED1B0F">
        <w:rPr>
          <w:sz w:val="22"/>
          <w:szCs w:val="22"/>
        </w:rPr>
        <w:t xml:space="preserve"> auf Höhe des Motors</w:t>
      </w:r>
      <w:r w:rsidR="007700EB">
        <w:rPr>
          <w:sz w:val="22"/>
          <w:szCs w:val="22"/>
        </w:rPr>
        <w:t>,</w:t>
      </w:r>
      <w:r w:rsidRPr="00ED1B0F">
        <w:rPr>
          <w:sz w:val="22"/>
          <w:szCs w:val="22"/>
        </w:rPr>
        <w:t xml:space="preserve"> sind Schallschutzklappen angebracht, die den Schall nach oben ableiten. Diese werden zum Transport an die Anlage geklappt und haben somit keinen Einfluss auf die Transportbreite. Zusätzlich ist der Aggregatboden lärmdicht verschlossen. Die vom Anwender wahrgenommene Lautstärke reduziert sich </w:t>
      </w:r>
      <w:r w:rsidR="0024189E">
        <w:rPr>
          <w:sz w:val="22"/>
          <w:szCs w:val="22"/>
        </w:rPr>
        <w:t>dadurch</w:t>
      </w:r>
      <w:r w:rsidRPr="00ED1B0F">
        <w:rPr>
          <w:sz w:val="22"/>
          <w:szCs w:val="22"/>
        </w:rPr>
        <w:t xml:space="preserve"> </w:t>
      </w:r>
      <w:r w:rsidR="007700EB">
        <w:rPr>
          <w:sz w:val="22"/>
          <w:szCs w:val="22"/>
        </w:rPr>
        <w:t>um sechs</w:t>
      </w:r>
      <w:r w:rsidRPr="00ED1B0F">
        <w:rPr>
          <w:sz w:val="22"/>
          <w:szCs w:val="22"/>
        </w:rPr>
        <w:t xml:space="preserve"> Dezibel. Eine R</w:t>
      </w:r>
      <w:r w:rsidR="007700EB">
        <w:rPr>
          <w:sz w:val="22"/>
          <w:szCs w:val="22"/>
        </w:rPr>
        <w:t>eduzierung von drei</w:t>
      </w:r>
      <w:r w:rsidRPr="00ED1B0F">
        <w:rPr>
          <w:sz w:val="22"/>
          <w:szCs w:val="22"/>
        </w:rPr>
        <w:t xml:space="preserve"> Dezibel ist für das menschliche Ohr schon eine Halbierung des Geräuschempfindens. Dies ermöglicht ein lärmreduzierte</w:t>
      </w:r>
      <w:r w:rsidR="0073326D">
        <w:rPr>
          <w:sz w:val="22"/>
          <w:szCs w:val="22"/>
        </w:rPr>
        <w:t>re</w:t>
      </w:r>
      <w:r w:rsidR="000F05D5">
        <w:rPr>
          <w:sz w:val="22"/>
          <w:szCs w:val="22"/>
        </w:rPr>
        <w:t>s Arbei</w:t>
      </w:r>
      <w:r w:rsidRPr="00ED1B0F">
        <w:rPr>
          <w:sz w:val="22"/>
          <w:szCs w:val="22"/>
        </w:rPr>
        <w:t>ten in einem deutlich kleineren Umkreis der Maschine.</w:t>
      </w:r>
    </w:p>
    <w:p w:rsidR="000A576B" w:rsidRPr="000A576B" w:rsidRDefault="000A576B" w:rsidP="000A576B">
      <w:pPr>
        <w:rPr>
          <w:sz w:val="22"/>
          <w:szCs w:val="22"/>
        </w:rPr>
      </w:pPr>
    </w:p>
    <w:p w:rsidR="00ED1B0F" w:rsidRDefault="000853E3" w:rsidP="00ED1B0F">
      <w:pPr>
        <w:rPr>
          <w:b/>
        </w:rPr>
      </w:pPr>
      <w:r>
        <w:rPr>
          <w:b/>
          <w:sz w:val="22"/>
          <w:szCs w:val="22"/>
        </w:rPr>
        <w:t xml:space="preserve">Ausgezeichnete </w:t>
      </w:r>
      <w:r w:rsidR="00F376D5">
        <w:rPr>
          <w:b/>
          <w:sz w:val="22"/>
          <w:szCs w:val="22"/>
        </w:rPr>
        <w:t xml:space="preserve">Zugänglichkeit und </w:t>
      </w:r>
      <w:r>
        <w:rPr>
          <w:b/>
          <w:sz w:val="22"/>
          <w:szCs w:val="22"/>
        </w:rPr>
        <w:t>Sicherheit bei der</w:t>
      </w:r>
      <w:r w:rsidR="00ED1B0F" w:rsidRPr="00ED1B0F">
        <w:rPr>
          <w:b/>
          <w:sz w:val="22"/>
          <w:szCs w:val="22"/>
        </w:rPr>
        <w:t xml:space="preserve"> Wartung</w:t>
      </w:r>
      <w:r w:rsidR="00ED1B0F" w:rsidRPr="00C61EAB">
        <w:rPr>
          <w:b/>
        </w:rPr>
        <w:t xml:space="preserve"> </w:t>
      </w:r>
    </w:p>
    <w:p w:rsidR="00ED1B0F" w:rsidRPr="00C61EAB" w:rsidRDefault="00ED1B0F" w:rsidP="00ED1B0F">
      <w:pPr>
        <w:rPr>
          <w:b/>
        </w:rPr>
      </w:pPr>
    </w:p>
    <w:p w:rsidR="00ED1B0F" w:rsidRDefault="00ED1B0F" w:rsidP="00ED1B0F">
      <w:pPr>
        <w:rPr>
          <w:sz w:val="22"/>
          <w:szCs w:val="22"/>
        </w:rPr>
      </w:pPr>
      <w:r w:rsidRPr="00ED1B0F">
        <w:rPr>
          <w:sz w:val="22"/>
          <w:szCs w:val="22"/>
        </w:rPr>
        <w:t>Das durchdachte Design der Maschinen</w:t>
      </w:r>
      <w:r w:rsidR="007700EB">
        <w:rPr>
          <w:sz w:val="22"/>
          <w:szCs w:val="22"/>
        </w:rPr>
        <w:t xml:space="preserve"> bietet</w:t>
      </w:r>
      <w:r w:rsidRPr="00ED1B0F">
        <w:rPr>
          <w:sz w:val="22"/>
          <w:szCs w:val="22"/>
        </w:rPr>
        <w:t xml:space="preserve"> eine</w:t>
      </w:r>
      <w:r w:rsidR="007700EB">
        <w:rPr>
          <w:sz w:val="22"/>
          <w:szCs w:val="22"/>
        </w:rPr>
        <w:t>n guten Zugang</w:t>
      </w:r>
      <w:r w:rsidRPr="00ED1B0F">
        <w:rPr>
          <w:sz w:val="22"/>
          <w:szCs w:val="22"/>
        </w:rPr>
        <w:t xml:space="preserve"> von allen Seiten. </w:t>
      </w:r>
      <w:r w:rsidR="0073326D">
        <w:rPr>
          <w:sz w:val="22"/>
          <w:szCs w:val="22"/>
        </w:rPr>
        <w:t xml:space="preserve">Entlang </w:t>
      </w:r>
      <w:r w:rsidRPr="00ED1B0F">
        <w:rPr>
          <w:sz w:val="22"/>
          <w:szCs w:val="22"/>
        </w:rPr>
        <w:t>des Materialflusses konzipiert</w:t>
      </w:r>
      <w:r w:rsidR="0073326D">
        <w:rPr>
          <w:sz w:val="22"/>
          <w:szCs w:val="22"/>
        </w:rPr>
        <w:t>, sind alle Komponenten der Anl</w:t>
      </w:r>
      <w:r w:rsidRPr="00ED1B0F">
        <w:rPr>
          <w:sz w:val="22"/>
          <w:szCs w:val="22"/>
        </w:rPr>
        <w:t>age</w:t>
      </w:r>
      <w:r w:rsidR="0073326D">
        <w:rPr>
          <w:sz w:val="22"/>
          <w:szCs w:val="22"/>
        </w:rPr>
        <w:t xml:space="preserve"> </w:t>
      </w:r>
      <w:r w:rsidRPr="00ED1B0F">
        <w:rPr>
          <w:sz w:val="22"/>
          <w:szCs w:val="22"/>
        </w:rPr>
        <w:t xml:space="preserve">für den Anwender </w:t>
      </w:r>
      <w:r w:rsidR="00F376D5">
        <w:rPr>
          <w:sz w:val="22"/>
          <w:szCs w:val="22"/>
        </w:rPr>
        <w:t>einf</w:t>
      </w:r>
      <w:r w:rsidR="00051ADF">
        <w:rPr>
          <w:sz w:val="22"/>
          <w:szCs w:val="22"/>
        </w:rPr>
        <w:t>a</w:t>
      </w:r>
      <w:r w:rsidR="00F376D5">
        <w:rPr>
          <w:sz w:val="22"/>
          <w:szCs w:val="22"/>
        </w:rPr>
        <w:t>ch</w:t>
      </w:r>
      <w:r w:rsidRPr="00ED1B0F">
        <w:rPr>
          <w:sz w:val="22"/>
          <w:szCs w:val="22"/>
        </w:rPr>
        <w:t xml:space="preserve"> zugänglich. </w:t>
      </w:r>
      <w:r w:rsidR="00055F85">
        <w:rPr>
          <w:sz w:val="22"/>
          <w:szCs w:val="22"/>
        </w:rPr>
        <w:t>So ist beispielsweise die Betankung</w:t>
      </w:r>
      <w:r w:rsidRPr="00ED1B0F">
        <w:rPr>
          <w:sz w:val="22"/>
          <w:szCs w:val="22"/>
        </w:rPr>
        <w:t xml:space="preserve"> </w:t>
      </w:r>
      <w:r w:rsidR="00055F85">
        <w:rPr>
          <w:sz w:val="22"/>
          <w:szCs w:val="22"/>
        </w:rPr>
        <w:t xml:space="preserve">des </w:t>
      </w:r>
      <w:r w:rsidR="00051ADF">
        <w:rPr>
          <w:sz w:val="22"/>
          <w:szCs w:val="22"/>
        </w:rPr>
        <w:t>Kegelbrecher</w:t>
      </w:r>
      <w:r w:rsidR="00055F85">
        <w:rPr>
          <w:sz w:val="22"/>
          <w:szCs w:val="22"/>
        </w:rPr>
        <w:t>s</w:t>
      </w:r>
      <w:r w:rsidR="00051ADF">
        <w:rPr>
          <w:sz w:val="22"/>
          <w:szCs w:val="22"/>
        </w:rPr>
        <w:t xml:space="preserve"> </w:t>
      </w:r>
      <w:r w:rsidR="00055F85">
        <w:rPr>
          <w:sz w:val="22"/>
          <w:szCs w:val="22"/>
        </w:rPr>
        <w:t xml:space="preserve">MCO </w:t>
      </w:r>
      <w:r w:rsidR="00051ADF">
        <w:rPr>
          <w:sz w:val="22"/>
          <w:szCs w:val="22"/>
        </w:rPr>
        <w:t xml:space="preserve">11 PRO </w:t>
      </w:r>
      <w:r w:rsidR="00827C81">
        <w:rPr>
          <w:sz w:val="22"/>
          <w:szCs w:val="22"/>
        </w:rPr>
        <w:t>bequem vom Boden aus möglich</w:t>
      </w:r>
      <w:r w:rsidR="00055F85">
        <w:rPr>
          <w:sz w:val="22"/>
          <w:szCs w:val="22"/>
        </w:rPr>
        <w:t xml:space="preserve"> und d</w:t>
      </w:r>
      <w:r w:rsidR="00051ADF">
        <w:rPr>
          <w:sz w:val="22"/>
          <w:szCs w:val="22"/>
        </w:rPr>
        <w:t>er Wechsel von Vorsiebbelägen</w:t>
      </w:r>
      <w:r w:rsidR="00827C81">
        <w:rPr>
          <w:sz w:val="22"/>
          <w:szCs w:val="22"/>
        </w:rPr>
        <w:t xml:space="preserve"> </w:t>
      </w:r>
      <w:r w:rsidR="00051ADF">
        <w:rPr>
          <w:sz w:val="22"/>
          <w:szCs w:val="22"/>
        </w:rPr>
        <w:t>bei den Prallbrechern</w:t>
      </w:r>
      <w:r w:rsidR="00055F85">
        <w:rPr>
          <w:sz w:val="22"/>
          <w:szCs w:val="22"/>
        </w:rPr>
        <w:t xml:space="preserve"> MR 110 und 130 </w:t>
      </w:r>
      <w:r w:rsidR="005828A3">
        <w:rPr>
          <w:sz w:val="22"/>
          <w:szCs w:val="22"/>
        </w:rPr>
        <w:t xml:space="preserve">Z </w:t>
      </w:r>
      <w:r w:rsidR="00055F85">
        <w:rPr>
          <w:sz w:val="22"/>
          <w:szCs w:val="22"/>
        </w:rPr>
        <w:t>EVO</w:t>
      </w:r>
      <w:r w:rsidR="005828A3">
        <w:rPr>
          <w:sz w:val="22"/>
          <w:szCs w:val="22"/>
        </w:rPr>
        <w:t>2</w:t>
      </w:r>
      <w:r w:rsidR="00055F85">
        <w:rPr>
          <w:sz w:val="22"/>
          <w:szCs w:val="22"/>
        </w:rPr>
        <w:t xml:space="preserve"> </w:t>
      </w:r>
      <w:r w:rsidR="00827C81">
        <w:rPr>
          <w:sz w:val="22"/>
          <w:szCs w:val="22"/>
        </w:rPr>
        <w:t xml:space="preserve">über eine extra Bühne leicht durchführbar. Auch andere </w:t>
      </w:r>
      <w:r w:rsidR="0024189E" w:rsidRPr="00827C81">
        <w:rPr>
          <w:sz w:val="22"/>
          <w:szCs w:val="22"/>
        </w:rPr>
        <w:t>Se</w:t>
      </w:r>
      <w:r w:rsidR="0024189E">
        <w:rPr>
          <w:sz w:val="22"/>
          <w:szCs w:val="22"/>
        </w:rPr>
        <w:t>rvicea</w:t>
      </w:r>
      <w:r w:rsidR="00827C81">
        <w:rPr>
          <w:sz w:val="22"/>
          <w:szCs w:val="22"/>
        </w:rPr>
        <w:t xml:space="preserve">rbeiten </w:t>
      </w:r>
      <w:r w:rsidRPr="00ED1B0F">
        <w:rPr>
          <w:sz w:val="22"/>
          <w:szCs w:val="22"/>
        </w:rPr>
        <w:t xml:space="preserve">an der Maschine </w:t>
      </w:r>
      <w:r w:rsidR="0073326D">
        <w:rPr>
          <w:sz w:val="22"/>
          <w:szCs w:val="22"/>
        </w:rPr>
        <w:t xml:space="preserve">können </w:t>
      </w:r>
      <w:r w:rsidR="00055F85">
        <w:rPr>
          <w:sz w:val="22"/>
          <w:szCs w:val="22"/>
        </w:rPr>
        <w:t xml:space="preserve">dank der guten Zugänglichkeit </w:t>
      </w:r>
      <w:r w:rsidRPr="00ED1B0F">
        <w:rPr>
          <w:sz w:val="22"/>
          <w:szCs w:val="22"/>
        </w:rPr>
        <w:t xml:space="preserve">schnell und komfortabel abgewickelt werden.  </w:t>
      </w:r>
    </w:p>
    <w:p w:rsidR="00055F85" w:rsidRDefault="00055F85" w:rsidP="00ED1B0F">
      <w:pPr>
        <w:rPr>
          <w:sz w:val="22"/>
          <w:szCs w:val="22"/>
        </w:rPr>
      </w:pPr>
    </w:p>
    <w:p w:rsidR="00ED1B0F" w:rsidRPr="00ED1B0F" w:rsidRDefault="007700EB" w:rsidP="00ED1B0F">
      <w:pPr>
        <w:rPr>
          <w:sz w:val="22"/>
          <w:szCs w:val="22"/>
        </w:rPr>
      </w:pPr>
      <w:r>
        <w:rPr>
          <w:sz w:val="22"/>
          <w:szCs w:val="22"/>
        </w:rPr>
        <w:t xml:space="preserve"> </w:t>
      </w:r>
    </w:p>
    <w:p w:rsidR="00ED1B0F" w:rsidRPr="00ED1B0F" w:rsidRDefault="00ED1B0F" w:rsidP="00ED1B0F">
      <w:pPr>
        <w:rPr>
          <w:sz w:val="22"/>
          <w:szCs w:val="22"/>
        </w:rPr>
      </w:pPr>
      <w:r w:rsidRPr="00ED1B0F">
        <w:rPr>
          <w:sz w:val="22"/>
          <w:szCs w:val="22"/>
        </w:rPr>
        <w:lastRenderedPageBreak/>
        <w:t xml:space="preserve">Beim </w:t>
      </w:r>
      <w:r w:rsidR="0073326D" w:rsidRPr="00ED1B0F">
        <w:rPr>
          <w:sz w:val="22"/>
          <w:szCs w:val="22"/>
        </w:rPr>
        <w:t xml:space="preserve">Schlagleistenwechsel </w:t>
      </w:r>
      <w:r w:rsidR="000853E3">
        <w:rPr>
          <w:sz w:val="22"/>
          <w:szCs w:val="22"/>
        </w:rPr>
        <w:t xml:space="preserve">am mobilen Prallbrecher </w:t>
      </w:r>
      <w:r w:rsidR="0073326D" w:rsidRPr="00ED1B0F">
        <w:rPr>
          <w:sz w:val="22"/>
          <w:szCs w:val="22"/>
        </w:rPr>
        <w:t>oder dem Lösen von Verbrückungen</w:t>
      </w:r>
      <w:r w:rsidR="0024189E">
        <w:rPr>
          <w:sz w:val="22"/>
          <w:szCs w:val="22"/>
        </w:rPr>
        <w:t>,</w:t>
      </w:r>
      <w:r w:rsidR="0073326D" w:rsidRPr="00ED1B0F">
        <w:rPr>
          <w:sz w:val="22"/>
          <w:szCs w:val="22"/>
        </w:rPr>
        <w:t xml:space="preserve"> </w:t>
      </w:r>
      <w:r w:rsidRPr="00ED1B0F">
        <w:rPr>
          <w:sz w:val="22"/>
          <w:szCs w:val="22"/>
        </w:rPr>
        <w:t xml:space="preserve">sorgt das </w:t>
      </w:r>
      <w:r w:rsidR="00827C81">
        <w:rPr>
          <w:sz w:val="22"/>
          <w:szCs w:val="22"/>
        </w:rPr>
        <w:t>prämierte</w:t>
      </w:r>
      <w:r w:rsidRPr="00ED1B0F">
        <w:rPr>
          <w:sz w:val="22"/>
          <w:szCs w:val="22"/>
        </w:rPr>
        <w:t xml:space="preserve"> System „Lock &amp; Turn“ für höchste Sicherheit</w:t>
      </w:r>
      <w:r w:rsidR="000853E3">
        <w:rPr>
          <w:sz w:val="22"/>
          <w:szCs w:val="22"/>
        </w:rPr>
        <w:t>. Hier werden s</w:t>
      </w:r>
      <w:r w:rsidRPr="00ED1B0F">
        <w:rPr>
          <w:sz w:val="22"/>
          <w:szCs w:val="22"/>
        </w:rPr>
        <w:t xml:space="preserve">pezielle Schlüssel </w:t>
      </w:r>
      <w:r w:rsidR="0024189E">
        <w:rPr>
          <w:sz w:val="22"/>
          <w:szCs w:val="22"/>
        </w:rPr>
        <w:t xml:space="preserve">eingesetzt, die ein </w:t>
      </w:r>
      <w:r w:rsidR="000853E3">
        <w:rPr>
          <w:sz w:val="22"/>
          <w:szCs w:val="22"/>
        </w:rPr>
        <w:t>Arbeiten nur an bestimmten Bereichen des Brechers ermöglichen. Dort kann der Bediener Wartungsklappen öffnen bzw. Bauteile bewegen und austauschen. Will der Anwender an einer anderen Stelle arbeiten, müssen die Schlüssel abgezogen werden, was den zuvor bearbeiteten Bereich automatisch sperrt. Neben dem Schlüsselsystem gibt es eine Dreheinrichtung, die es erlaubt</w:t>
      </w:r>
      <w:r w:rsidR="008D0EB3">
        <w:rPr>
          <w:sz w:val="22"/>
          <w:szCs w:val="22"/>
        </w:rPr>
        <w:t xml:space="preserve">, den Rotor des Brechers über ein Getriebe manuell von außen in jede Position zu drehen und zu blockieren. </w:t>
      </w:r>
      <w:r w:rsidR="00777B34">
        <w:rPr>
          <w:sz w:val="22"/>
          <w:szCs w:val="22"/>
        </w:rPr>
        <w:t>Der</w:t>
      </w:r>
      <w:r w:rsidR="00827C81">
        <w:rPr>
          <w:sz w:val="22"/>
          <w:szCs w:val="22"/>
        </w:rPr>
        <w:t xml:space="preserve"> </w:t>
      </w:r>
      <w:r w:rsidR="008D0EB3">
        <w:rPr>
          <w:sz w:val="22"/>
          <w:szCs w:val="22"/>
        </w:rPr>
        <w:t>Austa</w:t>
      </w:r>
      <w:r w:rsidR="00827C81">
        <w:rPr>
          <w:sz w:val="22"/>
          <w:szCs w:val="22"/>
        </w:rPr>
        <w:t xml:space="preserve">usch von Schlagleisten sowie </w:t>
      </w:r>
      <w:r w:rsidR="00777B34">
        <w:rPr>
          <w:sz w:val="22"/>
          <w:szCs w:val="22"/>
        </w:rPr>
        <w:t>die Beseitigung von Verbrückungen k</w:t>
      </w:r>
      <w:r w:rsidR="004073BF">
        <w:rPr>
          <w:sz w:val="22"/>
          <w:szCs w:val="22"/>
        </w:rPr>
        <w:t xml:space="preserve">ann somit </w:t>
      </w:r>
      <w:r w:rsidR="00777B34">
        <w:rPr>
          <w:sz w:val="22"/>
          <w:szCs w:val="22"/>
        </w:rPr>
        <w:t xml:space="preserve">sicherer </w:t>
      </w:r>
      <w:r w:rsidR="004073BF">
        <w:rPr>
          <w:sz w:val="22"/>
          <w:szCs w:val="22"/>
        </w:rPr>
        <w:t>durchgeführt werden.</w:t>
      </w:r>
      <w:r w:rsidR="008D0EB3">
        <w:rPr>
          <w:sz w:val="22"/>
          <w:szCs w:val="22"/>
        </w:rPr>
        <w:t xml:space="preserve"> </w:t>
      </w:r>
    </w:p>
    <w:p w:rsidR="00BB1DCB" w:rsidRDefault="00BB1DCB" w:rsidP="000A576B">
      <w:pPr>
        <w:rPr>
          <w:sz w:val="22"/>
          <w:szCs w:val="22"/>
        </w:rPr>
      </w:pPr>
    </w:p>
    <w:p w:rsidR="00C953A1" w:rsidRDefault="00C953A1" w:rsidP="00C953A1">
      <w:pPr>
        <w:pStyle w:val="Subtitel-Unterstrichen1"/>
        <w:pBdr>
          <w:bottom w:val="none" w:sz="0" w:space="0" w:color="auto"/>
        </w:pBdr>
        <w:jc w:val="both"/>
        <w:rPr>
          <w:b w:val="0"/>
          <w:i/>
        </w:rPr>
      </w:pPr>
      <w:r w:rsidRPr="00722756">
        <w:rPr>
          <w:b w:val="0"/>
          <w:i/>
        </w:rPr>
        <w:t>Die Kleemann GmbH ist ein Unternehmen der Wirtgen Group, eines expandierenden, international tätigen Unternehmensverbunds der Baumaschinenindustrie. Zu ihm gehören die fünf renommierten Marken Wirtgen, Vögele, Hamm, Kleemann und Benninghoven mit ihren Stammwerken in Deutschland sowie lokale Produktionsstätten in Brasilien, China und Indien. Die weltweite Kundenbetreuung erfolgt durch 55 eigene Vertriebs- und Servicegesellschaften.</w:t>
      </w:r>
    </w:p>
    <w:p w:rsidR="00440883" w:rsidRDefault="00440883" w:rsidP="00144892">
      <w:pPr>
        <w:pStyle w:val="Text"/>
      </w:pPr>
    </w:p>
    <w:p w:rsidR="00F237D3" w:rsidRDefault="00F237D3" w:rsidP="00144892">
      <w:pPr>
        <w:pStyle w:val="Text"/>
      </w:pPr>
    </w:p>
    <w:p w:rsidR="00CC5715" w:rsidRPr="00566231" w:rsidRDefault="00566231" w:rsidP="00CC5715">
      <w:pPr>
        <w:pStyle w:val="HeadlineFotos"/>
        <w:rPr>
          <w:szCs w:val="22"/>
        </w:rPr>
      </w:pPr>
      <w:r w:rsidRPr="003055EF">
        <w:rPr>
          <w:rFonts w:eastAsia="Calibri" w:cs="Times New Roman"/>
          <w:caps w:val="0"/>
          <w:szCs w:val="22"/>
        </w:rPr>
        <w:t>Fotos</w:t>
      </w:r>
      <w:r w:rsidR="00D166AC" w:rsidRPr="00566231">
        <w:rPr>
          <w:szCs w:val="22"/>
        </w:rPr>
        <w:t>:</w:t>
      </w:r>
    </w:p>
    <w:tbl>
      <w:tblPr>
        <w:tblStyle w:val="Basic"/>
        <w:tblW w:w="0" w:type="auto"/>
        <w:tblCellSpacing w:w="71" w:type="dxa"/>
        <w:tblLook w:val="04A0" w:firstRow="1" w:lastRow="0" w:firstColumn="1" w:lastColumn="0" w:noHBand="0" w:noVBand="1"/>
      </w:tblPr>
      <w:tblGrid>
        <w:gridCol w:w="218"/>
        <w:gridCol w:w="4771"/>
        <w:gridCol w:w="142"/>
        <w:gridCol w:w="4459"/>
        <w:gridCol w:w="218"/>
      </w:tblGrid>
      <w:tr w:rsidR="00BC33D6" w:rsidTr="007E3D03">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gridSpan w:val="3"/>
            <w:tcBorders>
              <w:right w:val="single" w:sz="4" w:space="0" w:color="auto"/>
            </w:tcBorders>
          </w:tcPr>
          <w:p w:rsidR="00AB6F0C" w:rsidRDefault="00AB6F0C" w:rsidP="00D166AC">
            <w:pPr>
              <w:rPr>
                <w:noProof/>
                <w:lang w:eastAsia="de-DE"/>
              </w:rPr>
            </w:pPr>
          </w:p>
          <w:p w:rsidR="00D166AC" w:rsidRDefault="00ED1B0F" w:rsidP="00D166AC">
            <w:r>
              <w:rPr>
                <w:noProof/>
                <w:lang w:eastAsia="de-DE"/>
              </w:rPr>
              <w:drawing>
                <wp:inline distT="0" distB="0" distL="0" distR="0" wp14:anchorId="3E913A42" wp14:editId="6474D29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8" cstate="print">
                            <a:extLst>
                              <a:ext uri="{28A0092B-C50C-407E-A947-70E740481C1C}">
                                <a14:useLocalDpi xmlns:a14="http://schemas.microsoft.com/office/drawing/2010/main"/>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583" w:type="dxa"/>
            <w:gridSpan w:val="2"/>
          </w:tcPr>
          <w:p w:rsidR="00180D64" w:rsidRPr="00180D64" w:rsidRDefault="00321AC7" w:rsidP="00180D64">
            <w:pPr>
              <w:pStyle w:val="berschrift3"/>
              <w:outlineLvl w:val="2"/>
            </w:pPr>
            <w:r>
              <w:t>Steuerungskonzept SPECTIVE</w:t>
            </w:r>
          </w:p>
          <w:p w:rsidR="00D166AC" w:rsidRPr="00857D92" w:rsidRDefault="00081531" w:rsidP="00321AC7">
            <w:pPr>
              <w:pStyle w:val="Text"/>
              <w:jc w:val="left"/>
              <w:rPr>
                <w:sz w:val="20"/>
              </w:rPr>
            </w:pPr>
            <w:r>
              <w:t xml:space="preserve">Das </w:t>
            </w:r>
            <w:r w:rsidR="00321AC7">
              <w:t xml:space="preserve">intuitive 12 Zoll Touchpanel vereinfacht das Arbeiten an der Maschine. Alle Funktionen sind auf einen Blick erkennbar, klare Symbole weisen den Weg. </w:t>
            </w:r>
          </w:p>
        </w:tc>
      </w:tr>
      <w:tr w:rsidR="007E3D03" w:rsidTr="007E3D03">
        <w:trPr>
          <w:tblCellSpacing w:w="71" w:type="dxa"/>
        </w:trPr>
        <w:tc>
          <w:tcPr>
            <w:tcW w:w="4799" w:type="dxa"/>
            <w:gridSpan w:val="3"/>
            <w:tcBorders>
              <w:right w:val="single" w:sz="4" w:space="0" w:color="auto"/>
            </w:tcBorders>
          </w:tcPr>
          <w:p w:rsidR="007E3D03" w:rsidRPr="00D166AC" w:rsidRDefault="00ED1B0F" w:rsidP="00993F07">
            <w:r>
              <w:rPr>
                <w:noProof/>
                <w:lang w:eastAsia="de-DE"/>
              </w:rPr>
              <w:drawing>
                <wp:inline distT="0" distB="0" distL="0" distR="0" wp14:anchorId="70BFB1CF" wp14:editId="051552EE">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9" cstate="print">
                            <a:extLst>
                              <a:ext uri="{28A0092B-C50C-407E-A947-70E740481C1C}">
                                <a14:useLocalDpi xmlns:a14="http://schemas.microsoft.com/office/drawing/2010/main"/>
                              </a:ext>
                            </a:extLst>
                          </a:blip>
                          <a:srcRect r="-2313"/>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583" w:type="dxa"/>
            <w:gridSpan w:val="2"/>
          </w:tcPr>
          <w:p w:rsidR="007E3D03" w:rsidRPr="00180D64" w:rsidRDefault="00321AC7" w:rsidP="00993F07">
            <w:pPr>
              <w:pStyle w:val="berschrift3"/>
              <w:outlineLvl w:val="2"/>
            </w:pPr>
            <w:r>
              <w:t>Optionspaket zu</w:t>
            </w:r>
            <w:r w:rsidR="0024189E">
              <w:t>r</w:t>
            </w:r>
            <w:r>
              <w:t xml:space="preserve"> Geräuschreduzierung</w:t>
            </w:r>
          </w:p>
          <w:p w:rsidR="007E3D03" w:rsidRPr="00857D92" w:rsidRDefault="00321AC7" w:rsidP="00321AC7">
            <w:pPr>
              <w:pStyle w:val="Text"/>
              <w:jc w:val="left"/>
              <w:rPr>
                <w:sz w:val="20"/>
              </w:rPr>
            </w:pPr>
            <w:r>
              <w:t>Schallschutzklappen und ein verschlossener Aggregatboden ermöglichen ein lärmreduziertes Arbeiten nah an der Maschine.</w:t>
            </w:r>
            <w:r w:rsidR="00BC33D6">
              <w:t xml:space="preserve"> </w:t>
            </w:r>
          </w:p>
        </w:tc>
      </w:tr>
      <w:tr w:rsidR="00ED1B0F" w:rsidTr="007E3D03">
        <w:trPr>
          <w:tblCellSpacing w:w="71" w:type="dxa"/>
        </w:trPr>
        <w:tc>
          <w:tcPr>
            <w:tcW w:w="4799" w:type="dxa"/>
            <w:gridSpan w:val="3"/>
            <w:tcBorders>
              <w:right w:val="single" w:sz="4" w:space="0" w:color="auto"/>
            </w:tcBorders>
          </w:tcPr>
          <w:p w:rsidR="00ED1B0F" w:rsidRDefault="008D0EB3" w:rsidP="00993F07">
            <w:pPr>
              <w:rPr>
                <w:noProof/>
                <w:lang w:eastAsia="de-DE"/>
              </w:rPr>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3076244</wp:posOffset>
                      </wp:positionH>
                      <wp:positionV relativeFrom="paragraph">
                        <wp:posOffset>189672</wp:posOffset>
                      </wp:positionV>
                      <wp:extent cx="111318" cy="1256306"/>
                      <wp:effectExtent l="0" t="0" r="22225" b="20320"/>
                      <wp:wrapNone/>
                      <wp:docPr id="17" name="Rechteck 17"/>
                      <wp:cNvGraphicFramePr/>
                      <a:graphic xmlns:a="http://schemas.openxmlformats.org/drawingml/2006/main">
                        <a:graphicData uri="http://schemas.microsoft.com/office/word/2010/wordprocessingShape">
                          <wps:wsp>
                            <wps:cNvSpPr/>
                            <wps:spPr>
                              <a:xfrm>
                                <a:off x="0" y="0"/>
                                <a:ext cx="111318" cy="125630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55B673" id="Rechteck 17" o:spid="_x0000_s1026" style="position:absolute;margin-left:242.2pt;margin-top:14.95pt;width:8.75pt;height:98.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" fillcolor="white [3212]" strokecolor="white [3212]" strokeweight="2pt"/>
                  </w:pict>
                </mc:Fallback>
              </mc:AlternateContent>
            </w:r>
          </w:p>
        </w:tc>
        <w:tc>
          <w:tcPr>
            <w:tcW w:w="4583" w:type="dxa"/>
            <w:gridSpan w:val="2"/>
          </w:tcPr>
          <w:p w:rsidR="00ED1B0F" w:rsidRDefault="00ED1B0F" w:rsidP="00993F07">
            <w:pPr>
              <w:pStyle w:val="berschrift3"/>
              <w:outlineLvl w:val="2"/>
            </w:pPr>
          </w:p>
          <w:p w:rsidR="008D0EB3" w:rsidRDefault="008D0EB3" w:rsidP="00993F07">
            <w:pPr>
              <w:pStyle w:val="berschrift3"/>
              <w:outlineLvl w:val="2"/>
            </w:pPr>
          </w:p>
          <w:p w:rsidR="008D0EB3" w:rsidRDefault="008D0EB3" w:rsidP="00993F07">
            <w:pPr>
              <w:pStyle w:val="berschrift3"/>
              <w:outlineLvl w:val="2"/>
            </w:pPr>
          </w:p>
          <w:p w:rsidR="008D0EB3" w:rsidRDefault="00310F5E" w:rsidP="00993F07">
            <w:pPr>
              <w:pStyle w:val="berschrift3"/>
              <w:outlineLvl w:val="2"/>
            </w:pPr>
            <w:bookmarkStart w:id="0" w:name="_GoBack"/>
            <w:r>
              <w:rPr>
                <w:noProof/>
                <w:lang w:eastAsia="de-DE"/>
              </w:rPr>
              <w:lastRenderedPageBreak/>
              <w:drawing>
                <wp:anchor distT="0" distB="0" distL="114300" distR="114300" simplePos="0" relativeHeight="251658240" behindDoc="0" locked="0" layoutInCell="1" allowOverlap="1" wp14:anchorId="291EDC0A" wp14:editId="1FEC3849">
                  <wp:simplePos x="0" y="0"/>
                  <wp:positionH relativeFrom="column">
                    <wp:posOffset>-3145790</wp:posOffset>
                  </wp:positionH>
                  <wp:positionV relativeFrom="paragraph">
                    <wp:posOffset>314960</wp:posOffset>
                  </wp:positionV>
                  <wp:extent cx="2567305" cy="1711325"/>
                  <wp:effectExtent l="0" t="0" r="4445"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7305"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8D0EB3" w:rsidRDefault="008D0EB3" w:rsidP="00993F07">
            <w:pPr>
              <w:pStyle w:val="berschrift3"/>
              <w:outlineLvl w:val="2"/>
            </w:pPr>
          </w:p>
          <w:p w:rsidR="00ED1B0F" w:rsidRDefault="00321AC7" w:rsidP="00993F07">
            <w:pPr>
              <w:pStyle w:val="berschrift3"/>
              <w:outlineLvl w:val="2"/>
            </w:pPr>
            <w:r>
              <w:t xml:space="preserve">Sicherheitssystem </w:t>
            </w:r>
            <w:r w:rsidR="0024189E">
              <w:t>„</w:t>
            </w:r>
            <w:r>
              <w:t>Lock &amp;</w:t>
            </w:r>
            <w:r w:rsidR="00ED1B0F">
              <w:t xml:space="preserve"> Turn</w:t>
            </w:r>
            <w:r w:rsidR="0024189E">
              <w:t>“</w:t>
            </w:r>
            <w:r w:rsidR="00ED1B0F">
              <w:t xml:space="preserve"> </w:t>
            </w:r>
          </w:p>
          <w:p w:rsidR="00321AC7" w:rsidRDefault="00321AC7" w:rsidP="00321AC7">
            <w:pPr>
              <w:pStyle w:val="Text"/>
            </w:pPr>
            <w:r>
              <w:t xml:space="preserve">Das ausgezeichnete System „Lock &amp; Turn“ sorgt für höchste Sicherheit beim Schlagleistenwechsel oder dem Lösen von Verbrückungen. </w:t>
            </w:r>
          </w:p>
          <w:p w:rsidR="00321AC7" w:rsidRDefault="00321AC7" w:rsidP="00321AC7">
            <w:pPr>
              <w:pStyle w:val="Text"/>
            </w:pPr>
          </w:p>
          <w:p w:rsidR="00321AC7" w:rsidRDefault="00321AC7" w:rsidP="00321AC7">
            <w:pPr>
              <w:pStyle w:val="Text"/>
            </w:pPr>
          </w:p>
          <w:p w:rsidR="00321AC7" w:rsidRDefault="00321AC7" w:rsidP="00321AC7">
            <w:pPr>
              <w:pStyle w:val="Text"/>
            </w:pPr>
          </w:p>
          <w:p w:rsidR="00321AC7" w:rsidRPr="00ED1B0F" w:rsidRDefault="00321AC7" w:rsidP="00321AC7">
            <w:pPr>
              <w:pStyle w:val="Text"/>
            </w:pPr>
          </w:p>
          <w:p w:rsidR="00ED1B0F" w:rsidRPr="00ED1B0F" w:rsidRDefault="00ED1B0F" w:rsidP="00ED1B0F">
            <w:pPr>
              <w:pStyle w:val="Text"/>
            </w:pPr>
          </w:p>
        </w:tc>
      </w:tr>
      <w:tr w:rsidR="00D166AC" w:rsidTr="007E3D03">
        <w:tblPrEx>
          <w:tblCellSpacing w:w="0" w:type="nil"/>
        </w:tblPrEx>
        <w:trPr>
          <w:gridBefore w:val="1"/>
          <w:gridAfter w:val="1"/>
          <w:wAfter w:w="5" w:type="dxa"/>
        </w:trPr>
        <w:tc>
          <w:tcPr>
            <w:tcW w:w="4658" w:type="dxa"/>
          </w:tcPr>
          <w:p w:rsidR="00AB6F0C" w:rsidRPr="00AB6F0C" w:rsidRDefault="00AB6F0C" w:rsidP="00AB6F0C">
            <w:pPr>
              <w:pStyle w:val="Text"/>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180D64" w:rsidRPr="00566231" w:rsidRDefault="00566231" w:rsidP="00180D64">
            <w:pPr>
              <w:pStyle w:val="HeadlineKontakte"/>
              <w:rPr>
                <w:szCs w:val="22"/>
              </w:rPr>
            </w:pPr>
            <w:r w:rsidRPr="00566231">
              <w:rPr>
                <w:rFonts w:ascii="Verdana" w:eastAsia="Calibri" w:hAnsi="Verdana" w:cs="Times New Roman"/>
                <w:caps w:val="0"/>
                <w:szCs w:val="22"/>
              </w:rPr>
              <w:t>Weitere Informationen</w:t>
            </w:r>
            <w:r w:rsidR="00180D64" w:rsidRPr="00566231">
              <w:rPr>
                <w:szCs w:val="22"/>
              </w:rPr>
              <w:t xml:space="preserve"> </w:t>
            </w:r>
          </w:p>
          <w:p w:rsidR="00180D64" w:rsidRPr="00566231" w:rsidRDefault="00566231" w:rsidP="00180D64">
            <w:pPr>
              <w:pStyle w:val="HeadlineKontakte"/>
              <w:rPr>
                <w:szCs w:val="22"/>
              </w:rPr>
            </w:pPr>
            <w:r w:rsidRPr="00566231">
              <w:rPr>
                <w:rFonts w:ascii="Verdana" w:eastAsia="Calibri" w:hAnsi="Verdana" w:cs="Times New Roman"/>
                <w:caps w:val="0"/>
                <w:szCs w:val="22"/>
              </w:rPr>
              <w:t>erhalten Sie bei</w:t>
            </w:r>
            <w:r w:rsidR="00180D64" w:rsidRPr="00566231">
              <w:rPr>
                <w:szCs w:val="22"/>
              </w:rPr>
              <w:t>:</w:t>
            </w:r>
          </w:p>
          <w:p w:rsidR="00180D64" w:rsidRPr="00180D64" w:rsidRDefault="00180D64" w:rsidP="00180D64">
            <w:pPr>
              <w:pStyle w:val="Text"/>
            </w:pPr>
            <w:r w:rsidRPr="00180D64">
              <w:t>KLEEMANN GmbH</w:t>
            </w:r>
          </w:p>
          <w:p w:rsidR="00180D64" w:rsidRPr="00180D64" w:rsidRDefault="00180D64" w:rsidP="00180D64">
            <w:pPr>
              <w:pStyle w:val="Text"/>
            </w:pPr>
            <w:r w:rsidRPr="00180D64">
              <w:t>Mark Hezinger</w:t>
            </w:r>
          </w:p>
          <w:p w:rsidR="00180D64" w:rsidRPr="00180D64" w:rsidRDefault="00180D64" w:rsidP="00180D64">
            <w:pPr>
              <w:pStyle w:val="Text"/>
            </w:pPr>
            <w:r w:rsidRPr="00180D64">
              <w:t>Manfred-Wörner-Straße 160</w:t>
            </w:r>
          </w:p>
          <w:p w:rsidR="00180D64" w:rsidRPr="00180D64" w:rsidRDefault="00180D64" w:rsidP="00180D64">
            <w:pPr>
              <w:pStyle w:val="Text"/>
            </w:pPr>
            <w:r w:rsidRPr="00180D64">
              <w:t>73037 Göppingen</w:t>
            </w:r>
          </w:p>
          <w:p w:rsidR="00180D64" w:rsidRPr="00180D64" w:rsidRDefault="00180D64" w:rsidP="00180D64">
            <w:pPr>
              <w:pStyle w:val="Text"/>
            </w:pPr>
            <w:r w:rsidRPr="00180D64">
              <w:t>Deutschland</w:t>
            </w:r>
          </w:p>
          <w:p w:rsidR="00180D64" w:rsidRPr="00180D64" w:rsidRDefault="00180D64" w:rsidP="00180D64">
            <w:pPr>
              <w:pStyle w:val="Text"/>
            </w:pPr>
          </w:p>
          <w:p w:rsidR="00180D64" w:rsidRPr="00180D64" w:rsidRDefault="003A528F" w:rsidP="00180D64">
            <w:pPr>
              <w:pStyle w:val="Text"/>
            </w:pPr>
            <w:r>
              <w:t>Telefon: +49 (0) 7161 206-0</w:t>
            </w:r>
          </w:p>
          <w:p w:rsidR="00180D64" w:rsidRPr="00180D64" w:rsidRDefault="00E87341" w:rsidP="00180D64">
            <w:pPr>
              <w:pStyle w:val="Text"/>
            </w:pPr>
            <w:r>
              <w:t>E</w:t>
            </w:r>
            <w:r w:rsidR="00180D64" w:rsidRPr="00180D64">
              <w:t xml:space="preserve">-mail: </w:t>
            </w:r>
            <w:r w:rsidR="003D20B3">
              <w:t>m</w:t>
            </w:r>
            <w:r w:rsidR="00180D64" w:rsidRPr="00180D64">
              <w:t>ark.hezinger@kleemann.info</w:t>
            </w:r>
          </w:p>
          <w:p w:rsidR="00D166AC" w:rsidRPr="00180D64" w:rsidRDefault="00180D64" w:rsidP="00180D64">
            <w:pPr>
              <w:pStyle w:val="Text"/>
            </w:pPr>
            <w:r w:rsidRPr="00180D64">
              <w:t>www.kleemann.info</w:t>
            </w:r>
          </w:p>
        </w:tc>
        <w:tc>
          <w:tcPr>
            <w:tcW w:w="4582" w:type="dxa"/>
            <w:gridSpan w:val="2"/>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82" w:rsidRDefault="001F3D82" w:rsidP="00E55534">
      <w:r>
        <w:separator/>
      </w:r>
    </w:p>
  </w:endnote>
  <w:endnote w:type="continuationSeparator" w:id="0">
    <w:p w:rsidR="001F3D82" w:rsidRDefault="001F3D8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10F5E">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A4286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461FB7"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82" w:rsidRDefault="001F3D82" w:rsidP="00E55534">
      <w:r>
        <w:separator/>
      </w:r>
    </w:p>
  </w:footnote>
  <w:footnote w:type="continuationSeparator" w:id="0">
    <w:p w:rsidR="001F3D82" w:rsidRDefault="001F3D8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180D64">
        <w:pPr>
          <w:pStyle w:val="Kopfzeile"/>
          <w:rPr>
            <w:noProof/>
            <w:sz w:val="14"/>
            <w:lang w:eastAsia="de-DE"/>
          </w:rPr>
        </w:pPr>
        <w:r>
          <w:rPr>
            <w:noProof/>
            <w:lang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36BC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CDA7A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66D09"/>
    <w:rsid w:val="00081531"/>
    <w:rsid w:val="000853E3"/>
    <w:rsid w:val="000920DC"/>
    <w:rsid w:val="0009665C"/>
    <w:rsid w:val="00097B52"/>
    <w:rsid w:val="000A576B"/>
    <w:rsid w:val="000A779E"/>
    <w:rsid w:val="000B2E47"/>
    <w:rsid w:val="000F05D5"/>
    <w:rsid w:val="001015E3"/>
    <w:rsid w:val="00101D3E"/>
    <w:rsid w:val="00103205"/>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6B66"/>
    <w:rsid w:val="001B16BB"/>
    <w:rsid w:val="001D4FD3"/>
    <w:rsid w:val="001D7B46"/>
    <w:rsid w:val="001F05EE"/>
    <w:rsid w:val="001F3D82"/>
    <w:rsid w:val="002037B4"/>
    <w:rsid w:val="00210F40"/>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0F5E"/>
    <w:rsid w:val="003113A0"/>
    <w:rsid w:val="00314852"/>
    <w:rsid w:val="00321AC7"/>
    <w:rsid w:val="00332A0E"/>
    <w:rsid w:val="003350A1"/>
    <w:rsid w:val="0034191A"/>
    <w:rsid w:val="00343CC7"/>
    <w:rsid w:val="00345994"/>
    <w:rsid w:val="003633B4"/>
    <w:rsid w:val="00384A08"/>
    <w:rsid w:val="00384D56"/>
    <w:rsid w:val="003911E6"/>
    <w:rsid w:val="003A1934"/>
    <w:rsid w:val="003A528F"/>
    <w:rsid w:val="003A753A"/>
    <w:rsid w:val="003C1FDE"/>
    <w:rsid w:val="003D0842"/>
    <w:rsid w:val="003D20B3"/>
    <w:rsid w:val="003E1CB6"/>
    <w:rsid w:val="003E3CF6"/>
    <w:rsid w:val="003E759F"/>
    <w:rsid w:val="00403373"/>
    <w:rsid w:val="00406C81"/>
    <w:rsid w:val="004073BF"/>
    <w:rsid w:val="00412545"/>
    <w:rsid w:val="00415E89"/>
    <w:rsid w:val="00427BF6"/>
    <w:rsid w:val="00430BB0"/>
    <w:rsid w:val="00440883"/>
    <w:rsid w:val="0046512A"/>
    <w:rsid w:val="00467457"/>
    <w:rsid w:val="004A55FF"/>
    <w:rsid w:val="004B734A"/>
    <w:rsid w:val="004C4BFA"/>
    <w:rsid w:val="004E1746"/>
    <w:rsid w:val="004F2C4E"/>
    <w:rsid w:val="004F435C"/>
    <w:rsid w:val="00504129"/>
    <w:rsid w:val="00506409"/>
    <w:rsid w:val="005151F7"/>
    <w:rsid w:val="00530E32"/>
    <w:rsid w:val="0054301D"/>
    <w:rsid w:val="005458B8"/>
    <w:rsid w:val="00560112"/>
    <w:rsid w:val="00566231"/>
    <w:rsid w:val="005711A3"/>
    <w:rsid w:val="00573B2B"/>
    <w:rsid w:val="005828A3"/>
    <w:rsid w:val="005A4F04"/>
    <w:rsid w:val="005B5793"/>
    <w:rsid w:val="005C3C19"/>
    <w:rsid w:val="005D6D8F"/>
    <w:rsid w:val="006016DA"/>
    <w:rsid w:val="006330A2"/>
    <w:rsid w:val="00633530"/>
    <w:rsid w:val="00642EB6"/>
    <w:rsid w:val="006602B7"/>
    <w:rsid w:val="00674134"/>
    <w:rsid w:val="006A4F8A"/>
    <w:rsid w:val="006B5ED8"/>
    <w:rsid w:val="006F7602"/>
    <w:rsid w:val="006F7A3E"/>
    <w:rsid w:val="00702BAA"/>
    <w:rsid w:val="00704234"/>
    <w:rsid w:val="007154F8"/>
    <w:rsid w:val="00721606"/>
    <w:rsid w:val="00722A17"/>
    <w:rsid w:val="0073326D"/>
    <w:rsid w:val="00733B2B"/>
    <w:rsid w:val="007506E4"/>
    <w:rsid w:val="00757B83"/>
    <w:rsid w:val="00761639"/>
    <w:rsid w:val="007700EB"/>
    <w:rsid w:val="00773A24"/>
    <w:rsid w:val="00775BD4"/>
    <w:rsid w:val="00777B34"/>
    <w:rsid w:val="00791A69"/>
    <w:rsid w:val="00794830"/>
    <w:rsid w:val="00797CAA"/>
    <w:rsid w:val="007A207C"/>
    <w:rsid w:val="007B0317"/>
    <w:rsid w:val="007C0780"/>
    <w:rsid w:val="007C2658"/>
    <w:rsid w:val="007C30C8"/>
    <w:rsid w:val="007C7244"/>
    <w:rsid w:val="007D0D68"/>
    <w:rsid w:val="007E20D0"/>
    <w:rsid w:val="007E3D03"/>
    <w:rsid w:val="008035E8"/>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CFB"/>
    <w:rsid w:val="008C2DB2"/>
    <w:rsid w:val="008D0EB3"/>
    <w:rsid w:val="008D1DB2"/>
    <w:rsid w:val="008D770E"/>
    <w:rsid w:val="008F2625"/>
    <w:rsid w:val="00902EFB"/>
    <w:rsid w:val="0090337E"/>
    <w:rsid w:val="00954387"/>
    <w:rsid w:val="00962DCF"/>
    <w:rsid w:val="0097480E"/>
    <w:rsid w:val="009867AC"/>
    <w:rsid w:val="009A45BB"/>
    <w:rsid w:val="009B3F84"/>
    <w:rsid w:val="009B6BFA"/>
    <w:rsid w:val="009C09E5"/>
    <w:rsid w:val="009C2378"/>
    <w:rsid w:val="009C3F33"/>
    <w:rsid w:val="009D016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67C68"/>
    <w:rsid w:val="00B90F78"/>
    <w:rsid w:val="00B95E35"/>
    <w:rsid w:val="00BB1DCB"/>
    <w:rsid w:val="00BB4839"/>
    <w:rsid w:val="00BC33D6"/>
    <w:rsid w:val="00BC42BA"/>
    <w:rsid w:val="00BD1058"/>
    <w:rsid w:val="00BF2700"/>
    <w:rsid w:val="00BF56B2"/>
    <w:rsid w:val="00C023D9"/>
    <w:rsid w:val="00C04AC8"/>
    <w:rsid w:val="00C14602"/>
    <w:rsid w:val="00C234B1"/>
    <w:rsid w:val="00C457C3"/>
    <w:rsid w:val="00C52084"/>
    <w:rsid w:val="00C644CA"/>
    <w:rsid w:val="00C660B9"/>
    <w:rsid w:val="00C7003B"/>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8365E"/>
    <w:rsid w:val="00D85AB6"/>
    <w:rsid w:val="00DA7F00"/>
    <w:rsid w:val="00E14608"/>
    <w:rsid w:val="00E156A9"/>
    <w:rsid w:val="00E21E67"/>
    <w:rsid w:val="00E30EBF"/>
    <w:rsid w:val="00E52D70"/>
    <w:rsid w:val="00E55534"/>
    <w:rsid w:val="00E577AD"/>
    <w:rsid w:val="00E81D70"/>
    <w:rsid w:val="00E8406A"/>
    <w:rsid w:val="00E87341"/>
    <w:rsid w:val="00E914D1"/>
    <w:rsid w:val="00E946CD"/>
    <w:rsid w:val="00EB2BA6"/>
    <w:rsid w:val="00EB3710"/>
    <w:rsid w:val="00EC21C7"/>
    <w:rsid w:val="00ED1B0F"/>
    <w:rsid w:val="00EE3384"/>
    <w:rsid w:val="00EE4DE9"/>
    <w:rsid w:val="00EF01E1"/>
    <w:rsid w:val="00EF3047"/>
    <w:rsid w:val="00F073CF"/>
    <w:rsid w:val="00F20920"/>
    <w:rsid w:val="00F237D3"/>
    <w:rsid w:val="00F26A26"/>
    <w:rsid w:val="00F32212"/>
    <w:rsid w:val="00F376D5"/>
    <w:rsid w:val="00F3780A"/>
    <w:rsid w:val="00F466CC"/>
    <w:rsid w:val="00F56318"/>
    <w:rsid w:val="00F82525"/>
    <w:rsid w:val="00F96C19"/>
    <w:rsid w:val="00F97FEA"/>
    <w:rsid w:val="00FA144F"/>
    <w:rsid w:val="00FB3623"/>
    <w:rsid w:val="00FB41CF"/>
    <w:rsid w:val="00FB64A5"/>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B396C-590A-4BB5-9785-13DCD2C16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93D13-CD5E-4A0B-8B39-51810A9CD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621</Words>
  <Characters>3917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Thomas, Kathrin</dc:creator>
  <cp:lastModifiedBy>Richetti Stella</cp:lastModifiedBy>
  <cp:revision>18</cp:revision>
  <cp:lastPrinted>2019-03-01T08:49:00Z</cp:lastPrinted>
  <dcterms:created xsi:type="dcterms:W3CDTF">2019-02-28T07:36:00Z</dcterms:created>
  <dcterms:modified xsi:type="dcterms:W3CDTF">2019-03-11T14:19:00Z</dcterms:modified>
</cp:coreProperties>
</file>